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51" w:rsidRDefault="00991151" w:rsidP="00695CB8">
      <w:pPr>
        <w:widowControl/>
        <w:jc w:val="center"/>
        <w:rPr>
          <w:rFonts w:ascii="仿宋_GB2312" w:eastAsia="仿宋_GB2312" w:hAnsi="华文中宋" w:hint="eastAsia"/>
          <w:b/>
          <w:sz w:val="44"/>
          <w:szCs w:val="44"/>
        </w:rPr>
      </w:pPr>
    </w:p>
    <w:p w:rsidR="00991151" w:rsidRDefault="00991151" w:rsidP="00695CB8">
      <w:pPr>
        <w:widowControl/>
        <w:jc w:val="center"/>
        <w:rPr>
          <w:rFonts w:ascii="仿宋_GB2312" w:eastAsia="仿宋_GB2312" w:hAnsi="华文中宋" w:hint="eastAsia"/>
          <w:b/>
          <w:sz w:val="44"/>
          <w:szCs w:val="44"/>
        </w:rPr>
      </w:pPr>
    </w:p>
    <w:p w:rsidR="00991151" w:rsidRDefault="00991151" w:rsidP="00695CB8">
      <w:pPr>
        <w:widowControl/>
        <w:jc w:val="center"/>
        <w:rPr>
          <w:rFonts w:ascii="仿宋_GB2312" w:eastAsia="仿宋_GB2312" w:hAnsi="华文中宋" w:hint="eastAsia"/>
          <w:b/>
          <w:sz w:val="44"/>
          <w:szCs w:val="44"/>
        </w:rPr>
      </w:pPr>
    </w:p>
    <w:p w:rsidR="00991151" w:rsidRDefault="00991151" w:rsidP="00695CB8">
      <w:pPr>
        <w:widowControl/>
        <w:jc w:val="center"/>
        <w:rPr>
          <w:rFonts w:ascii="仿宋_GB2312" w:eastAsia="仿宋_GB2312" w:hAnsi="华文中宋" w:hint="eastAsia"/>
          <w:b/>
          <w:sz w:val="44"/>
          <w:szCs w:val="44"/>
        </w:rPr>
      </w:pPr>
    </w:p>
    <w:p w:rsidR="00991151" w:rsidRDefault="00991151" w:rsidP="00695CB8">
      <w:pPr>
        <w:widowControl/>
        <w:jc w:val="center"/>
        <w:rPr>
          <w:rFonts w:ascii="仿宋_GB2312" w:eastAsia="仿宋_GB2312" w:hAnsi="华文中宋" w:hint="eastAsia"/>
          <w:b/>
          <w:sz w:val="44"/>
          <w:szCs w:val="44"/>
        </w:rPr>
      </w:pPr>
    </w:p>
    <w:p w:rsidR="00991151" w:rsidRDefault="00991151" w:rsidP="00695CB8">
      <w:pPr>
        <w:widowControl/>
        <w:jc w:val="center"/>
        <w:rPr>
          <w:rFonts w:ascii="仿宋_GB2312" w:eastAsia="仿宋_GB2312" w:hAnsi="华文中宋" w:hint="eastAsia"/>
          <w:b/>
          <w:sz w:val="44"/>
          <w:szCs w:val="44"/>
        </w:rPr>
      </w:pPr>
    </w:p>
    <w:p w:rsidR="00991151" w:rsidRDefault="00991151" w:rsidP="00695CB8">
      <w:pPr>
        <w:widowControl/>
        <w:jc w:val="center"/>
        <w:rPr>
          <w:rFonts w:ascii="仿宋_GB2312" w:eastAsia="仿宋_GB2312" w:hAnsi="华文中宋" w:hint="eastAsia"/>
          <w:b/>
          <w:sz w:val="44"/>
          <w:szCs w:val="44"/>
        </w:rPr>
      </w:pPr>
    </w:p>
    <w:p w:rsidR="00695CB8" w:rsidRPr="006F228E" w:rsidRDefault="00695CB8" w:rsidP="00695CB8">
      <w:pPr>
        <w:widowControl/>
        <w:jc w:val="center"/>
        <w:rPr>
          <w:rFonts w:ascii="仿宋_GB2312" w:eastAsia="仿宋_GB2312" w:hAnsi="华文中宋"/>
          <w:b/>
          <w:sz w:val="44"/>
          <w:szCs w:val="44"/>
        </w:rPr>
      </w:pPr>
      <w:r w:rsidRPr="006F228E">
        <w:rPr>
          <w:rFonts w:ascii="仿宋_GB2312" w:eastAsia="仿宋_GB2312" w:hAnsi="华文中宋" w:hint="eastAsia"/>
          <w:b/>
          <w:sz w:val="44"/>
          <w:szCs w:val="44"/>
        </w:rPr>
        <w:t>甘肃农业大学硕士研究生入学统一考试</w:t>
      </w:r>
    </w:p>
    <w:p w:rsidR="00695CB8" w:rsidRPr="003668C9" w:rsidRDefault="00695CB8" w:rsidP="00695CB8">
      <w:pPr>
        <w:widowControl/>
        <w:jc w:val="center"/>
        <w:rPr>
          <w:rFonts w:ascii="黑体" w:eastAsia="黑体" w:hAnsi="华文中宋"/>
          <w:b/>
          <w:sz w:val="52"/>
          <w:szCs w:val="52"/>
        </w:rPr>
      </w:pPr>
      <w:r w:rsidRPr="003668C9">
        <w:rPr>
          <w:rFonts w:ascii="黑体" w:eastAsia="黑体" w:hAnsi="华文中宋" w:hint="eastAsia"/>
          <w:b/>
          <w:sz w:val="52"/>
          <w:szCs w:val="52"/>
        </w:rPr>
        <w:t>《</w:t>
      </w:r>
      <w:r w:rsidR="00991151" w:rsidRPr="00991151">
        <w:rPr>
          <w:rFonts w:ascii="黑体" w:eastAsia="黑体" w:hAnsi="华文中宋" w:hint="eastAsia"/>
          <w:b/>
          <w:sz w:val="52"/>
          <w:szCs w:val="52"/>
        </w:rPr>
        <w:t>中药专业基础综合</w:t>
      </w:r>
      <w:r w:rsidRPr="003668C9">
        <w:rPr>
          <w:rFonts w:ascii="黑体" w:eastAsia="黑体" w:hAnsi="华文中宋" w:hint="eastAsia"/>
          <w:b/>
          <w:sz w:val="52"/>
          <w:szCs w:val="52"/>
        </w:rPr>
        <w:t>》</w:t>
      </w:r>
      <w:r w:rsidR="00991151" w:rsidRPr="00991151">
        <w:rPr>
          <w:rFonts w:ascii="黑体" w:eastAsia="黑体" w:hAnsi="华文中宋" w:hint="eastAsia"/>
          <w:b/>
          <w:sz w:val="52"/>
          <w:szCs w:val="52"/>
          <w:u w:val="single"/>
        </w:rPr>
        <w:t>“</w:t>
      </w:r>
      <w:r w:rsidR="00991151" w:rsidRPr="00991151">
        <w:rPr>
          <w:rFonts w:ascii="黑体" w:eastAsia="黑体" w:hAnsi="宋体" w:hint="eastAsia"/>
          <w:b/>
          <w:sz w:val="52"/>
          <w:szCs w:val="52"/>
          <w:u w:val="single"/>
        </w:rPr>
        <w:t>中药学与中药药剂学</w:t>
      </w:r>
      <w:r w:rsidR="00991151" w:rsidRPr="00991151">
        <w:rPr>
          <w:rFonts w:ascii="黑体" w:eastAsia="黑体" w:hAnsi="华文中宋" w:hint="eastAsia"/>
          <w:b/>
          <w:sz w:val="52"/>
          <w:szCs w:val="52"/>
          <w:u w:val="single"/>
        </w:rPr>
        <w:t>”</w:t>
      </w:r>
      <w:r>
        <w:rPr>
          <w:rFonts w:ascii="黑体" w:eastAsia="黑体" w:hAnsi="华文中宋" w:hint="eastAsia"/>
          <w:b/>
          <w:sz w:val="52"/>
          <w:szCs w:val="52"/>
        </w:rPr>
        <w:t>科目</w:t>
      </w:r>
      <w:r w:rsidRPr="003668C9">
        <w:rPr>
          <w:rFonts w:ascii="黑体" w:eastAsia="黑体" w:hAnsi="华文中宋" w:hint="eastAsia"/>
          <w:b/>
          <w:sz w:val="52"/>
          <w:szCs w:val="52"/>
        </w:rPr>
        <w:t>大纲</w:t>
      </w:r>
    </w:p>
    <w:p w:rsidR="00695CB8" w:rsidRPr="003668C9" w:rsidRDefault="00695CB8" w:rsidP="00695CB8">
      <w:pPr>
        <w:widowControl/>
        <w:jc w:val="center"/>
        <w:rPr>
          <w:rFonts w:ascii="黑体" w:eastAsia="黑体" w:hAnsi="宋体"/>
          <w:sz w:val="30"/>
          <w:szCs w:val="30"/>
        </w:rPr>
      </w:pPr>
      <w:r w:rsidRPr="009F1A5E">
        <w:rPr>
          <w:rFonts w:ascii="黑体" w:eastAsia="黑体" w:hAnsi="宋体" w:hint="eastAsia"/>
          <w:b/>
          <w:sz w:val="48"/>
          <w:szCs w:val="48"/>
        </w:rPr>
        <w:t xml:space="preserve"> </w:t>
      </w:r>
    </w:p>
    <w:p w:rsidR="00695CB8" w:rsidRDefault="00695CB8" w:rsidP="00695CB8">
      <w:pPr>
        <w:widowControl/>
        <w:spacing w:line="460" w:lineRule="exact"/>
        <w:jc w:val="left"/>
        <w:rPr>
          <w:rFonts w:ascii="宋体" w:hAnsi="宋体"/>
          <w:sz w:val="24"/>
        </w:rPr>
      </w:pPr>
    </w:p>
    <w:p w:rsidR="00695CB8" w:rsidRDefault="00695CB8" w:rsidP="00695CB8">
      <w:pPr>
        <w:widowControl/>
        <w:spacing w:line="460" w:lineRule="exact"/>
        <w:jc w:val="left"/>
        <w:rPr>
          <w:rFonts w:ascii="宋体" w:hAnsi="宋体"/>
          <w:sz w:val="24"/>
        </w:rPr>
      </w:pPr>
    </w:p>
    <w:p w:rsidR="00695CB8" w:rsidRDefault="00695CB8" w:rsidP="00695CB8">
      <w:pPr>
        <w:widowControl/>
        <w:spacing w:line="460" w:lineRule="exact"/>
        <w:jc w:val="left"/>
        <w:rPr>
          <w:rFonts w:ascii="宋体" w:hAnsi="宋体"/>
          <w:sz w:val="24"/>
        </w:rPr>
      </w:pPr>
    </w:p>
    <w:p w:rsidR="00695CB8" w:rsidRDefault="00695CB8" w:rsidP="00695CB8">
      <w:pPr>
        <w:widowControl/>
        <w:spacing w:line="460" w:lineRule="exact"/>
        <w:jc w:val="left"/>
        <w:rPr>
          <w:rFonts w:ascii="宋体" w:hAnsi="宋体"/>
          <w:sz w:val="24"/>
        </w:rPr>
      </w:pPr>
    </w:p>
    <w:p w:rsidR="00695CB8" w:rsidRDefault="00695CB8" w:rsidP="00695CB8">
      <w:pPr>
        <w:widowControl/>
        <w:spacing w:line="460" w:lineRule="exact"/>
        <w:jc w:val="left"/>
        <w:rPr>
          <w:rFonts w:ascii="宋体" w:hAnsi="宋体"/>
          <w:sz w:val="24"/>
        </w:rPr>
      </w:pPr>
    </w:p>
    <w:p w:rsidR="00695CB8" w:rsidRDefault="00695CB8" w:rsidP="00695CB8">
      <w:pPr>
        <w:widowControl/>
        <w:spacing w:line="460" w:lineRule="exact"/>
        <w:jc w:val="left"/>
        <w:rPr>
          <w:rFonts w:ascii="宋体" w:hAnsi="宋体"/>
          <w:sz w:val="24"/>
        </w:rPr>
      </w:pPr>
    </w:p>
    <w:p w:rsidR="00695CB8" w:rsidRDefault="00695CB8" w:rsidP="00695CB8">
      <w:pPr>
        <w:widowControl/>
        <w:spacing w:line="460" w:lineRule="exact"/>
        <w:jc w:val="left"/>
        <w:rPr>
          <w:rFonts w:ascii="宋体" w:hAnsi="宋体"/>
          <w:sz w:val="24"/>
        </w:rPr>
      </w:pPr>
    </w:p>
    <w:p w:rsidR="00695CB8" w:rsidRPr="00044AE2" w:rsidRDefault="00695CB8" w:rsidP="00695CB8">
      <w:pPr>
        <w:widowControl/>
        <w:spacing w:line="800" w:lineRule="exact"/>
        <w:ind w:firstLineChars="506" w:firstLine="1619"/>
        <w:jc w:val="left"/>
        <w:rPr>
          <w:rFonts w:ascii="仿宋_GB2312" w:eastAsia="仿宋_GB2312" w:hAnsi="宋体"/>
          <w:sz w:val="32"/>
          <w:szCs w:val="32"/>
        </w:rPr>
      </w:pPr>
      <w:r>
        <w:rPr>
          <w:rFonts w:ascii="仿宋_GB2312" w:eastAsia="仿宋_GB2312" w:hAnsi="宋体" w:hint="eastAsia"/>
          <w:sz w:val="32"/>
          <w:szCs w:val="32"/>
        </w:rPr>
        <w:t>学院名称</w:t>
      </w:r>
      <w:r w:rsidRPr="00044AE2">
        <w:rPr>
          <w:rFonts w:ascii="仿宋_GB2312" w:eastAsia="仿宋_GB2312" w:hAnsi="宋体" w:hint="eastAsia"/>
          <w:sz w:val="32"/>
          <w:szCs w:val="32"/>
        </w:rPr>
        <w:t>(盖章)：</w:t>
      </w:r>
      <w:r w:rsidRPr="00856BA6">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r w:rsidR="00B57E82">
        <w:rPr>
          <w:rFonts w:ascii="仿宋_GB2312" w:eastAsia="仿宋_GB2312" w:hAnsi="宋体" w:hint="eastAsia"/>
          <w:sz w:val="32"/>
          <w:szCs w:val="32"/>
          <w:u w:val="single"/>
        </w:rPr>
        <w:t xml:space="preserve">        </w:t>
      </w:r>
      <w:r w:rsidRPr="00856BA6">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p>
    <w:p w:rsidR="00695CB8" w:rsidRPr="00007BA9" w:rsidRDefault="00695CB8" w:rsidP="00702598">
      <w:pPr>
        <w:widowControl/>
        <w:spacing w:line="800" w:lineRule="exact"/>
        <w:ind w:firstLineChars="568" w:firstLine="1633"/>
        <w:jc w:val="left"/>
        <w:rPr>
          <w:rFonts w:ascii="仿宋_GB2312" w:eastAsia="仿宋_GB2312" w:hAnsi="宋体"/>
          <w:w w:val="90"/>
          <w:sz w:val="32"/>
          <w:szCs w:val="32"/>
          <w:u w:val="single"/>
        </w:rPr>
      </w:pPr>
      <w:r>
        <w:rPr>
          <w:rFonts w:ascii="仿宋_GB2312" w:eastAsia="仿宋_GB2312" w:hAnsi="宋体" w:hint="eastAsia"/>
          <w:w w:val="90"/>
          <w:sz w:val="32"/>
          <w:szCs w:val="32"/>
        </w:rPr>
        <w:t>学院</w:t>
      </w:r>
      <w:r w:rsidRPr="00007BA9">
        <w:rPr>
          <w:rFonts w:ascii="仿宋_GB2312" w:eastAsia="仿宋_GB2312" w:hAnsi="宋体" w:hint="eastAsia"/>
          <w:w w:val="90"/>
          <w:sz w:val="32"/>
          <w:szCs w:val="32"/>
        </w:rPr>
        <w:t>负责人(签字)：</w:t>
      </w:r>
      <w:r w:rsidRPr="00007BA9">
        <w:rPr>
          <w:rFonts w:ascii="仿宋_GB2312" w:eastAsia="仿宋_GB2312" w:hAnsi="宋体" w:hint="eastAsia"/>
          <w:w w:val="90"/>
          <w:sz w:val="32"/>
          <w:szCs w:val="32"/>
          <w:u w:val="single"/>
        </w:rPr>
        <w:t xml:space="preserve">    </w:t>
      </w:r>
      <w:r>
        <w:rPr>
          <w:rFonts w:ascii="仿宋_GB2312" w:eastAsia="仿宋_GB2312" w:hAnsi="宋体" w:hint="eastAsia"/>
          <w:w w:val="90"/>
          <w:sz w:val="32"/>
          <w:szCs w:val="32"/>
          <w:u w:val="single"/>
        </w:rPr>
        <w:t xml:space="preserve"> </w:t>
      </w:r>
      <w:r w:rsidRPr="00007BA9">
        <w:rPr>
          <w:rFonts w:ascii="仿宋_GB2312" w:eastAsia="仿宋_GB2312" w:hAnsi="宋体" w:hint="eastAsia"/>
          <w:w w:val="90"/>
          <w:sz w:val="32"/>
          <w:szCs w:val="32"/>
          <w:u w:val="single"/>
        </w:rPr>
        <w:t xml:space="preserve">      </w:t>
      </w:r>
      <w:r>
        <w:rPr>
          <w:rFonts w:ascii="仿宋_GB2312" w:eastAsia="仿宋_GB2312" w:hAnsi="宋体" w:hint="eastAsia"/>
          <w:w w:val="90"/>
          <w:sz w:val="32"/>
          <w:szCs w:val="32"/>
          <w:u w:val="single"/>
        </w:rPr>
        <w:t xml:space="preserve">       </w:t>
      </w:r>
      <w:r w:rsidRPr="00007BA9">
        <w:rPr>
          <w:rFonts w:ascii="仿宋_GB2312" w:eastAsia="仿宋_GB2312" w:hAnsi="宋体" w:hint="eastAsia"/>
          <w:w w:val="90"/>
          <w:sz w:val="32"/>
          <w:szCs w:val="32"/>
          <w:u w:val="single"/>
        </w:rPr>
        <w:t xml:space="preserve">    </w:t>
      </w:r>
    </w:p>
    <w:p w:rsidR="00695CB8" w:rsidRPr="00BB3E9C" w:rsidRDefault="00695CB8" w:rsidP="00695CB8">
      <w:pPr>
        <w:widowControl/>
        <w:spacing w:line="800" w:lineRule="exact"/>
        <w:ind w:firstLineChars="506" w:firstLine="1619"/>
        <w:jc w:val="left"/>
        <w:rPr>
          <w:rFonts w:ascii="仿宋_GB2312" w:eastAsia="仿宋_GB2312" w:hAnsi="宋体"/>
          <w:sz w:val="32"/>
          <w:szCs w:val="32"/>
          <w:u w:val="single"/>
        </w:rPr>
      </w:pPr>
      <w:r w:rsidRPr="00044AE2">
        <w:rPr>
          <w:rFonts w:ascii="仿宋_GB2312" w:eastAsia="仿宋_GB2312" w:hAnsi="宋体" w:hint="eastAsia"/>
          <w:sz w:val="32"/>
          <w:szCs w:val="32"/>
        </w:rPr>
        <w:t>编</w:t>
      </w:r>
      <w:r>
        <w:rPr>
          <w:rFonts w:ascii="仿宋_GB2312" w:eastAsia="仿宋_GB2312" w:hAnsi="宋体" w:hint="eastAsia"/>
          <w:sz w:val="32"/>
          <w:szCs w:val="32"/>
        </w:rPr>
        <w:t xml:space="preserve">  </w:t>
      </w:r>
      <w:r w:rsidRPr="00044AE2">
        <w:rPr>
          <w:rFonts w:ascii="仿宋_GB2312" w:eastAsia="仿宋_GB2312" w:hAnsi="宋体" w:hint="eastAsia"/>
          <w:sz w:val="32"/>
          <w:szCs w:val="32"/>
        </w:rPr>
        <w:t>制</w:t>
      </w:r>
      <w:r>
        <w:rPr>
          <w:rFonts w:ascii="仿宋_GB2312" w:eastAsia="仿宋_GB2312" w:hAnsi="宋体" w:hint="eastAsia"/>
          <w:sz w:val="32"/>
          <w:szCs w:val="32"/>
        </w:rPr>
        <w:t xml:space="preserve">  </w:t>
      </w:r>
      <w:r w:rsidRPr="00044AE2">
        <w:rPr>
          <w:rFonts w:ascii="仿宋_GB2312" w:eastAsia="仿宋_GB2312" w:hAnsi="宋体" w:hint="eastAsia"/>
          <w:sz w:val="32"/>
          <w:szCs w:val="32"/>
        </w:rPr>
        <w:t>时</w:t>
      </w:r>
      <w:r>
        <w:rPr>
          <w:rFonts w:ascii="仿宋_GB2312" w:eastAsia="仿宋_GB2312" w:hAnsi="宋体" w:hint="eastAsia"/>
          <w:sz w:val="32"/>
          <w:szCs w:val="32"/>
        </w:rPr>
        <w:t xml:space="preserve">  </w:t>
      </w:r>
      <w:r w:rsidRPr="00044AE2">
        <w:rPr>
          <w:rFonts w:ascii="仿宋_GB2312" w:eastAsia="仿宋_GB2312" w:hAnsi="宋体" w:hint="eastAsia"/>
          <w:sz w:val="32"/>
          <w:szCs w:val="32"/>
        </w:rPr>
        <w:t>间：</w:t>
      </w:r>
      <w:r>
        <w:rPr>
          <w:rFonts w:ascii="仿宋_GB2312" w:eastAsia="仿宋_GB2312" w:hAnsi="宋体" w:hint="eastAsia"/>
          <w:sz w:val="32"/>
          <w:szCs w:val="32"/>
          <w:u w:val="single"/>
        </w:rPr>
        <w:t xml:space="preserve"> </w:t>
      </w:r>
      <w:r w:rsidR="00083E98">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p>
    <w:p w:rsidR="00695CB8" w:rsidRDefault="00695CB8" w:rsidP="00695CB8">
      <w:pPr>
        <w:widowControl/>
        <w:spacing w:line="800" w:lineRule="exact"/>
        <w:ind w:firstLineChars="200" w:firstLine="480"/>
        <w:jc w:val="left"/>
        <w:rPr>
          <w:rFonts w:ascii="宋体" w:hAnsi="宋体"/>
          <w:sz w:val="24"/>
        </w:rPr>
      </w:pPr>
    </w:p>
    <w:p w:rsidR="00695CB8" w:rsidRPr="009E3A40" w:rsidRDefault="00695CB8" w:rsidP="00695CB8">
      <w:pPr>
        <w:widowControl/>
        <w:jc w:val="center"/>
        <w:rPr>
          <w:rFonts w:ascii="黑体" w:eastAsia="黑体" w:hAnsi="华文中宋"/>
          <w:b/>
          <w:sz w:val="32"/>
          <w:szCs w:val="32"/>
        </w:rPr>
      </w:pPr>
      <w:bookmarkStart w:id="0" w:name="_GoBack"/>
      <w:bookmarkEnd w:id="0"/>
      <w:r w:rsidRPr="009E3A40">
        <w:rPr>
          <w:rFonts w:ascii="黑体" w:eastAsia="黑体" w:hAnsi="华文中宋" w:hint="eastAsia"/>
          <w:b/>
          <w:sz w:val="32"/>
          <w:szCs w:val="32"/>
        </w:rPr>
        <w:lastRenderedPageBreak/>
        <w:t>《</w:t>
      </w:r>
      <w:r>
        <w:rPr>
          <w:rFonts w:ascii="黑体" w:eastAsia="黑体" w:hAnsi="华文中宋" w:hint="eastAsia"/>
          <w:b/>
          <w:sz w:val="32"/>
          <w:szCs w:val="32"/>
        </w:rPr>
        <w:t>中药学与中药药剂学</w:t>
      </w:r>
      <w:r w:rsidRPr="009E3A40">
        <w:rPr>
          <w:rFonts w:ascii="黑体" w:eastAsia="黑体" w:hAnsi="华文中宋" w:hint="eastAsia"/>
          <w:b/>
          <w:sz w:val="32"/>
          <w:szCs w:val="32"/>
        </w:rPr>
        <w:t>》科目</w:t>
      </w:r>
      <w:r>
        <w:rPr>
          <w:rFonts w:ascii="黑体" w:eastAsia="黑体" w:hAnsi="华文中宋" w:hint="eastAsia"/>
          <w:b/>
          <w:sz w:val="32"/>
          <w:szCs w:val="32"/>
        </w:rPr>
        <w:t>考试</w:t>
      </w:r>
      <w:r w:rsidRPr="009E3A40">
        <w:rPr>
          <w:rFonts w:ascii="黑体" w:eastAsia="黑体" w:hAnsi="华文中宋" w:hint="eastAsia"/>
          <w:b/>
          <w:sz w:val="32"/>
          <w:szCs w:val="32"/>
        </w:rPr>
        <w:t>大纲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440"/>
        <w:gridCol w:w="1825"/>
        <w:gridCol w:w="1304"/>
        <w:gridCol w:w="2224"/>
      </w:tblGrid>
      <w:tr w:rsidR="00695CB8" w:rsidRPr="00763351" w:rsidTr="00AC70F7">
        <w:trPr>
          <w:trHeight w:val="460"/>
        </w:trPr>
        <w:tc>
          <w:tcPr>
            <w:tcW w:w="1014" w:type="pct"/>
            <w:vMerge w:val="restart"/>
            <w:vAlign w:val="center"/>
          </w:tcPr>
          <w:p w:rsidR="00695CB8" w:rsidRPr="00763351" w:rsidRDefault="00695CB8" w:rsidP="00AC70F7">
            <w:pPr>
              <w:widowControl/>
              <w:spacing w:line="360" w:lineRule="auto"/>
              <w:jc w:val="center"/>
              <w:rPr>
                <w:rFonts w:ascii="仿宋_GB2312" w:eastAsia="仿宋_GB2312" w:hAnsi="宋体"/>
                <w:b/>
                <w:sz w:val="28"/>
                <w:szCs w:val="28"/>
              </w:rPr>
            </w:pPr>
            <w:r w:rsidRPr="00763351">
              <w:rPr>
                <w:rFonts w:ascii="仿宋_GB2312" w:eastAsia="仿宋_GB2312" w:hAnsi="宋体" w:hint="eastAsia"/>
                <w:b/>
                <w:sz w:val="28"/>
                <w:szCs w:val="28"/>
              </w:rPr>
              <w:t>科目类型</w:t>
            </w:r>
          </w:p>
        </w:tc>
        <w:tc>
          <w:tcPr>
            <w:tcW w:w="845" w:type="pct"/>
          </w:tcPr>
          <w:p w:rsidR="00695CB8" w:rsidRPr="00763351" w:rsidRDefault="00695CB8" w:rsidP="00702598">
            <w:pPr>
              <w:spacing w:beforeLines="10" w:before="31" w:line="360" w:lineRule="auto"/>
              <w:ind w:firstLineChars="46" w:firstLine="111"/>
              <w:rPr>
                <w:rFonts w:ascii="宋体" w:hAnsi="宋体"/>
                <w:b/>
                <w:sz w:val="24"/>
              </w:rPr>
            </w:pPr>
            <w:r w:rsidRPr="00763351">
              <w:rPr>
                <w:rFonts w:ascii="宋体" w:hAnsi="宋体" w:hint="eastAsia"/>
                <w:b/>
                <w:sz w:val="24"/>
              </w:rPr>
              <w:t>课程类别</w:t>
            </w:r>
          </w:p>
        </w:tc>
        <w:tc>
          <w:tcPr>
            <w:tcW w:w="1071" w:type="pct"/>
          </w:tcPr>
          <w:p w:rsidR="00695CB8" w:rsidRPr="003A4808" w:rsidRDefault="00695CB8" w:rsidP="00702598">
            <w:pPr>
              <w:spacing w:beforeLines="10" w:before="31" w:line="360" w:lineRule="auto"/>
              <w:ind w:firstLineChars="49" w:firstLine="118"/>
              <w:rPr>
                <w:rFonts w:ascii="宋体" w:hAnsi="宋体"/>
                <w:b/>
                <w:sz w:val="24"/>
              </w:rPr>
            </w:pPr>
            <w:r w:rsidRPr="003A4808">
              <w:rPr>
                <w:rFonts w:ascii="宋体" w:hAnsi="宋体" w:hint="eastAsia"/>
                <w:b/>
                <w:sz w:val="24"/>
              </w:rPr>
              <w:t>专业型</w:t>
            </w:r>
          </w:p>
        </w:tc>
        <w:tc>
          <w:tcPr>
            <w:tcW w:w="765" w:type="pct"/>
          </w:tcPr>
          <w:p w:rsidR="00695CB8" w:rsidRPr="003A4808" w:rsidRDefault="00695CB8" w:rsidP="00702598">
            <w:pPr>
              <w:spacing w:beforeLines="10" w:before="31" w:line="360" w:lineRule="auto"/>
              <w:rPr>
                <w:rFonts w:ascii="宋体" w:hAnsi="宋体"/>
                <w:b/>
                <w:sz w:val="24"/>
              </w:rPr>
            </w:pPr>
            <w:r w:rsidRPr="003A4808">
              <w:rPr>
                <w:rFonts w:ascii="宋体" w:hAnsi="宋体" w:hint="eastAsia"/>
                <w:b/>
                <w:sz w:val="24"/>
              </w:rPr>
              <w:t>科目代码</w:t>
            </w:r>
          </w:p>
        </w:tc>
        <w:tc>
          <w:tcPr>
            <w:tcW w:w="1305" w:type="pct"/>
          </w:tcPr>
          <w:p w:rsidR="00695CB8" w:rsidRPr="003A4808" w:rsidRDefault="00695CB8" w:rsidP="00702598">
            <w:pPr>
              <w:spacing w:beforeLines="10" w:before="31" w:line="360" w:lineRule="auto"/>
              <w:rPr>
                <w:rFonts w:ascii="宋体" w:hAnsi="宋体"/>
                <w:b/>
                <w:sz w:val="24"/>
              </w:rPr>
            </w:pPr>
            <w:r w:rsidRPr="003A4808">
              <w:rPr>
                <w:rFonts w:ascii="宋体" w:hAnsi="宋体" w:hint="eastAsia"/>
                <w:b/>
                <w:sz w:val="24"/>
              </w:rPr>
              <w:t>350</w:t>
            </w:r>
          </w:p>
        </w:tc>
      </w:tr>
      <w:tr w:rsidR="00695CB8" w:rsidRPr="00763351" w:rsidTr="00AC70F7">
        <w:trPr>
          <w:trHeight w:val="390"/>
        </w:trPr>
        <w:tc>
          <w:tcPr>
            <w:tcW w:w="1014" w:type="pct"/>
            <w:vMerge/>
            <w:vAlign w:val="center"/>
          </w:tcPr>
          <w:p w:rsidR="00695CB8" w:rsidRPr="00763351" w:rsidRDefault="00695CB8" w:rsidP="00AC70F7">
            <w:pPr>
              <w:widowControl/>
              <w:spacing w:line="360" w:lineRule="auto"/>
              <w:jc w:val="center"/>
              <w:rPr>
                <w:rFonts w:ascii="仿宋_GB2312" w:eastAsia="仿宋_GB2312" w:hAnsi="宋体"/>
                <w:b/>
                <w:sz w:val="28"/>
                <w:szCs w:val="28"/>
              </w:rPr>
            </w:pPr>
          </w:p>
        </w:tc>
        <w:tc>
          <w:tcPr>
            <w:tcW w:w="845" w:type="pct"/>
          </w:tcPr>
          <w:p w:rsidR="00695CB8" w:rsidRPr="00763351" w:rsidRDefault="00695CB8" w:rsidP="00702598">
            <w:pPr>
              <w:spacing w:beforeLines="10" w:before="31" w:line="360" w:lineRule="auto"/>
              <w:jc w:val="center"/>
              <w:rPr>
                <w:rFonts w:ascii="宋体" w:hAnsi="宋体"/>
                <w:b/>
                <w:sz w:val="24"/>
              </w:rPr>
            </w:pPr>
            <w:r w:rsidRPr="00763351">
              <w:rPr>
                <w:rFonts w:ascii="宋体" w:hAnsi="宋体" w:hint="eastAsia"/>
                <w:b/>
                <w:sz w:val="24"/>
              </w:rPr>
              <w:t>科目三</w:t>
            </w:r>
          </w:p>
        </w:tc>
        <w:tc>
          <w:tcPr>
            <w:tcW w:w="1071" w:type="pct"/>
          </w:tcPr>
          <w:p w:rsidR="00695CB8" w:rsidRPr="00763351" w:rsidRDefault="00702598" w:rsidP="00702598">
            <w:pPr>
              <w:spacing w:beforeLines="10" w:before="31" w:line="360" w:lineRule="auto"/>
              <w:jc w:val="center"/>
              <w:rPr>
                <w:rFonts w:ascii="宋体" w:hAnsi="宋体"/>
                <w:b/>
                <w:sz w:val="24"/>
              </w:rPr>
            </w:pPr>
            <w:r w:rsidRPr="00763351">
              <w:rPr>
                <w:rFonts w:ascii="宋体" w:hAnsi="宋体" w:hint="eastAsia"/>
                <w:b/>
                <w:sz w:val="24"/>
              </w:rPr>
              <w:t>√</w:t>
            </w:r>
          </w:p>
        </w:tc>
        <w:tc>
          <w:tcPr>
            <w:tcW w:w="765" w:type="pct"/>
          </w:tcPr>
          <w:p w:rsidR="00695CB8" w:rsidRPr="00763351" w:rsidRDefault="00695CB8" w:rsidP="00702598">
            <w:pPr>
              <w:spacing w:beforeLines="10" w:before="31" w:line="360" w:lineRule="auto"/>
              <w:jc w:val="center"/>
              <w:rPr>
                <w:rFonts w:ascii="宋体" w:hAnsi="宋体"/>
                <w:b/>
                <w:sz w:val="24"/>
              </w:rPr>
            </w:pPr>
            <w:r w:rsidRPr="00763351">
              <w:rPr>
                <w:rFonts w:ascii="宋体" w:hAnsi="宋体" w:hint="eastAsia"/>
                <w:b/>
                <w:sz w:val="24"/>
              </w:rPr>
              <w:t>科目四</w:t>
            </w:r>
          </w:p>
        </w:tc>
        <w:tc>
          <w:tcPr>
            <w:tcW w:w="1305" w:type="pct"/>
          </w:tcPr>
          <w:p w:rsidR="00695CB8" w:rsidRPr="00763351" w:rsidRDefault="00695CB8" w:rsidP="00702598">
            <w:pPr>
              <w:spacing w:beforeLines="10" w:before="31" w:line="360" w:lineRule="auto"/>
              <w:jc w:val="center"/>
              <w:rPr>
                <w:rFonts w:ascii="宋体" w:hAnsi="宋体"/>
                <w:b/>
                <w:szCs w:val="21"/>
              </w:rPr>
            </w:pPr>
          </w:p>
        </w:tc>
      </w:tr>
      <w:tr w:rsidR="00695CB8" w:rsidRPr="00763351" w:rsidTr="00AC70F7">
        <w:tc>
          <w:tcPr>
            <w:tcW w:w="1014" w:type="pct"/>
            <w:vAlign w:val="center"/>
          </w:tcPr>
          <w:p w:rsidR="00695CB8" w:rsidRPr="00763351" w:rsidRDefault="00695CB8" w:rsidP="00AC70F7">
            <w:pPr>
              <w:widowControl/>
              <w:spacing w:line="720" w:lineRule="auto"/>
              <w:jc w:val="center"/>
              <w:rPr>
                <w:rFonts w:ascii="仿宋_GB2312" w:eastAsia="仿宋_GB2312" w:hAnsi="宋体"/>
                <w:b/>
                <w:sz w:val="28"/>
                <w:szCs w:val="28"/>
              </w:rPr>
            </w:pPr>
            <w:r w:rsidRPr="00763351">
              <w:rPr>
                <w:rFonts w:ascii="仿宋_GB2312" w:eastAsia="仿宋_GB2312" w:hAnsi="宋体" w:hint="eastAsia"/>
                <w:b/>
                <w:sz w:val="28"/>
                <w:szCs w:val="28"/>
              </w:rPr>
              <w:t>考查目标</w:t>
            </w:r>
          </w:p>
        </w:tc>
        <w:tc>
          <w:tcPr>
            <w:tcW w:w="3986" w:type="pct"/>
            <w:gridSpan w:val="4"/>
          </w:tcPr>
          <w:p w:rsidR="00695CB8" w:rsidRPr="002860E9" w:rsidRDefault="00695CB8" w:rsidP="00AC70F7">
            <w:pPr>
              <w:widowControl/>
              <w:ind w:firstLineChars="200" w:firstLine="420"/>
              <w:rPr>
                <w:color w:val="000000"/>
                <w:szCs w:val="21"/>
              </w:rPr>
            </w:pPr>
            <w:r w:rsidRPr="002860E9">
              <w:rPr>
                <w:rFonts w:hAnsi="宋体"/>
                <w:color w:val="000000"/>
                <w:szCs w:val="21"/>
              </w:rPr>
              <w:t>通过该门课程的考试以真实反映考生对中药学与中药药剂学基本概念和基本理论的掌握程度以及综合运用所学的知识分析相关问题和解决问题的能力与水平，可以作为我校</w:t>
            </w:r>
            <w:proofErr w:type="gramStart"/>
            <w:r w:rsidRPr="002860E9">
              <w:rPr>
                <w:rFonts w:hAnsi="宋体"/>
                <w:color w:val="000000"/>
                <w:szCs w:val="21"/>
              </w:rPr>
              <w:t>选拨</w:t>
            </w:r>
            <w:proofErr w:type="gramEnd"/>
            <w:r w:rsidRPr="002860E9">
              <w:rPr>
                <w:rFonts w:hAnsi="宋体"/>
                <w:color w:val="000000"/>
                <w:szCs w:val="21"/>
              </w:rPr>
              <w:t>硕士研究生的重要依据。</w:t>
            </w:r>
          </w:p>
        </w:tc>
      </w:tr>
      <w:tr w:rsidR="00695CB8" w:rsidRPr="00763351" w:rsidTr="00AC70F7">
        <w:tc>
          <w:tcPr>
            <w:tcW w:w="1014" w:type="pct"/>
            <w:vAlign w:val="center"/>
          </w:tcPr>
          <w:p w:rsidR="00695CB8" w:rsidRPr="00763351" w:rsidRDefault="00695CB8" w:rsidP="00AC70F7">
            <w:pPr>
              <w:widowControl/>
              <w:spacing w:line="720" w:lineRule="auto"/>
              <w:jc w:val="center"/>
              <w:rPr>
                <w:rFonts w:ascii="仿宋_GB2312" w:eastAsia="仿宋_GB2312" w:hAnsi="宋体"/>
                <w:b/>
                <w:sz w:val="28"/>
                <w:szCs w:val="28"/>
              </w:rPr>
            </w:pPr>
            <w:r w:rsidRPr="00763351">
              <w:rPr>
                <w:rFonts w:ascii="仿宋_GB2312" w:eastAsia="仿宋_GB2312" w:hAnsi="宋体" w:hint="eastAsia"/>
                <w:b/>
                <w:sz w:val="28"/>
                <w:szCs w:val="28"/>
              </w:rPr>
              <w:t>考试要求</w:t>
            </w:r>
          </w:p>
        </w:tc>
        <w:tc>
          <w:tcPr>
            <w:tcW w:w="3986" w:type="pct"/>
            <w:gridSpan w:val="4"/>
          </w:tcPr>
          <w:p w:rsidR="00695CB8" w:rsidRPr="002860E9" w:rsidRDefault="00695CB8" w:rsidP="00AC70F7">
            <w:pPr>
              <w:widowControl/>
              <w:ind w:firstLineChars="200" w:firstLine="420"/>
              <w:rPr>
                <w:color w:val="000000"/>
                <w:szCs w:val="21"/>
              </w:rPr>
            </w:pPr>
            <w:r w:rsidRPr="002860E9">
              <w:rPr>
                <w:rFonts w:hAnsi="宋体"/>
                <w:color w:val="000000"/>
                <w:szCs w:val="21"/>
              </w:rPr>
              <w:t>中药学考试旨在考查考生对中药学与中药药剂学基本知识、基本理论的掌握程度，并在考察考生基础理论知识掌握的基础上，注重考查考生运用中药学与中药药剂学基础知识分析问题、解决问题的能力。</w:t>
            </w:r>
          </w:p>
        </w:tc>
      </w:tr>
      <w:tr w:rsidR="00695CB8" w:rsidRPr="00763351" w:rsidTr="00AC70F7">
        <w:tc>
          <w:tcPr>
            <w:tcW w:w="1014" w:type="pct"/>
            <w:vAlign w:val="center"/>
          </w:tcPr>
          <w:p w:rsidR="00695CB8" w:rsidRPr="00763351" w:rsidRDefault="00695CB8" w:rsidP="00AC70F7">
            <w:pPr>
              <w:widowControl/>
              <w:spacing w:line="720" w:lineRule="auto"/>
              <w:jc w:val="center"/>
              <w:rPr>
                <w:rFonts w:ascii="仿宋_GB2312" w:eastAsia="仿宋_GB2312" w:hAnsi="宋体"/>
                <w:b/>
                <w:sz w:val="28"/>
                <w:szCs w:val="28"/>
              </w:rPr>
            </w:pPr>
            <w:r w:rsidRPr="00763351">
              <w:rPr>
                <w:rFonts w:ascii="仿宋_GB2312" w:eastAsia="仿宋_GB2312" w:hAnsi="宋体" w:hint="eastAsia"/>
                <w:b/>
                <w:sz w:val="28"/>
                <w:szCs w:val="28"/>
              </w:rPr>
              <w:t>相关书目</w:t>
            </w:r>
          </w:p>
        </w:tc>
        <w:tc>
          <w:tcPr>
            <w:tcW w:w="3986" w:type="pct"/>
            <w:gridSpan w:val="4"/>
          </w:tcPr>
          <w:p w:rsidR="00695CB8" w:rsidRPr="00CC2ECA" w:rsidRDefault="00695CB8" w:rsidP="00AC70F7">
            <w:pPr>
              <w:widowControl/>
              <w:rPr>
                <w:color w:val="000000"/>
                <w:szCs w:val="21"/>
              </w:rPr>
            </w:pPr>
            <w:r w:rsidRPr="00CC2ECA">
              <w:rPr>
                <w:color w:val="000000"/>
                <w:szCs w:val="21"/>
              </w:rPr>
              <w:t>1.</w:t>
            </w:r>
            <w:proofErr w:type="gramStart"/>
            <w:r w:rsidRPr="00CC2ECA">
              <w:rPr>
                <w:rFonts w:hAnsi="宋体"/>
                <w:color w:val="000000"/>
                <w:szCs w:val="21"/>
              </w:rPr>
              <w:t>钟赣生</w:t>
            </w:r>
            <w:proofErr w:type="gramEnd"/>
            <w:r w:rsidRPr="00CC2ECA">
              <w:rPr>
                <w:rFonts w:hAnsi="宋体"/>
                <w:color w:val="000000"/>
                <w:szCs w:val="21"/>
              </w:rPr>
              <w:t>主编</w:t>
            </w:r>
            <w:r w:rsidRPr="00CC2ECA">
              <w:rPr>
                <w:color w:val="000000"/>
                <w:szCs w:val="21"/>
              </w:rPr>
              <w:t xml:space="preserve"> </w:t>
            </w:r>
            <w:r w:rsidRPr="00CC2ECA">
              <w:rPr>
                <w:rFonts w:hAnsi="宋体"/>
                <w:color w:val="000000"/>
                <w:szCs w:val="21"/>
              </w:rPr>
              <w:t>《中药学》，中国中医药出版社，</w:t>
            </w:r>
            <w:r w:rsidRPr="00CC2ECA">
              <w:rPr>
                <w:color w:val="000000"/>
                <w:szCs w:val="21"/>
              </w:rPr>
              <w:t>2016.8</w:t>
            </w:r>
            <w:r w:rsidRPr="00CC2ECA">
              <w:rPr>
                <w:rFonts w:hAnsi="宋体"/>
                <w:color w:val="000000"/>
                <w:szCs w:val="21"/>
              </w:rPr>
              <w:t>；</w:t>
            </w:r>
          </w:p>
          <w:p w:rsidR="00695CB8" w:rsidRPr="00CC2ECA" w:rsidRDefault="00695CB8" w:rsidP="00AC70F7">
            <w:pPr>
              <w:widowControl/>
              <w:rPr>
                <w:color w:val="000000"/>
                <w:szCs w:val="21"/>
              </w:rPr>
            </w:pPr>
            <w:r w:rsidRPr="00CC2ECA">
              <w:rPr>
                <w:color w:val="000000"/>
                <w:szCs w:val="21"/>
              </w:rPr>
              <w:t>2.</w:t>
            </w:r>
            <w:r w:rsidRPr="00CC2ECA">
              <w:rPr>
                <w:rFonts w:hAnsi="宋体"/>
                <w:color w:val="000000"/>
                <w:szCs w:val="21"/>
              </w:rPr>
              <w:t>龚千锋主编</w:t>
            </w:r>
            <w:r w:rsidRPr="00CC2ECA">
              <w:rPr>
                <w:color w:val="000000"/>
                <w:szCs w:val="21"/>
              </w:rPr>
              <w:t>.</w:t>
            </w:r>
            <w:r w:rsidRPr="00CC2ECA">
              <w:rPr>
                <w:rFonts w:hAnsi="宋体"/>
                <w:color w:val="000000"/>
                <w:szCs w:val="21"/>
              </w:rPr>
              <w:t>《中药炮制学》，中国中医药出版社</w:t>
            </w:r>
            <w:r w:rsidRPr="00CC2ECA">
              <w:rPr>
                <w:color w:val="000000"/>
                <w:szCs w:val="21"/>
              </w:rPr>
              <w:t>,2012.10</w:t>
            </w:r>
            <w:r w:rsidRPr="00CC2ECA">
              <w:rPr>
                <w:rFonts w:hAnsi="宋体"/>
                <w:color w:val="000000"/>
                <w:szCs w:val="21"/>
              </w:rPr>
              <w:t>；</w:t>
            </w:r>
          </w:p>
          <w:p w:rsidR="00695CB8" w:rsidRPr="00CC2ECA" w:rsidRDefault="00695CB8" w:rsidP="00AC70F7">
            <w:pPr>
              <w:widowControl/>
              <w:rPr>
                <w:color w:val="000000"/>
                <w:szCs w:val="21"/>
              </w:rPr>
            </w:pPr>
            <w:r w:rsidRPr="00CC2ECA">
              <w:rPr>
                <w:color w:val="000000"/>
                <w:szCs w:val="21"/>
              </w:rPr>
              <w:t>3.</w:t>
            </w:r>
            <w:r w:rsidRPr="00CC2ECA">
              <w:rPr>
                <w:rFonts w:hAnsi="宋体"/>
                <w:color w:val="000000"/>
                <w:szCs w:val="21"/>
              </w:rPr>
              <w:t>朱晓薇主编</w:t>
            </w:r>
            <w:r w:rsidRPr="00CC2ECA">
              <w:rPr>
                <w:color w:val="000000"/>
                <w:szCs w:val="21"/>
              </w:rPr>
              <w:t xml:space="preserve"> </w:t>
            </w:r>
            <w:r w:rsidRPr="00CC2ECA">
              <w:rPr>
                <w:rFonts w:hAnsi="宋体"/>
                <w:color w:val="000000"/>
                <w:szCs w:val="21"/>
              </w:rPr>
              <w:t>《中药药剂学》，中国农业大学出版社，</w:t>
            </w:r>
            <w:r w:rsidRPr="00CC2ECA">
              <w:rPr>
                <w:color w:val="000000"/>
                <w:szCs w:val="21"/>
              </w:rPr>
              <w:t>2015.5</w:t>
            </w:r>
            <w:r w:rsidRPr="00CC2ECA">
              <w:rPr>
                <w:rFonts w:hAnsi="宋体"/>
                <w:color w:val="000000"/>
                <w:szCs w:val="21"/>
              </w:rPr>
              <w:t>。</w:t>
            </w:r>
          </w:p>
        </w:tc>
      </w:tr>
      <w:tr w:rsidR="00695CB8" w:rsidRPr="00763351" w:rsidTr="00AC70F7">
        <w:trPr>
          <w:trHeight w:val="650"/>
        </w:trPr>
        <w:tc>
          <w:tcPr>
            <w:tcW w:w="1014" w:type="pct"/>
            <w:vAlign w:val="center"/>
          </w:tcPr>
          <w:p w:rsidR="00695CB8" w:rsidRPr="00763351" w:rsidRDefault="00695CB8" w:rsidP="00AC70F7">
            <w:pPr>
              <w:widowControl/>
              <w:spacing w:line="720" w:lineRule="auto"/>
              <w:jc w:val="center"/>
              <w:rPr>
                <w:rFonts w:ascii="仿宋_GB2312" w:eastAsia="仿宋_GB2312" w:hAnsi="宋体"/>
                <w:b/>
                <w:sz w:val="28"/>
                <w:szCs w:val="28"/>
              </w:rPr>
            </w:pPr>
            <w:r w:rsidRPr="00763351">
              <w:rPr>
                <w:rFonts w:ascii="仿宋_GB2312" w:eastAsia="仿宋_GB2312" w:hAnsi="宋体" w:hint="eastAsia"/>
                <w:b/>
                <w:sz w:val="28"/>
                <w:szCs w:val="28"/>
              </w:rPr>
              <w:t>试题类型</w:t>
            </w:r>
          </w:p>
        </w:tc>
        <w:tc>
          <w:tcPr>
            <w:tcW w:w="3986" w:type="pct"/>
            <w:gridSpan w:val="4"/>
            <w:vAlign w:val="center"/>
          </w:tcPr>
          <w:p w:rsidR="00695CB8" w:rsidRPr="00CC2ECA" w:rsidRDefault="00695CB8" w:rsidP="00AC70F7">
            <w:pPr>
              <w:widowControl/>
              <w:rPr>
                <w:b/>
                <w:color w:val="000000"/>
                <w:szCs w:val="21"/>
              </w:rPr>
            </w:pPr>
            <w:r w:rsidRPr="00CC2ECA">
              <w:rPr>
                <w:rFonts w:hAnsi="宋体"/>
                <w:color w:val="000000"/>
                <w:szCs w:val="21"/>
              </w:rPr>
              <w:t>主要包括单选题、判断题、名词解释、简答题及综合分析论述题。</w:t>
            </w:r>
          </w:p>
        </w:tc>
      </w:tr>
      <w:tr w:rsidR="00695CB8" w:rsidRPr="00763351" w:rsidTr="00AC70F7">
        <w:trPr>
          <w:trHeight w:val="5973"/>
        </w:trPr>
        <w:tc>
          <w:tcPr>
            <w:tcW w:w="1014" w:type="pct"/>
            <w:vAlign w:val="center"/>
          </w:tcPr>
          <w:p w:rsidR="00695CB8" w:rsidRPr="00763351" w:rsidRDefault="00695CB8" w:rsidP="00AC70F7">
            <w:pPr>
              <w:widowControl/>
              <w:spacing w:line="720" w:lineRule="auto"/>
              <w:jc w:val="center"/>
              <w:rPr>
                <w:rFonts w:ascii="仿宋_GB2312" w:eastAsia="仿宋_GB2312" w:hAnsi="宋体"/>
                <w:b/>
                <w:sz w:val="28"/>
                <w:szCs w:val="28"/>
              </w:rPr>
            </w:pPr>
            <w:r w:rsidRPr="00763351">
              <w:rPr>
                <w:rFonts w:ascii="仿宋_GB2312" w:eastAsia="仿宋_GB2312" w:hAnsi="宋体" w:hint="eastAsia"/>
                <w:b/>
                <w:sz w:val="28"/>
                <w:szCs w:val="28"/>
              </w:rPr>
              <w:t>考试范围</w:t>
            </w:r>
          </w:p>
        </w:tc>
        <w:tc>
          <w:tcPr>
            <w:tcW w:w="3986" w:type="pct"/>
            <w:gridSpan w:val="4"/>
          </w:tcPr>
          <w:p w:rsidR="00695CB8" w:rsidRPr="00CC2ECA" w:rsidRDefault="00695CB8" w:rsidP="00AC70F7">
            <w:pPr>
              <w:ind w:firstLineChars="200" w:firstLine="420"/>
              <w:rPr>
                <w:color w:val="000000"/>
                <w:kern w:val="0"/>
                <w:szCs w:val="21"/>
              </w:rPr>
            </w:pPr>
            <w:r w:rsidRPr="00CC2ECA">
              <w:rPr>
                <w:rFonts w:hAnsi="宋体"/>
                <w:color w:val="000000"/>
                <w:kern w:val="0"/>
                <w:szCs w:val="21"/>
              </w:rPr>
              <w:t>考试内容将涉及中药学的如下内容：</w:t>
            </w:r>
            <w:r w:rsidRPr="00CC2ECA">
              <w:rPr>
                <w:rFonts w:hAnsi="宋体"/>
                <w:color w:val="000000"/>
                <w:szCs w:val="21"/>
                <w:shd w:val="clear" w:color="auto" w:fill="FFFFFF"/>
              </w:rPr>
              <w:t>中药的命名与分类，中药的品种、产地、采集与贮藏，中药的炮制，中药的性能，中药的配伍、用药禁忌，中药的剂型与剂量，</w:t>
            </w:r>
            <w:r w:rsidRPr="00CC2ECA">
              <w:rPr>
                <w:rFonts w:hAnsi="宋体"/>
                <w:color w:val="000000"/>
                <w:szCs w:val="21"/>
              </w:rPr>
              <w:t>中药调剂与制药卫生，中药粉碎、筛析、混合与制粒，散剂，浸出药剂，液体药剂，注射剂，外用膏剂，栓剂，胶囊剂，丸剂，颗粒剂，片剂，气雾剂与其他气体药剂，其他剂型，中药制药新技术及新剂型。</w:t>
            </w:r>
            <w:r w:rsidRPr="00CC2ECA">
              <w:rPr>
                <w:rFonts w:hAnsi="宋体"/>
                <w:color w:val="000000"/>
                <w:kern w:val="0"/>
                <w:szCs w:val="21"/>
              </w:rPr>
              <w:t>并考查学生运用上述知识的综合和分析能力。各部分的基本内容如下：</w:t>
            </w:r>
          </w:p>
          <w:p w:rsidR="00695CB8" w:rsidRPr="00CC2ECA" w:rsidRDefault="00695CB8" w:rsidP="00AC70F7">
            <w:pPr>
              <w:widowControl/>
              <w:rPr>
                <w:b/>
                <w:color w:val="000000"/>
                <w:kern w:val="0"/>
                <w:szCs w:val="21"/>
              </w:rPr>
            </w:pPr>
            <w:r w:rsidRPr="00CC2ECA">
              <w:rPr>
                <w:rFonts w:hAnsi="宋体"/>
                <w:b/>
                <w:color w:val="000000"/>
                <w:kern w:val="0"/>
                <w:szCs w:val="21"/>
              </w:rPr>
              <w:t>（一）中药的命名、分类、</w:t>
            </w:r>
            <w:r w:rsidRPr="00CC2ECA">
              <w:rPr>
                <w:rFonts w:hAnsi="宋体"/>
                <w:b/>
                <w:color w:val="000000"/>
                <w:szCs w:val="21"/>
                <w:shd w:val="clear" w:color="auto" w:fill="FFFFFF"/>
              </w:rPr>
              <w:t>品种、产地、采集与贮藏</w:t>
            </w:r>
          </w:p>
          <w:p w:rsidR="00695CB8" w:rsidRPr="00CC2ECA" w:rsidRDefault="00695CB8" w:rsidP="00AC70F7">
            <w:pPr>
              <w:ind w:firstLineChars="200" w:firstLine="420"/>
              <w:rPr>
                <w:color w:val="000000"/>
                <w:szCs w:val="21"/>
              </w:rPr>
            </w:pPr>
            <w:r w:rsidRPr="00CC2ECA">
              <w:rPr>
                <w:color w:val="000000"/>
                <w:szCs w:val="21"/>
              </w:rPr>
              <w:t>1</w:t>
            </w:r>
            <w:r w:rsidRPr="00CC2ECA">
              <w:rPr>
                <w:rFonts w:hAnsi="宋体"/>
                <w:color w:val="000000"/>
                <w:szCs w:val="21"/>
              </w:rPr>
              <w:t>、中药的命名方法；</w:t>
            </w:r>
          </w:p>
          <w:p w:rsidR="00695CB8" w:rsidRPr="00CC2ECA" w:rsidRDefault="00695CB8" w:rsidP="00AC70F7">
            <w:pPr>
              <w:ind w:firstLineChars="200" w:firstLine="420"/>
              <w:rPr>
                <w:color w:val="000000"/>
                <w:szCs w:val="21"/>
              </w:rPr>
            </w:pPr>
            <w:r w:rsidRPr="00CC2ECA">
              <w:rPr>
                <w:color w:val="000000"/>
                <w:szCs w:val="21"/>
              </w:rPr>
              <w:t>2</w:t>
            </w:r>
            <w:r w:rsidRPr="00CC2ECA">
              <w:rPr>
                <w:rFonts w:hAnsi="宋体"/>
                <w:color w:val="000000"/>
                <w:szCs w:val="21"/>
              </w:rPr>
              <w:t>、中药的分类方法及分类；</w:t>
            </w:r>
          </w:p>
          <w:p w:rsidR="00695CB8" w:rsidRPr="00CC2ECA" w:rsidRDefault="00695CB8" w:rsidP="00AC70F7">
            <w:pPr>
              <w:ind w:firstLineChars="200" w:firstLine="420"/>
              <w:rPr>
                <w:color w:val="000000"/>
                <w:szCs w:val="21"/>
              </w:rPr>
            </w:pPr>
            <w:r w:rsidRPr="00CC2ECA">
              <w:rPr>
                <w:color w:val="000000"/>
                <w:szCs w:val="21"/>
              </w:rPr>
              <w:t>3</w:t>
            </w:r>
            <w:r w:rsidRPr="00CC2ECA">
              <w:rPr>
                <w:rFonts w:hAnsi="宋体"/>
                <w:color w:val="000000"/>
                <w:szCs w:val="21"/>
              </w:rPr>
              <w:t>、产地、采集、贮存与中药质量的关系；</w:t>
            </w:r>
          </w:p>
          <w:p w:rsidR="00695CB8" w:rsidRPr="00CC2ECA" w:rsidRDefault="00695CB8" w:rsidP="00AC70F7">
            <w:pPr>
              <w:ind w:firstLineChars="200" w:firstLine="420"/>
              <w:rPr>
                <w:color w:val="000000"/>
                <w:szCs w:val="21"/>
              </w:rPr>
            </w:pPr>
            <w:r w:rsidRPr="00CC2ECA">
              <w:rPr>
                <w:color w:val="000000"/>
                <w:szCs w:val="21"/>
              </w:rPr>
              <w:t>4</w:t>
            </w:r>
            <w:r w:rsidRPr="00CC2ECA">
              <w:rPr>
                <w:rFonts w:hAnsi="宋体"/>
                <w:color w:val="000000"/>
                <w:szCs w:val="21"/>
              </w:rPr>
              <w:t>、中药材的地域性及道地药材。</w:t>
            </w:r>
          </w:p>
          <w:p w:rsidR="00695CB8" w:rsidRDefault="00695CB8" w:rsidP="00AC70F7">
            <w:pPr>
              <w:rPr>
                <w:b/>
                <w:color w:val="000000"/>
                <w:szCs w:val="21"/>
              </w:rPr>
            </w:pPr>
            <w:r w:rsidRPr="00CC2ECA">
              <w:rPr>
                <w:rFonts w:hAnsi="宋体"/>
                <w:b/>
                <w:color w:val="000000"/>
                <w:szCs w:val="21"/>
              </w:rPr>
              <w:t>（二）中药的炮制</w:t>
            </w:r>
          </w:p>
          <w:p w:rsidR="00695CB8" w:rsidRPr="002860E9" w:rsidRDefault="00695CB8" w:rsidP="00AC70F7">
            <w:pPr>
              <w:ind w:firstLineChars="200" w:firstLine="420"/>
              <w:rPr>
                <w:b/>
                <w:color w:val="000000"/>
                <w:szCs w:val="21"/>
              </w:rPr>
            </w:pPr>
            <w:r w:rsidRPr="00CC2ECA">
              <w:rPr>
                <w:color w:val="000000"/>
                <w:szCs w:val="21"/>
              </w:rPr>
              <w:t>1</w:t>
            </w:r>
            <w:r w:rsidRPr="00CC2ECA">
              <w:rPr>
                <w:rFonts w:hAnsi="宋体"/>
                <w:color w:val="000000"/>
                <w:szCs w:val="21"/>
              </w:rPr>
              <w:t>、炮制对药性的影响</w:t>
            </w:r>
            <w:r w:rsidRPr="00CC2ECA">
              <w:rPr>
                <w:color w:val="000000"/>
                <w:szCs w:val="21"/>
                <w:shd w:val="clear" w:color="auto" w:fill="FFFFFF"/>
              </w:rPr>
              <w:t>(</w:t>
            </w:r>
            <w:r w:rsidRPr="00CC2ECA">
              <w:rPr>
                <w:rFonts w:hAnsi="宋体"/>
                <w:color w:val="000000"/>
                <w:szCs w:val="21"/>
                <w:shd w:val="clear" w:color="auto" w:fill="FFFFFF"/>
              </w:rPr>
              <w:t>包括对四气、五味、归经、毒性、升降浮沉等的影响</w:t>
            </w:r>
            <w:r w:rsidRPr="00CC2ECA">
              <w:rPr>
                <w:color w:val="000000"/>
                <w:szCs w:val="21"/>
                <w:shd w:val="clear" w:color="auto" w:fill="FFFFFF"/>
              </w:rPr>
              <w:t>)</w:t>
            </w:r>
            <w:r w:rsidRPr="00CC2ECA">
              <w:rPr>
                <w:rFonts w:hAnsi="宋体"/>
                <w:color w:val="000000"/>
                <w:szCs w:val="21"/>
              </w:rPr>
              <w:t>；</w:t>
            </w:r>
          </w:p>
          <w:p w:rsidR="00695CB8" w:rsidRPr="00CC2ECA" w:rsidRDefault="00695CB8" w:rsidP="00AC70F7">
            <w:pPr>
              <w:ind w:firstLineChars="200" w:firstLine="420"/>
              <w:rPr>
                <w:color w:val="000000"/>
                <w:szCs w:val="21"/>
              </w:rPr>
            </w:pPr>
            <w:r w:rsidRPr="00CC2ECA">
              <w:rPr>
                <w:color w:val="000000"/>
                <w:szCs w:val="21"/>
              </w:rPr>
              <w:t>2</w:t>
            </w:r>
            <w:r w:rsidRPr="00CC2ECA">
              <w:rPr>
                <w:rFonts w:hAnsi="宋体"/>
                <w:color w:val="000000"/>
                <w:szCs w:val="21"/>
              </w:rPr>
              <w:t>、炮制的目的及其对药物的影响；</w:t>
            </w:r>
          </w:p>
          <w:p w:rsidR="00695CB8" w:rsidRPr="00CC2ECA" w:rsidRDefault="00695CB8" w:rsidP="00AC70F7">
            <w:pPr>
              <w:ind w:firstLineChars="200" w:firstLine="420"/>
              <w:rPr>
                <w:color w:val="000000"/>
                <w:szCs w:val="21"/>
              </w:rPr>
            </w:pPr>
            <w:r w:rsidRPr="00CC2ECA">
              <w:rPr>
                <w:color w:val="000000"/>
                <w:szCs w:val="21"/>
              </w:rPr>
              <w:t>3</w:t>
            </w:r>
            <w:r w:rsidRPr="00CC2ECA">
              <w:rPr>
                <w:rFonts w:hAnsi="宋体"/>
                <w:color w:val="000000"/>
                <w:szCs w:val="21"/>
              </w:rPr>
              <w:t>、各种炮制技术的操作要点、注意事项及对代表性药物功效、化学成分、药理作用等的影响，炮制工艺的研究。</w:t>
            </w:r>
          </w:p>
          <w:p w:rsidR="00695CB8" w:rsidRPr="00CC2ECA" w:rsidRDefault="00695CB8" w:rsidP="00AC70F7">
            <w:pPr>
              <w:rPr>
                <w:b/>
                <w:color w:val="000000"/>
                <w:szCs w:val="21"/>
              </w:rPr>
            </w:pPr>
            <w:r w:rsidRPr="00CC2ECA">
              <w:rPr>
                <w:rFonts w:hAnsi="宋体"/>
                <w:b/>
                <w:color w:val="000000"/>
                <w:szCs w:val="21"/>
              </w:rPr>
              <w:t>（三）</w:t>
            </w:r>
            <w:r w:rsidRPr="00CC2ECA">
              <w:rPr>
                <w:rFonts w:hAnsi="宋体"/>
                <w:b/>
                <w:color w:val="000000"/>
                <w:szCs w:val="21"/>
                <w:shd w:val="clear" w:color="auto" w:fill="FFFFFF"/>
              </w:rPr>
              <w:t>中药的性能</w:t>
            </w:r>
            <w:r w:rsidRPr="00CC2ECA">
              <w:rPr>
                <w:b/>
                <w:color w:val="000000"/>
                <w:szCs w:val="21"/>
                <w:shd w:val="clear" w:color="auto" w:fill="FFFFFF"/>
              </w:rPr>
              <w:t>(</w:t>
            </w:r>
            <w:r w:rsidRPr="00CC2ECA">
              <w:rPr>
                <w:rFonts w:hAnsi="宋体"/>
                <w:b/>
                <w:color w:val="000000"/>
                <w:szCs w:val="21"/>
                <w:shd w:val="clear" w:color="auto" w:fill="FFFFFF"/>
              </w:rPr>
              <w:t>包括四气、五味、升降浮沉、归经、毒性</w:t>
            </w:r>
            <w:r w:rsidRPr="00CC2ECA">
              <w:rPr>
                <w:b/>
                <w:color w:val="000000"/>
                <w:szCs w:val="21"/>
                <w:shd w:val="clear" w:color="auto" w:fill="FFFFFF"/>
              </w:rPr>
              <w:t>)</w:t>
            </w:r>
          </w:p>
          <w:p w:rsidR="00695CB8" w:rsidRPr="00CC2ECA" w:rsidRDefault="00695CB8" w:rsidP="00AC70F7">
            <w:pPr>
              <w:ind w:firstLineChars="200" w:firstLine="420"/>
              <w:rPr>
                <w:color w:val="000000"/>
                <w:szCs w:val="21"/>
              </w:rPr>
            </w:pPr>
            <w:r w:rsidRPr="00CC2ECA">
              <w:rPr>
                <w:color w:val="000000"/>
                <w:szCs w:val="21"/>
              </w:rPr>
              <w:t>1</w:t>
            </w:r>
            <w:r w:rsidRPr="00CC2ECA">
              <w:rPr>
                <w:rFonts w:hAnsi="宋体"/>
                <w:color w:val="000000"/>
                <w:szCs w:val="21"/>
              </w:rPr>
              <w:t>、四气的概念、作用、意义，四气与功效的关系；</w:t>
            </w:r>
          </w:p>
          <w:p w:rsidR="00695CB8" w:rsidRPr="00CC2ECA" w:rsidRDefault="00695CB8" w:rsidP="00AC70F7">
            <w:pPr>
              <w:ind w:firstLineChars="200" w:firstLine="420"/>
              <w:rPr>
                <w:color w:val="000000"/>
                <w:szCs w:val="21"/>
              </w:rPr>
            </w:pPr>
            <w:r w:rsidRPr="00CC2ECA">
              <w:rPr>
                <w:color w:val="000000"/>
                <w:szCs w:val="21"/>
              </w:rPr>
              <w:t>2</w:t>
            </w:r>
            <w:r w:rsidRPr="00CC2ECA">
              <w:rPr>
                <w:rFonts w:hAnsi="宋体"/>
                <w:color w:val="000000"/>
                <w:szCs w:val="21"/>
              </w:rPr>
              <w:t>、五味的概念、作用、意义、来源，气味合参；</w:t>
            </w:r>
          </w:p>
          <w:p w:rsidR="00695CB8" w:rsidRPr="00CC2ECA" w:rsidRDefault="00695CB8" w:rsidP="00AC70F7">
            <w:pPr>
              <w:ind w:firstLineChars="200" w:firstLine="420"/>
              <w:rPr>
                <w:color w:val="000000"/>
                <w:szCs w:val="21"/>
              </w:rPr>
            </w:pPr>
            <w:r w:rsidRPr="00CC2ECA">
              <w:rPr>
                <w:color w:val="000000"/>
                <w:szCs w:val="21"/>
              </w:rPr>
              <w:t>3</w:t>
            </w:r>
            <w:r w:rsidRPr="00CC2ECA">
              <w:rPr>
                <w:rFonts w:hAnsi="宋体"/>
                <w:color w:val="000000"/>
                <w:szCs w:val="21"/>
              </w:rPr>
              <w:t>、升降浮沉的作用，升降浮沉与药物性味、质地的关系，影响升降浮沉的主要因素；</w:t>
            </w:r>
          </w:p>
          <w:p w:rsidR="00695CB8" w:rsidRPr="00CC2ECA" w:rsidRDefault="00695CB8" w:rsidP="00AC70F7">
            <w:pPr>
              <w:ind w:firstLineChars="200" w:firstLine="420"/>
              <w:rPr>
                <w:color w:val="000000"/>
                <w:szCs w:val="21"/>
              </w:rPr>
            </w:pPr>
            <w:r w:rsidRPr="00CC2ECA">
              <w:rPr>
                <w:color w:val="000000"/>
                <w:szCs w:val="21"/>
              </w:rPr>
              <w:t>4</w:t>
            </w:r>
            <w:r w:rsidRPr="00CC2ECA">
              <w:rPr>
                <w:rFonts w:hAnsi="宋体"/>
                <w:color w:val="000000"/>
                <w:szCs w:val="21"/>
              </w:rPr>
              <w:t>、归经的作用，归经与药物性味的关系；</w:t>
            </w:r>
          </w:p>
          <w:p w:rsidR="00695CB8" w:rsidRPr="00CC2ECA" w:rsidRDefault="00695CB8" w:rsidP="00AC70F7">
            <w:pPr>
              <w:ind w:firstLineChars="200" w:firstLine="420"/>
              <w:rPr>
                <w:color w:val="000000"/>
                <w:szCs w:val="21"/>
              </w:rPr>
            </w:pPr>
            <w:r w:rsidRPr="00CC2ECA">
              <w:rPr>
                <w:color w:val="000000"/>
                <w:szCs w:val="21"/>
              </w:rPr>
              <w:t>5</w:t>
            </w:r>
            <w:r w:rsidRPr="00CC2ECA">
              <w:rPr>
                <w:rFonts w:hAnsi="宋体"/>
                <w:color w:val="000000"/>
                <w:szCs w:val="21"/>
              </w:rPr>
              <w:t>、毒性的古今定义，毒性的来源，有毒药物的安全使用。</w:t>
            </w:r>
          </w:p>
          <w:p w:rsidR="00695CB8" w:rsidRPr="00CC2ECA" w:rsidRDefault="00695CB8" w:rsidP="00AC70F7">
            <w:pPr>
              <w:rPr>
                <w:rFonts w:hAnsi="宋体"/>
                <w:b/>
                <w:color w:val="000000"/>
                <w:kern w:val="0"/>
                <w:szCs w:val="21"/>
              </w:rPr>
            </w:pPr>
            <w:r w:rsidRPr="00CC2ECA">
              <w:rPr>
                <w:rFonts w:hAnsi="宋体"/>
                <w:b/>
                <w:color w:val="000000"/>
                <w:kern w:val="0"/>
                <w:szCs w:val="21"/>
              </w:rPr>
              <w:t>（四）中药的配伍、用药禁忌</w:t>
            </w:r>
          </w:p>
          <w:p w:rsidR="00695CB8" w:rsidRPr="00CC2ECA" w:rsidRDefault="00695CB8" w:rsidP="00AC70F7">
            <w:pPr>
              <w:ind w:firstLineChars="200" w:firstLine="420"/>
              <w:rPr>
                <w:color w:val="000000"/>
                <w:szCs w:val="21"/>
              </w:rPr>
            </w:pPr>
            <w:r w:rsidRPr="00CC2ECA">
              <w:rPr>
                <w:color w:val="000000"/>
                <w:szCs w:val="21"/>
              </w:rPr>
              <w:t>1</w:t>
            </w:r>
            <w:r w:rsidRPr="00CC2ECA">
              <w:rPr>
                <w:rFonts w:hAnsi="宋体"/>
                <w:color w:val="000000"/>
                <w:szCs w:val="21"/>
              </w:rPr>
              <w:t>、中药配伍的目的；</w:t>
            </w:r>
          </w:p>
          <w:p w:rsidR="00695CB8" w:rsidRPr="00CC2ECA" w:rsidRDefault="00695CB8" w:rsidP="00AC70F7">
            <w:pPr>
              <w:ind w:firstLineChars="200" w:firstLine="420"/>
              <w:rPr>
                <w:color w:val="000000"/>
                <w:szCs w:val="21"/>
              </w:rPr>
            </w:pPr>
            <w:r w:rsidRPr="00CC2ECA">
              <w:rPr>
                <w:color w:val="000000"/>
                <w:szCs w:val="21"/>
              </w:rPr>
              <w:lastRenderedPageBreak/>
              <w:t>2</w:t>
            </w:r>
            <w:r w:rsidRPr="00CC2ECA">
              <w:rPr>
                <w:rFonts w:hAnsi="宋体"/>
                <w:color w:val="000000"/>
                <w:szCs w:val="21"/>
              </w:rPr>
              <w:t>、七情配伍和君臣佐使；</w:t>
            </w:r>
          </w:p>
          <w:p w:rsidR="00695CB8" w:rsidRPr="00CC2ECA" w:rsidRDefault="00695CB8" w:rsidP="00AC70F7">
            <w:pPr>
              <w:ind w:firstLineChars="200" w:firstLine="420"/>
              <w:rPr>
                <w:color w:val="000000"/>
                <w:szCs w:val="21"/>
              </w:rPr>
            </w:pPr>
            <w:r w:rsidRPr="00CC2ECA">
              <w:rPr>
                <w:color w:val="000000"/>
                <w:szCs w:val="21"/>
              </w:rPr>
              <w:t>3</w:t>
            </w:r>
            <w:r w:rsidRPr="00CC2ECA">
              <w:rPr>
                <w:rFonts w:hAnsi="宋体"/>
                <w:color w:val="000000"/>
                <w:szCs w:val="21"/>
              </w:rPr>
              <w:t>、配伍禁忌、妊娠禁忌和服药时的饮食禁忌。</w:t>
            </w:r>
          </w:p>
          <w:p w:rsidR="00695CB8" w:rsidRPr="00CC2ECA" w:rsidRDefault="00695CB8" w:rsidP="00AC70F7">
            <w:pPr>
              <w:rPr>
                <w:rFonts w:hAnsi="宋体"/>
                <w:b/>
                <w:color w:val="000000"/>
                <w:kern w:val="0"/>
                <w:szCs w:val="21"/>
              </w:rPr>
            </w:pPr>
            <w:r w:rsidRPr="00CC2ECA">
              <w:rPr>
                <w:rFonts w:hAnsi="宋体"/>
                <w:b/>
                <w:color w:val="000000"/>
                <w:szCs w:val="21"/>
              </w:rPr>
              <w:t>（五）</w:t>
            </w:r>
            <w:r w:rsidRPr="00CC2ECA">
              <w:rPr>
                <w:rFonts w:hAnsi="宋体"/>
                <w:b/>
                <w:color w:val="000000"/>
                <w:kern w:val="0"/>
                <w:szCs w:val="21"/>
              </w:rPr>
              <w:t>中药的用法</w:t>
            </w:r>
          </w:p>
          <w:p w:rsidR="00695CB8" w:rsidRPr="00CC2ECA" w:rsidRDefault="00695CB8" w:rsidP="00AC70F7">
            <w:pPr>
              <w:ind w:firstLineChars="200" w:firstLine="420"/>
              <w:rPr>
                <w:color w:val="000000"/>
                <w:szCs w:val="21"/>
              </w:rPr>
            </w:pPr>
            <w:r w:rsidRPr="00CC2ECA">
              <w:rPr>
                <w:color w:val="000000"/>
                <w:szCs w:val="21"/>
              </w:rPr>
              <w:t>1</w:t>
            </w:r>
            <w:r w:rsidRPr="00CC2ECA">
              <w:rPr>
                <w:rFonts w:hAnsi="宋体"/>
                <w:color w:val="000000"/>
                <w:szCs w:val="21"/>
              </w:rPr>
              <w:t>、药物性质与剂量、剂型的关系；</w:t>
            </w:r>
            <w:r w:rsidRPr="00CC2ECA">
              <w:rPr>
                <w:rFonts w:hAnsi="宋体"/>
                <w:color w:val="000000"/>
                <w:szCs w:val="21"/>
                <w:shd w:val="clear" w:color="auto" w:fill="FFFFFF"/>
              </w:rPr>
              <w:t>剂型、配伍与剂量的关系</w:t>
            </w:r>
            <w:r w:rsidRPr="00CC2ECA">
              <w:rPr>
                <w:rFonts w:hAnsi="宋体"/>
                <w:color w:val="000000"/>
                <w:szCs w:val="21"/>
              </w:rPr>
              <w:t>；年龄、体质、病情与剂量和剂型的关系、季节变化与剂量的关系；</w:t>
            </w:r>
          </w:p>
          <w:p w:rsidR="00695CB8" w:rsidRPr="00CC2ECA" w:rsidRDefault="00695CB8" w:rsidP="00AC70F7">
            <w:pPr>
              <w:ind w:firstLineChars="200" w:firstLine="420"/>
              <w:rPr>
                <w:color w:val="000000"/>
                <w:szCs w:val="21"/>
              </w:rPr>
            </w:pPr>
            <w:r w:rsidRPr="00CC2ECA">
              <w:rPr>
                <w:color w:val="000000"/>
                <w:szCs w:val="21"/>
              </w:rPr>
              <w:t>2</w:t>
            </w:r>
            <w:r w:rsidRPr="00CC2ECA">
              <w:rPr>
                <w:rFonts w:hAnsi="宋体"/>
                <w:color w:val="000000"/>
                <w:szCs w:val="21"/>
              </w:rPr>
              <w:t>、中药的用法，包括煎煮、服药方法及注意事项。</w:t>
            </w:r>
          </w:p>
          <w:p w:rsidR="00695CB8" w:rsidRPr="00CC2ECA" w:rsidRDefault="00695CB8" w:rsidP="00AC70F7">
            <w:pPr>
              <w:rPr>
                <w:b/>
                <w:color w:val="000000"/>
                <w:szCs w:val="21"/>
              </w:rPr>
            </w:pPr>
            <w:r w:rsidRPr="00CC2ECA">
              <w:rPr>
                <w:rFonts w:hAnsi="宋体"/>
                <w:b/>
                <w:color w:val="000000"/>
                <w:szCs w:val="21"/>
              </w:rPr>
              <w:t>（六）</w:t>
            </w:r>
            <w:r w:rsidRPr="00CC2ECA">
              <w:rPr>
                <w:b/>
                <w:color w:val="000000"/>
                <w:szCs w:val="21"/>
              </w:rPr>
              <w:t xml:space="preserve"> </w:t>
            </w:r>
            <w:r w:rsidRPr="00CC2ECA">
              <w:rPr>
                <w:rFonts w:hAnsi="宋体"/>
                <w:b/>
                <w:color w:val="000000"/>
                <w:szCs w:val="21"/>
              </w:rPr>
              <w:t>按功效分类的中药类型</w:t>
            </w:r>
          </w:p>
          <w:p w:rsidR="00695CB8" w:rsidRPr="00CC2ECA" w:rsidRDefault="00695CB8" w:rsidP="00AC70F7">
            <w:pPr>
              <w:ind w:firstLineChars="200" w:firstLine="420"/>
              <w:rPr>
                <w:color w:val="000000"/>
                <w:szCs w:val="21"/>
                <w:shd w:val="clear" w:color="auto" w:fill="FFFFFF"/>
              </w:rPr>
            </w:pPr>
            <w:r w:rsidRPr="00CC2ECA">
              <w:rPr>
                <w:rFonts w:hAnsi="宋体"/>
                <w:color w:val="000000"/>
                <w:szCs w:val="21"/>
                <w:shd w:val="clear" w:color="auto" w:fill="FFFFFF"/>
              </w:rPr>
              <w:t>各类药物的含义、药性特点、功效主治、配伍原则、使用注意等内容。每味药的来源、药性、功效、应用、用法用量、使用注意事项等。</w:t>
            </w:r>
          </w:p>
          <w:p w:rsidR="00695CB8" w:rsidRPr="00CC2ECA" w:rsidRDefault="00695CB8" w:rsidP="00AC70F7">
            <w:pPr>
              <w:rPr>
                <w:color w:val="000000"/>
                <w:szCs w:val="21"/>
              </w:rPr>
            </w:pPr>
            <w:r w:rsidRPr="00CC2ECA">
              <w:rPr>
                <w:rFonts w:hAnsi="宋体"/>
                <w:b/>
                <w:color w:val="000000"/>
                <w:szCs w:val="21"/>
              </w:rPr>
              <w:t>（七）中药调剂与制药卫生</w:t>
            </w:r>
          </w:p>
          <w:p w:rsidR="00695CB8" w:rsidRPr="00CC2ECA" w:rsidRDefault="00695CB8" w:rsidP="00AC70F7">
            <w:pPr>
              <w:ind w:firstLineChars="200" w:firstLine="420"/>
              <w:rPr>
                <w:color w:val="000000"/>
                <w:szCs w:val="21"/>
              </w:rPr>
            </w:pPr>
            <w:r w:rsidRPr="00CC2ECA">
              <w:rPr>
                <w:color w:val="000000"/>
                <w:szCs w:val="21"/>
              </w:rPr>
              <w:t>1</w:t>
            </w:r>
            <w:r w:rsidRPr="00CC2ECA">
              <w:rPr>
                <w:rFonts w:hAnsi="宋体"/>
                <w:color w:val="000000"/>
                <w:szCs w:val="21"/>
              </w:rPr>
              <w:t>、中药调剂的程序及注意事项；</w:t>
            </w:r>
          </w:p>
          <w:p w:rsidR="00695CB8" w:rsidRDefault="00695CB8" w:rsidP="00AC70F7">
            <w:pPr>
              <w:ind w:firstLineChars="200" w:firstLine="420"/>
              <w:rPr>
                <w:rFonts w:hAnsi="宋体"/>
                <w:color w:val="000000"/>
                <w:szCs w:val="21"/>
              </w:rPr>
            </w:pPr>
            <w:r w:rsidRPr="00CC2ECA">
              <w:rPr>
                <w:color w:val="000000"/>
                <w:szCs w:val="21"/>
              </w:rPr>
              <w:t>2</w:t>
            </w:r>
            <w:r w:rsidRPr="00CC2ECA">
              <w:rPr>
                <w:rFonts w:hAnsi="宋体"/>
                <w:color w:val="000000"/>
                <w:szCs w:val="21"/>
              </w:rPr>
              <w:t>、制药环境卫生控制；</w:t>
            </w:r>
          </w:p>
          <w:p w:rsidR="00695CB8" w:rsidRPr="00CC2ECA" w:rsidRDefault="00695CB8" w:rsidP="00AC70F7">
            <w:pPr>
              <w:ind w:firstLineChars="200" w:firstLine="420"/>
              <w:rPr>
                <w:color w:val="000000"/>
                <w:szCs w:val="21"/>
              </w:rPr>
            </w:pPr>
            <w:r>
              <w:rPr>
                <w:rFonts w:hAnsi="宋体" w:hint="eastAsia"/>
                <w:color w:val="000000"/>
                <w:szCs w:val="21"/>
              </w:rPr>
              <w:t>3</w:t>
            </w:r>
            <w:r>
              <w:rPr>
                <w:rFonts w:hAnsi="宋体" w:hint="eastAsia"/>
                <w:color w:val="000000"/>
                <w:szCs w:val="21"/>
              </w:rPr>
              <w:t>、辅料、器具灭菌方法。</w:t>
            </w:r>
          </w:p>
          <w:p w:rsidR="00695CB8" w:rsidRPr="00CC2ECA" w:rsidRDefault="00695CB8" w:rsidP="00AC70F7">
            <w:pPr>
              <w:rPr>
                <w:b/>
                <w:color w:val="000000"/>
                <w:szCs w:val="21"/>
              </w:rPr>
            </w:pPr>
            <w:r w:rsidRPr="00CC2ECA">
              <w:rPr>
                <w:rFonts w:hAnsi="宋体"/>
                <w:b/>
                <w:color w:val="000000"/>
                <w:szCs w:val="21"/>
              </w:rPr>
              <w:t>（八）粉碎、筛析、混合与制粒</w:t>
            </w:r>
          </w:p>
          <w:p w:rsidR="00695CB8" w:rsidRPr="00CC2ECA" w:rsidRDefault="00695CB8" w:rsidP="00AC70F7">
            <w:pPr>
              <w:ind w:firstLineChars="200" w:firstLine="420"/>
              <w:rPr>
                <w:color w:val="000000"/>
                <w:szCs w:val="21"/>
              </w:rPr>
            </w:pPr>
            <w:r w:rsidRPr="00CC2ECA">
              <w:rPr>
                <w:color w:val="000000"/>
                <w:szCs w:val="21"/>
              </w:rPr>
              <w:t>1</w:t>
            </w:r>
            <w:r w:rsidRPr="00CC2ECA">
              <w:rPr>
                <w:rFonts w:hAnsi="宋体"/>
                <w:color w:val="000000"/>
                <w:szCs w:val="21"/>
              </w:rPr>
              <w:t>、粉碎的目的、粉碎器械及粉碎方法；</w:t>
            </w:r>
          </w:p>
          <w:p w:rsidR="00695CB8" w:rsidRPr="00CC2ECA" w:rsidRDefault="00695CB8" w:rsidP="00AC70F7">
            <w:pPr>
              <w:ind w:firstLineChars="200" w:firstLine="420"/>
              <w:rPr>
                <w:color w:val="000000"/>
                <w:szCs w:val="21"/>
              </w:rPr>
            </w:pPr>
            <w:r w:rsidRPr="00CC2ECA">
              <w:rPr>
                <w:color w:val="000000"/>
                <w:szCs w:val="21"/>
              </w:rPr>
              <w:t>2</w:t>
            </w:r>
            <w:r w:rsidRPr="00CC2ECA">
              <w:rPr>
                <w:rFonts w:hAnsi="宋体"/>
                <w:color w:val="000000"/>
                <w:szCs w:val="21"/>
              </w:rPr>
              <w:t>、筛析、混合的原理及方法；</w:t>
            </w:r>
          </w:p>
          <w:p w:rsidR="00695CB8" w:rsidRPr="00CC2ECA" w:rsidRDefault="00695CB8" w:rsidP="00AC70F7">
            <w:pPr>
              <w:ind w:firstLineChars="200" w:firstLine="420"/>
              <w:rPr>
                <w:color w:val="000000"/>
                <w:szCs w:val="21"/>
              </w:rPr>
            </w:pPr>
            <w:r w:rsidRPr="00CC2ECA">
              <w:rPr>
                <w:color w:val="000000"/>
                <w:szCs w:val="21"/>
              </w:rPr>
              <w:t>3</w:t>
            </w:r>
            <w:r w:rsidRPr="00CC2ECA">
              <w:rPr>
                <w:rFonts w:hAnsi="宋体"/>
                <w:color w:val="000000"/>
                <w:szCs w:val="21"/>
              </w:rPr>
              <w:t>、制粒的目的、方法。</w:t>
            </w:r>
          </w:p>
          <w:p w:rsidR="00695CB8" w:rsidRPr="00CC2ECA" w:rsidRDefault="00695CB8" w:rsidP="00AC70F7">
            <w:pPr>
              <w:rPr>
                <w:b/>
                <w:color w:val="000000"/>
                <w:szCs w:val="21"/>
              </w:rPr>
            </w:pPr>
            <w:r w:rsidRPr="00CC2ECA">
              <w:rPr>
                <w:rFonts w:hAnsi="宋体"/>
                <w:b/>
                <w:color w:val="000000"/>
                <w:szCs w:val="21"/>
              </w:rPr>
              <w:t>（九）各类剂型的特点、制法</w:t>
            </w:r>
          </w:p>
          <w:p w:rsidR="00695CB8" w:rsidRPr="00CC2ECA" w:rsidRDefault="00695CB8" w:rsidP="00AC70F7">
            <w:pPr>
              <w:ind w:firstLineChars="200" w:firstLine="420"/>
              <w:rPr>
                <w:color w:val="000000"/>
                <w:szCs w:val="21"/>
              </w:rPr>
            </w:pPr>
            <w:r w:rsidRPr="00CC2ECA">
              <w:rPr>
                <w:rFonts w:hAnsi="宋体"/>
                <w:color w:val="000000"/>
                <w:szCs w:val="21"/>
              </w:rPr>
              <w:t>散剂、浸出药剂、液体药剂、注射剂、外用膏剂、栓剂、胶囊剂、丸剂、颗粒剂、片剂、气体药剂、其他剂型等各类中药剂型的特点、药物处理方法、制备方法等。</w:t>
            </w:r>
          </w:p>
          <w:p w:rsidR="00695CB8" w:rsidRPr="00CC2ECA" w:rsidRDefault="00695CB8" w:rsidP="00AC70F7">
            <w:pPr>
              <w:rPr>
                <w:b/>
                <w:color w:val="000000"/>
                <w:szCs w:val="21"/>
              </w:rPr>
            </w:pPr>
            <w:r w:rsidRPr="00CC2ECA">
              <w:rPr>
                <w:rFonts w:hAnsi="宋体"/>
                <w:b/>
                <w:color w:val="000000"/>
                <w:szCs w:val="21"/>
              </w:rPr>
              <w:t>（十）中药制药新技术及新剂型</w:t>
            </w:r>
          </w:p>
          <w:p w:rsidR="00695CB8" w:rsidRPr="00CC2ECA" w:rsidRDefault="00695CB8" w:rsidP="00AC70F7">
            <w:pPr>
              <w:ind w:firstLineChars="200" w:firstLine="420"/>
              <w:rPr>
                <w:color w:val="000000"/>
                <w:szCs w:val="21"/>
              </w:rPr>
            </w:pPr>
            <w:r w:rsidRPr="00CC2ECA">
              <w:rPr>
                <w:color w:val="000000"/>
                <w:szCs w:val="21"/>
              </w:rPr>
              <w:t>1</w:t>
            </w:r>
            <w:r w:rsidRPr="00CC2ECA">
              <w:rPr>
                <w:rFonts w:hAnsi="宋体"/>
                <w:color w:val="000000"/>
                <w:szCs w:val="21"/>
              </w:rPr>
              <w:t>、提取新技术</w:t>
            </w:r>
          </w:p>
          <w:p w:rsidR="00695CB8" w:rsidRPr="00CC2ECA" w:rsidRDefault="00695CB8" w:rsidP="00AC70F7">
            <w:pPr>
              <w:ind w:firstLineChars="200" w:firstLine="420"/>
              <w:rPr>
                <w:color w:val="000000"/>
                <w:szCs w:val="21"/>
              </w:rPr>
            </w:pPr>
            <w:r w:rsidRPr="00CC2ECA">
              <w:rPr>
                <w:color w:val="000000"/>
                <w:szCs w:val="21"/>
              </w:rPr>
              <w:t>2</w:t>
            </w:r>
            <w:r w:rsidRPr="00CC2ECA">
              <w:rPr>
                <w:rFonts w:hAnsi="宋体"/>
                <w:color w:val="000000"/>
                <w:szCs w:val="21"/>
              </w:rPr>
              <w:t>、给药系统</w:t>
            </w:r>
          </w:p>
          <w:p w:rsidR="00695CB8" w:rsidRPr="00CC2ECA" w:rsidRDefault="00695CB8" w:rsidP="00AC70F7">
            <w:pPr>
              <w:rPr>
                <w:color w:val="000000"/>
                <w:kern w:val="0"/>
                <w:szCs w:val="21"/>
              </w:rPr>
            </w:pPr>
            <w:r w:rsidRPr="00CC2ECA">
              <w:rPr>
                <w:rFonts w:hAnsi="宋体"/>
                <w:b/>
                <w:bCs/>
                <w:color w:val="000000"/>
                <w:kern w:val="0"/>
                <w:szCs w:val="21"/>
              </w:rPr>
              <w:t>（十一）综合性内容</w:t>
            </w:r>
          </w:p>
          <w:p w:rsidR="00695CB8" w:rsidRPr="00CC2ECA" w:rsidRDefault="00695CB8" w:rsidP="00AC70F7">
            <w:pPr>
              <w:widowControl/>
              <w:ind w:firstLineChars="200" w:firstLine="420"/>
              <w:rPr>
                <w:color w:val="000000"/>
                <w:kern w:val="0"/>
                <w:szCs w:val="21"/>
              </w:rPr>
            </w:pPr>
            <w:r w:rsidRPr="00CC2ECA">
              <w:rPr>
                <w:color w:val="000000"/>
                <w:kern w:val="0"/>
                <w:szCs w:val="21"/>
              </w:rPr>
              <w:t>1</w:t>
            </w:r>
            <w:r w:rsidRPr="00CC2ECA">
              <w:rPr>
                <w:rFonts w:hAnsi="宋体"/>
                <w:color w:val="000000"/>
                <w:kern w:val="0"/>
                <w:szCs w:val="21"/>
              </w:rPr>
              <w:t>、中药性质与炮制、制剂的关系；</w:t>
            </w:r>
          </w:p>
          <w:p w:rsidR="00695CB8" w:rsidRPr="00CC2ECA" w:rsidRDefault="00695CB8" w:rsidP="00AC70F7">
            <w:pPr>
              <w:widowControl/>
              <w:ind w:firstLineChars="200" w:firstLine="420"/>
              <w:rPr>
                <w:color w:val="000000"/>
                <w:kern w:val="0"/>
                <w:szCs w:val="21"/>
              </w:rPr>
            </w:pPr>
            <w:r w:rsidRPr="00CC2ECA">
              <w:rPr>
                <w:color w:val="000000"/>
                <w:kern w:val="0"/>
                <w:szCs w:val="21"/>
              </w:rPr>
              <w:t>2</w:t>
            </w:r>
            <w:r w:rsidRPr="00CC2ECA">
              <w:rPr>
                <w:rFonts w:hAnsi="宋体"/>
                <w:color w:val="000000"/>
                <w:kern w:val="0"/>
                <w:szCs w:val="21"/>
              </w:rPr>
              <w:t>、炮制与方剂疗效的关系；</w:t>
            </w:r>
          </w:p>
          <w:p w:rsidR="00695CB8" w:rsidRPr="00CC2ECA" w:rsidRDefault="00695CB8" w:rsidP="00AC70F7">
            <w:pPr>
              <w:ind w:firstLineChars="200" w:firstLine="420"/>
              <w:rPr>
                <w:b/>
                <w:color w:val="000000"/>
                <w:szCs w:val="21"/>
              </w:rPr>
            </w:pPr>
            <w:r w:rsidRPr="00CC2ECA">
              <w:rPr>
                <w:color w:val="000000"/>
                <w:kern w:val="0"/>
                <w:szCs w:val="21"/>
              </w:rPr>
              <w:t>3</w:t>
            </w:r>
            <w:r w:rsidRPr="00CC2ECA">
              <w:rPr>
                <w:rFonts w:hAnsi="宋体"/>
                <w:color w:val="000000"/>
                <w:kern w:val="0"/>
                <w:szCs w:val="21"/>
              </w:rPr>
              <w:t>、毒性药物的应用及其炮制及制剂过程中的注意事项。</w:t>
            </w:r>
          </w:p>
        </w:tc>
      </w:tr>
    </w:tbl>
    <w:p w:rsidR="00695CB8" w:rsidRDefault="00695CB8" w:rsidP="00695CB8">
      <w:pPr>
        <w:widowControl/>
        <w:spacing w:line="240" w:lineRule="exact"/>
        <w:rPr>
          <w:rFonts w:ascii="黑体" w:eastAsia="黑体" w:hAnsi="宋体"/>
          <w:b/>
          <w:sz w:val="48"/>
          <w:szCs w:val="48"/>
        </w:rPr>
      </w:pPr>
    </w:p>
    <w:p w:rsidR="00695CB8" w:rsidRPr="004761A5" w:rsidRDefault="00695CB8" w:rsidP="00695CB8">
      <w:pPr>
        <w:widowControl/>
        <w:spacing w:line="240" w:lineRule="exact"/>
        <w:rPr>
          <w:rFonts w:ascii="黑体" w:eastAsia="黑体" w:hAnsi="宋体"/>
          <w:b/>
          <w:szCs w:val="21"/>
        </w:rPr>
      </w:pPr>
      <w:r w:rsidRPr="004761A5">
        <w:rPr>
          <w:rFonts w:ascii="宋体" w:hAnsi="宋体" w:cs="宋体" w:hint="eastAsia"/>
          <w:kern w:val="0"/>
          <w:szCs w:val="21"/>
        </w:rPr>
        <w:t>装订要求：A4纸(左边距2.6、右边距2.2、上边距2.5、下边距2.0)，单</w:t>
      </w:r>
      <w:proofErr w:type="gramStart"/>
      <w:r w:rsidRPr="004761A5">
        <w:rPr>
          <w:rFonts w:ascii="宋体" w:hAnsi="宋体" w:cs="宋体" w:hint="eastAsia"/>
          <w:kern w:val="0"/>
          <w:szCs w:val="21"/>
        </w:rPr>
        <w:t>倍</w:t>
      </w:r>
      <w:proofErr w:type="gramEnd"/>
      <w:r w:rsidRPr="004761A5">
        <w:rPr>
          <w:rFonts w:ascii="宋体" w:hAnsi="宋体" w:cs="宋体" w:hint="eastAsia"/>
          <w:kern w:val="0"/>
          <w:szCs w:val="21"/>
        </w:rPr>
        <w:t>行距</w:t>
      </w:r>
      <w:r>
        <w:rPr>
          <w:rFonts w:ascii="宋体" w:hAnsi="宋体" w:cs="宋体" w:hint="eastAsia"/>
          <w:kern w:val="0"/>
          <w:szCs w:val="21"/>
        </w:rPr>
        <w:t>。</w:t>
      </w:r>
    </w:p>
    <w:p w:rsidR="00695CB8" w:rsidRDefault="00695CB8" w:rsidP="00695CB8">
      <w:pPr>
        <w:widowControl/>
        <w:jc w:val="center"/>
        <w:rPr>
          <w:rFonts w:ascii="黑体" w:eastAsia="黑体" w:hAnsi="华文中宋"/>
          <w:b/>
          <w:sz w:val="32"/>
          <w:szCs w:val="32"/>
        </w:rPr>
      </w:pPr>
    </w:p>
    <w:p w:rsidR="009E3252" w:rsidRPr="00695CB8" w:rsidRDefault="009E3252"/>
    <w:sectPr w:rsidR="009E3252" w:rsidRPr="00695CB8" w:rsidSect="009E32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CE" w:rsidRDefault="00E074CE" w:rsidP="00695CB8">
      <w:r>
        <w:separator/>
      </w:r>
    </w:p>
  </w:endnote>
  <w:endnote w:type="continuationSeparator" w:id="0">
    <w:p w:rsidR="00E074CE" w:rsidRDefault="00E074CE" w:rsidP="0069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CE" w:rsidRDefault="00E074CE" w:rsidP="00695CB8">
      <w:r>
        <w:separator/>
      </w:r>
    </w:p>
  </w:footnote>
  <w:footnote w:type="continuationSeparator" w:id="0">
    <w:p w:rsidR="00E074CE" w:rsidRDefault="00E074CE" w:rsidP="00695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5CB8"/>
    <w:rsid w:val="00083E98"/>
    <w:rsid w:val="001D2351"/>
    <w:rsid w:val="00361B55"/>
    <w:rsid w:val="00437603"/>
    <w:rsid w:val="00695CB8"/>
    <w:rsid w:val="00702598"/>
    <w:rsid w:val="00991151"/>
    <w:rsid w:val="009E3252"/>
    <w:rsid w:val="00AB37BF"/>
    <w:rsid w:val="00B57E82"/>
    <w:rsid w:val="00E0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5C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5CB8"/>
    <w:rPr>
      <w:sz w:val="18"/>
      <w:szCs w:val="18"/>
    </w:rPr>
  </w:style>
  <w:style w:type="paragraph" w:styleId="a4">
    <w:name w:val="footer"/>
    <w:basedOn w:val="a"/>
    <w:link w:val="Char0"/>
    <w:uiPriority w:val="99"/>
    <w:semiHidden/>
    <w:unhideWhenUsed/>
    <w:rsid w:val="00695C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5C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许涛</cp:lastModifiedBy>
  <cp:revision>6</cp:revision>
  <dcterms:created xsi:type="dcterms:W3CDTF">2017-09-21T09:31:00Z</dcterms:created>
  <dcterms:modified xsi:type="dcterms:W3CDTF">2018-09-18T01:05:00Z</dcterms:modified>
</cp:coreProperties>
</file>