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02" w:rsidRPr="007B3DA7" w:rsidRDefault="007B3DA7" w:rsidP="007B3DA7">
      <w:pPr>
        <w:jc w:val="center"/>
        <w:rPr>
          <w:sz w:val="28"/>
          <w:szCs w:val="28"/>
        </w:rPr>
      </w:pPr>
      <w:r w:rsidRPr="007B3DA7">
        <w:rPr>
          <w:sz w:val="28"/>
          <w:szCs w:val="28"/>
        </w:rPr>
        <w:t>《</w:t>
      </w:r>
      <w:r w:rsidRPr="007B3DA7">
        <w:rPr>
          <w:rFonts w:hint="eastAsia"/>
          <w:sz w:val="28"/>
          <w:szCs w:val="28"/>
        </w:rPr>
        <w:t>生物学综合》</w:t>
      </w:r>
      <w:r w:rsidR="00A26EC9">
        <w:rPr>
          <w:rFonts w:hint="eastAsia"/>
          <w:sz w:val="28"/>
          <w:szCs w:val="28"/>
        </w:rPr>
        <w:t>参考书目和</w:t>
      </w:r>
      <w:r w:rsidRPr="007B3DA7">
        <w:rPr>
          <w:rFonts w:hint="eastAsia"/>
          <w:sz w:val="28"/>
          <w:szCs w:val="28"/>
        </w:rPr>
        <w:t>考试大纲</w:t>
      </w:r>
    </w:p>
    <w:p w:rsidR="007B3DA7" w:rsidRDefault="007B3DA7"/>
    <w:p w:rsidR="007B3DA7" w:rsidRDefault="007B3DA7" w:rsidP="007B3DA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参考书目</w:t>
      </w:r>
    </w:p>
    <w:p w:rsidR="007B3DA7" w:rsidRDefault="007B3DA7" w:rsidP="007B3DA7">
      <w:pPr>
        <w:pStyle w:val="a5"/>
        <w:ind w:left="420" w:firstLineChars="0" w:firstLine="0"/>
      </w:pPr>
      <w:r>
        <w:t>《</w:t>
      </w:r>
      <w:r>
        <w:rPr>
          <w:rFonts w:hint="eastAsia"/>
        </w:rPr>
        <w:t>医学细胞生物学》第</w:t>
      </w:r>
      <w:r>
        <w:rPr>
          <w:rFonts w:hint="eastAsia"/>
        </w:rPr>
        <w:t>6</w:t>
      </w:r>
      <w:r>
        <w:rPr>
          <w:rFonts w:hint="eastAsia"/>
        </w:rPr>
        <w:t>版，人民卫生出版社</w:t>
      </w:r>
    </w:p>
    <w:p w:rsidR="007B3DA7" w:rsidRDefault="007B3DA7" w:rsidP="007B3DA7">
      <w:pPr>
        <w:pStyle w:val="a5"/>
        <w:ind w:left="420" w:firstLineChars="0" w:firstLine="0"/>
      </w:pPr>
      <w:r>
        <w:t>《</w:t>
      </w:r>
      <w:r>
        <w:rPr>
          <w:rFonts w:hint="eastAsia"/>
        </w:rPr>
        <w:t>生物化学与分子生物学》第</w:t>
      </w:r>
      <w:r>
        <w:rPr>
          <w:rFonts w:hint="eastAsia"/>
        </w:rPr>
        <w:t>9</w:t>
      </w:r>
      <w:r>
        <w:rPr>
          <w:rFonts w:hint="eastAsia"/>
        </w:rPr>
        <w:t>版，人民卫生出版社</w:t>
      </w:r>
    </w:p>
    <w:p w:rsidR="007B3DA7" w:rsidRDefault="007B3DA7" w:rsidP="007B3DA7">
      <w:pPr>
        <w:pStyle w:val="a5"/>
        <w:ind w:left="420" w:firstLineChars="0" w:firstLine="0"/>
      </w:pPr>
      <w:r>
        <w:t>《</w:t>
      </w:r>
      <w:r>
        <w:rPr>
          <w:rFonts w:hint="eastAsia"/>
        </w:rPr>
        <w:t>生理学》第</w:t>
      </w:r>
      <w:r>
        <w:rPr>
          <w:rFonts w:hint="eastAsia"/>
        </w:rPr>
        <w:t>9</w:t>
      </w:r>
      <w:r>
        <w:rPr>
          <w:rFonts w:hint="eastAsia"/>
        </w:rPr>
        <w:t>版，人民卫生出版社</w:t>
      </w:r>
    </w:p>
    <w:p w:rsidR="007B3DA7" w:rsidRDefault="007B3DA7" w:rsidP="007B3DA7">
      <w:pPr>
        <w:pStyle w:val="a5"/>
        <w:ind w:left="420" w:firstLineChars="0" w:firstLine="0"/>
      </w:pPr>
      <w:r>
        <w:t>《</w:t>
      </w:r>
      <w:r>
        <w:rPr>
          <w:rFonts w:hint="eastAsia"/>
        </w:rPr>
        <w:t>医学遗传学》第</w:t>
      </w:r>
      <w:r>
        <w:rPr>
          <w:rFonts w:hint="eastAsia"/>
        </w:rPr>
        <w:t>7</w:t>
      </w:r>
      <w:r>
        <w:rPr>
          <w:rFonts w:hint="eastAsia"/>
        </w:rPr>
        <w:t>版，人民卫生出版社</w:t>
      </w:r>
    </w:p>
    <w:p w:rsidR="007B3DA7" w:rsidRDefault="007B3DA7" w:rsidP="007B3DA7">
      <w:pPr>
        <w:pStyle w:val="a5"/>
        <w:ind w:left="420" w:firstLineChars="0" w:firstLine="0"/>
      </w:pPr>
    </w:p>
    <w:p w:rsidR="007B3DA7" w:rsidRDefault="007B3DA7" w:rsidP="007B3DA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考试内容</w:t>
      </w:r>
    </w:p>
    <w:p w:rsidR="007B3DA7" w:rsidRDefault="00720118" w:rsidP="00720118">
      <w:pPr>
        <w:pStyle w:val="a5"/>
        <w:ind w:firstLineChars="202" w:firstLine="424"/>
      </w:pPr>
      <w:r>
        <w:rPr>
          <w:rFonts w:hint="eastAsia"/>
        </w:rPr>
        <w:t>《</w:t>
      </w:r>
      <w:r w:rsidR="007B3DA7">
        <w:rPr>
          <w:rFonts w:hint="eastAsia"/>
        </w:rPr>
        <w:t>生物学综合</w:t>
      </w:r>
      <w:r>
        <w:rPr>
          <w:rFonts w:hint="eastAsia"/>
        </w:rPr>
        <w:t>》</w:t>
      </w:r>
      <w:r w:rsidR="007B3DA7">
        <w:rPr>
          <w:rFonts w:hint="eastAsia"/>
        </w:rPr>
        <w:t>涵盖生物学的基本核心学科：细胞生物学、生物化学、分子生物学、生理学和遗传学；由于</w:t>
      </w:r>
      <w:r>
        <w:rPr>
          <w:rFonts w:hint="eastAsia"/>
        </w:rPr>
        <w:t>是用于生物医学工程医学（学术型）硕士研究生报考的专业课</w:t>
      </w:r>
      <w:r w:rsidR="007B3DA7">
        <w:rPr>
          <w:rFonts w:hint="eastAsia"/>
        </w:rPr>
        <w:t>，所以各学科在描述基本原理的基础上主要结合人体和医学。</w:t>
      </w:r>
      <w:r>
        <w:rPr>
          <w:rFonts w:hint="eastAsia"/>
        </w:rPr>
        <w:t>以下各部分分别约占总分的</w:t>
      </w:r>
      <w:r>
        <w:rPr>
          <w:rFonts w:hint="eastAsia"/>
        </w:rPr>
        <w:t>20%</w:t>
      </w:r>
      <w:r>
        <w:rPr>
          <w:rFonts w:hint="eastAsia"/>
        </w:rPr>
        <w:t>：</w:t>
      </w:r>
    </w:p>
    <w:p w:rsidR="007B3DA7" w:rsidRDefault="007B3DA7" w:rsidP="00326A3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细胞生物学的基本定义，细胞的结构（细胞膜、内膜系统、细胞骨架、线粒体、细胞核、细胞基外质）和细胞的功能（细胞的运输、细胞运动、能量转换、遗传信息流动、细胞分裂细胞衰老与死亡）以及细胞信号转导、分化、干细胞，注重细胞结构与功能异常在医学上的应用和进展。</w:t>
      </w:r>
    </w:p>
    <w:p w:rsidR="007B3DA7" w:rsidRDefault="007B3DA7" w:rsidP="00326A3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生物化学，内容要求涵盖生物大分子的结构与功</w:t>
      </w:r>
      <w:bookmarkStart w:id="0" w:name="_GoBack"/>
      <w:bookmarkEnd w:id="0"/>
      <w:r>
        <w:rPr>
          <w:rFonts w:hint="eastAsia"/>
        </w:rPr>
        <w:t>能，物质代谢的过程、意义、规律及其调控机制，能量代谢、生物转化、维生素、细胞信号传递的特点，了解肝胆生化、血液生化与临床医学的相关性，常见的医学生物化学研究和检测手段。</w:t>
      </w:r>
    </w:p>
    <w:p w:rsidR="007B3DA7" w:rsidRDefault="007B3DA7" w:rsidP="00326A3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分子生物学，内容涵盖生物遗传信息传递的特点和法则，真核基因和基因组，</w:t>
      </w:r>
      <w:r>
        <w:rPr>
          <w:rFonts w:hint="eastAsia"/>
        </w:rPr>
        <w:t>DNA</w:t>
      </w:r>
      <w:r>
        <w:rPr>
          <w:rFonts w:hint="eastAsia"/>
        </w:rPr>
        <w:t>的生物合成，</w:t>
      </w:r>
      <w:r>
        <w:rPr>
          <w:rFonts w:hint="eastAsia"/>
        </w:rPr>
        <w:t>DNA</w:t>
      </w:r>
      <w:r>
        <w:rPr>
          <w:rFonts w:hint="eastAsia"/>
        </w:rPr>
        <w:t>损伤与修复，</w:t>
      </w:r>
      <w:r>
        <w:rPr>
          <w:rFonts w:hint="eastAsia"/>
        </w:rPr>
        <w:t>RNA</w:t>
      </w:r>
      <w:r>
        <w:rPr>
          <w:rFonts w:hint="eastAsia"/>
        </w:rPr>
        <w:t>的生物合成，蛋白质的生物合成，基因表达调控，常用分子生物学技术的原理和应用，重组</w:t>
      </w:r>
      <w:r>
        <w:rPr>
          <w:rFonts w:hint="eastAsia"/>
        </w:rPr>
        <w:t>DNA</w:t>
      </w:r>
      <w:r>
        <w:rPr>
          <w:rFonts w:hint="eastAsia"/>
        </w:rPr>
        <w:t>技术，基因结构和功能的分析，癌基因以及疾病相关基因，基因诊断，组学与医学。</w:t>
      </w:r>
    </w:p>
    <w:p w:rsidR="007B3DA7" w:rsidRDefault="007B3DA7" w:rsidP="00326A3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生理学是研究生命活动规律的科学。其任务是研究机体及其细胞、组织、器官等组成部分所表现的各种生命现象和活动规律，阐明其产生机制，以及机体内、外环境变化对这些活动的影响和机体所进行的相应调节。</w:t>
      </w:r>
    </w:p>
    <w:p w:rsidR="007B3DA7" w:rsidRDefault="007B3DA7" w:rsidP="00326A3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遗传学的基本概念与意义，基因突变（含染色体畸变）机制、基因突变导致疾病发生的基本原理，遗传病的概念，遗传病的基本遗传方式及其特点，特殊的遗传特点，表遗传学的进展；重要的遗传病（单基因病、多基因病线粒体病、肿瘤、出生缺陷等）的发生机制、临床表现、诊断、治疗与预防。</w:t>
      </w:r>
    </w:p>
    <w:p w:rsidR="007B3DA7" w:rsidRPr="007B3DA7" w:rsidRDefault="007B3DA7" w:rsidP="007B3DA7">
      <w:pPr>
        <w:pStyle w:val="a5"/>
        <w:ind w:firstLineChars="0" w:firstLine="0"/>
      </w:pPr>
    </w:p>
    <w:sectPr w:rsidR="007B3DA7" w:rsidRPr="007B3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F8" w:rsidRDefault="00A470F8" w:rsidP="007B3DA7">
      <w:r>
        <w:separator/>
      </w:r>
    </w:p>
  </w:endnote>
  <w:endnote w:type="continuationSeparator" w:id="0">
    <w:p w:rsidR="00A470F8" w:rsidRDefault="00A470F8" w:rsidP="007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F8" w:rsidRDefault="00A470F8" w:rsidP="007B3DA7">
      <w:r>
        <w:separator/>
      </w:r>
    </w:p>
  </w:footnote>
  <w:footnote w:type="continuationSeparator" w:id="0">
    <w:p w:rsidR="00A470F8" w:rsidRDefault="00A470F8" w:rsidP="007B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7B8"/>
    <w:multiLevelType w:val="hybridMultilevel"/>
    <w:tmpl w:val="CB1A374E"/>
    <w:lvl w:ilvl="0" w:tplc="8E6685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5B59C3"/>
    <w:multiLevelType w:val="hybridMultilevel"/>
    <w:tmpl w:val="8B8CF8EE"/>
    <w:lvl w:ilvl="0" w:tplc="0EFC41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3B0977"/>
    <w:multiLevelType w:val="hybridMultilevel"/>
    <w:tmpl w:val="9D6A6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25"/>
    <w:rsid w:val="001B2225"/>
    <w:rsid w:val="00326A39"/>
    <w:rsid w:val="00606E02"/>
    <w:rsid w:val="00720118"/>
    <w:rsid w:val="007B3DA7"/>
    <w:rsid w:val="00A26EC9"/>
    <w:rsid w:val="00A470F8"/>
    <w:rsid w:val="00AD76FB"/>
    <w:rsid w:val="00B14F67"/>
    <w:rsid w:val="00D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C1D73-1A02-4B59-9DF8-BDF5CF9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DA7"/>
    <w:rPr>
      <w:sz w:val="18"/>
      <w:szCs w:val="18"/>
    </w:rPr>
  </w:style>
  <w:style w:type="paragraph" w:styleId="a5">
    <w:name w:val="List Paragraph"/>
    <w:basedOn w:val="a"/>
    <w:uiPriority w:val="34"/>
    <w:qFormat/>
    <w:rsid w:val="007B3D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2020-09-22T06:22:00Z</dcterms:created>
  <dcterms:modified xsi:type="dcterms:W3CDTF">2020-09-22T06:35:00Z</dcterms:modified>
</cp:coreProperties>
</file>