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F5" w:rsidRPr="00533D5F" w:rsidRDefault="00ED3AC4" w:rsidP="00533D5F">
      <w:pPr>
        <w:ind w:leftChars="-202" w:left="-424" w:rightChars="-162" w:right="-340"/>
        <w:jc w:val="center"/>
        <w:rPr>
          <w:rFonts w:ascii="黑体" w:eastAsia="黑体" w:hAnsi="黑体" w:cs="Times New Roman"/>
          <w:b/>
          <w:sz w:val="32"/>
        </w:rPr>
      </w:pPr>
      <w:r w:rsidRPr="00533D5F">
        <w:rPr>
          <w:rFonts w:ascii="黑体" w:eastAsia="黑体" w:hAnsi="黑体" w:cs="Times New Roman" w:hint="eastAsia"/>
          <w:b/>
          <w:sz w:val="32"/>
        </w:rPr>
        <w:t>[</w:t>
      </w:r>
      <w:r w:rsidR="00424EF5" w:rsidRPr="00533D5F">
        <w:rPr>
          <w:rFonts w:ascii="黑体" w:eastAsia="黑体" w:hAnsi="黑体" w:cs="Times New Roman"/>
          <w:b/>
          <w:sz w:val="32"/>
        </w:rPr>
        <w:t>法律硕士</w:t>
      </w:r>
      <w:r w:rsidRPr="00533D5F">
        <w:rPr>
          <w:rFonts w:ascii="黑体" w:eastAsia="黑体" w:hAnsi="黑体" w:cs="Times New Roman" w:hint="eastAsia"/>
          <w:b/>
          <w:sz w:val="32"/>
        </w:rPr>
        <w:t>专业学位]</w:t>
      </w:r>
      <w:r w:rsidR="00533D5F" w:rsidRPr="00533D5F">
        <w:rPr>
          <w:rFonts w:ascii="黑体" w:eastAsia="黑体" w:hAnsi="黑体" w:cs="Times New Roman" w:hint="eastAsia"/>
          <w:b/>
          <w:sz w:val="32"/>
        </w:rPr>
        <w:t>同等学力考生复试加试考试科目及参考书</w:t>
      </w:r>
    </w:p>
    <w:p w:rsidR="00424EF5" w:rsidRPr="00424EF5" w:rsidRDefault="001D2E93" w:rsidP="00424EF5">
      <w:pPr>
        <w:jc w:val="center"/>
        <w:rPr>
          <w:rFonts w:ascii="Times New Roman" w:hAnsi="Times New Roman" w:cs="Times New Roman"/>
          <w:b/>
          <w:sz w:val="32"/>
        </w:rPr>
      </w:pPr>
      <w:r w:rsidRPr="00424EF5">
        <w:rPr>
          <w:rFonts w:ascii="Times New Roman" w:hAnsi="Times New Roman" w:cs="Times New Roman"/>
          <w:b/>
          <w:sz w:val="32"/>
        </w:rPr>
        <w:t>科目一</w:t>
      </w:r>
      <w:r>
        <w:rPr>
          <w:rFonts w:ascii="Times New Roman" w:hAnsi="Times New Roman" w:cs="Times New Roman" w:hint="eastAsia"/>
          <w:b/>
          <w:sz w:val="32"/>
        </w:rPr>
        <w:t>：</w:t>
      </w:r>
      <w:r w:rsidR="00424EF5">
        <w:rPr>
          <w:rFonts w:ascii="Times New Roman" w:hAnsi="Times New Roman" w:cs="Times New Roman" w:hint="eastAsia"/>
          <w:b/>
          <w:sz w:val="32"/>
        </w:rPr>
        <w:t>《</w:t>
      </w:r>
      <w:r w:rsidR="00036739" w:rsidRPr="00036739">
        <w:rPr>
          <w:rFonts w:ascii="Times New Roman" w:hAnsi="Times New Roman" w:cs="Times New Roman" w:hint="eastAsia"/>
          <w:b/>
          <w:sz w:val="32"/>
        </w:rPr>
        <w:t>法理学</w:t>
      </w:r>
      <w:r w:rsidR="00424EF5">
        <w:rPr>
          <w:rFonts w:ascii="Times New Roman" w:hAnsi="Times New Roman" w:cs="Times New Roman" w:hint="eastAsia"/>
          <w:b/>
          <w:sz w:val="32"/>
        </w:rPr>
        <w:t>》</w:t>
      </w:r>
    </w:p>
    <w:p w:rsidR="00424EF5" w:rsidRPr="00AE5A50" w:rsidRDefault="00424EF5" w:rsidP="00AE5A50">
      <w:pPr>
        <w:spacing w:beforeLines="50" w:before="156"/>
        <w:rPr>
          <w:rFonts w:ascii="黑体" w:eastAsia="黑体" w:hAnsi="黑体" w:cs="Times New Roman"/>
          <w:sz w:val="22"/>
        </w:rPr>
      </w:pPr>
      <w:r w:rsidRPr="00AE5A50">
        <w:rPr>
          <w:rFonts w:ascii="黑体" w:eastAsia="黑体" w:hAnsi="黑体" w:cs="Times New Roman"/>
          <w:sz w:val="22"/>
        </w:rPr>
        <w:t>一、试卷满分及考试时间</w:t>
      </w:r>
    </w:p>
    <w:p w:rsidR="00424EF5" w:rsidRPr="001D2E93" w:rsidRDefault="00424EF5" w:rsidP="001D2E93">
      <w:pPr>
        <w:ind w:firstLineChars="200" w:firstLine="420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试卷满分为</w:t>
      </w:r>
      <w:r w:rsidRPr="00424EF5">
        <w:rPr>
          <w:rFonts w:ascii="Times New Roman" w:hAnsi="Times New Roman" w:cs="Times New Roman"/>
        </w:rPr>
        <w:t>100</w:t>
      </w:r>
      <w:r w:rsidRPr="00424EF5">
        <w:rPr>
          <w:rFonts w:ascii="Times New Roman" w:hAnsi="Times New Roman" w:cs="Times New Roman"/>
        </w:rPr>
        <w:t>分，考试时间为</w:t>
      </w:r>
      <w:r w:rsidR="00ED3AC4">
        <w:rPr>
          <w:rFonts w:ascii="Times New Roman" w:hAnsi="Times New Roman" w:cs="Times New Roman" w:hint="eastAsia"/>
        </w:rPr>
        <w:t>90</w:t>
      </w:r>
      <w:r w:rsidRPr="00424EF5">
        <w:rPr>
          <w:rFonts w:ascii="Times New Roman" w:hAnsi="Times New Roman" w:cs="Times New Roman"/>
        </w:rPr>
        <w:t>分钟</w:t>
      </w:r>
      <w:r w:rsidRPr="001D2E93">
        <w:rPr>
          <w:rFonts w:ascii="Times New Roman" w:hAnsi="Times New Roman" w:cs="Times New Roman"/>
        </w:rPr>
        <w:t>。</w:t>
      </w:r>
      <w:r w:rsidR="001D2E93" w:rsidRPr="001D2E93">
        <w:rPr>
          <w:rStyle w:val="a6"/>
          <w:rFonts w:ascii="Times New Roman" w:hAnsi="Times New Roman" w:cs="Times New Roman"/>
        </w:rPr>
        <w:footnoteReference w:id="1"/>
      </w:r>
    </w:p>
    <w:p w:rsidR="00424EF5" w:rsidRPr="00AE5A50" w:rsidRDefault="00424EF5" w:rsidP="00AE5A50">
      <w:pPr>
        <w:spacing w:beforeLines="50" w:before="156"/>
        <w:rPr>
          <w:rFonts w:ascii="黑体" w:eastAsia="黑体" w:hAnsi="黑体" w:cs="Times New Roman"/>
          <w:sz w:val="22"/>
        </w:rPr>
      </w:pPr>
      <w:r w:rsidRPr="00AE5A50">
        <w:rPr>
          <w:rFonts w:ascii="黑体" w:eastAsia="黑体" w:hAnsi="黑体" w:cs="Times New Roman"/>
          <w:sz w:val="22"/>
        </w:rPr>
        <w:t>二、试题题型结构</w:t>
      </w:r>
    </w:p>
    <w:p w:rsidR="00424EF5" w:rsidRPr="00424EF5" w:rsidRDefault="00424EF5" w:rsidP="001D2E93">
      <w:pPr>
        <w:ind w:firstLineChars="200" w:firstLine="420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简答题、论述题</w:t>
      </w:r>
    </w:p>
    <w:p w:rsidR="00424EF5" w:rsidRPr="00AE5A50" w:rsidRDefault="00424EF5" w:rsidP="00AE5A50">
      <w:pPr>
        <w:spacing w:beforeLines="50" w:before="156"/>
        <w:rPr>
          <w:rFonts w:ascii="黑体" w:eastAsia="黑体" w:hAnsi="黑体" w:cs="Times New Roman"/>
          <w:sz w:val="22"/>
        </w:rPr>
      </w:pPr>
      <w:r w:rsidRPr="00AE5A50">
        <w:rPr>
          <w:rFonts w:ascii="黑体" w:eastAsia="黑体" w:hAnsi="黑体" w:cs="Times New Roman"/>
          <w:sz w:val="22"/>
        </w:rPr>
        <w:t>三、主要参考书</w:t>
      </w:r>
    </w:p>
    <w:p w:rsidR="00424EF5" w:rsidRPr="00424EF5" w:rsidRDefault="0036723A" w:rsidP="001D2E93">
      <w:pPr>
        <w:ind w:firstLineChars="200" w:firstLine="420"/>
        <w:rPr>
          <w:rFonts w:ascii="Times New Roman" w:hAnsi="Times New Roman" w:cs="Times New Roman"/>
        </w:rPr>
      </w:pPr>
      <w:r w:rsidRPr="0036723A">
        <w:rPr>
          <w:rFonts w:ascii="Times New Roman" w:hAnsi="Times New Roman" w:cs="Times New Roman" w:hint="eastAsia"/>
        </w:rPr>
        <w:t>张文显主编：《法理学》（第五版），高等教育出版社</w:t>
      </w:r>
      <w:r w:rsidRPr="0036723A">
        <w:rPr>
          <w:rFonts w:ascii="Times New Roman" w:hAnsi="Times New Roman" w:cs="Times New Roman" w:hint="eastAsia"/>
        </w:rPr>
        <w:t>2018</w:t>
      </w:r>
      <w:r w:rsidRPr="0036723A">
        <w:rPr>
          <w:rFonts w:ascii="Times New Roman" w:hAnsi="Times New Roman" w:cs="Times New Roman" w:hint="eastAsia"/>
        </w:rPr>
        <w:t>年版</w:t>
      </w:r>
      <w:r w:rsidR="00424EF5" w:rsidRPr="00424EF5">
        <w:rPr>
          <w:rFonts w:ascii="Times New Roman" w:hAnsi="Times New Roman" w:cs="Times New Roman"/>
        </w:rPr>
        <w:t>。</w:t>
      </w:r>
    </w:p>
    <w:p w:rsidR="00424EF5" w:rsidRPr="00AE5A50" w:rsidRDefault="00424EF5" w:rsidP="00AE5A50">
      <w:pPr>
        <w:spacing w:beforeLines="50" w:before="156"/>
        <w:rPr>
          <w:rFonts w:ascii="黑体" w:eastAsia="黑体" w:hAnsi="黑体" w:cs="Times New Roman"/>
          <w:sz w:val="22"/>
        </w:rPr>
      </w:pPr>
      <w:r w:rsidRPr="00AE5A50">
        <w:rPr>
          <w:rFonts w:ascii="黑体" w:eastAsia="黑体" w:hAnsi="黑体" w:cs="Times New Roman"/>
          <w:sz w:val="22"/>
        </w:rPr>
        <w:t>四、考试内容</w:t>
      </w:r>
    </w:p>
    <w:p w:rsidR="00072733" w:rsidRPr="00072733" w:rsidRDefault="00072733" w:rsidP="00072733">
      <w:pPr>
        <w:ind w:firstLineChars="200" w:firstLine="42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072733">
        <w:rPr>
          <w:rFonts w:ascii="Times New Roman" w:eastAsia="宋体" w:hAnsi="宋体" w:cs="Times New Roman" w:hint="eastAsia"/>
          <w:b/>
          <w:kern w:val="0"/>
          <w:szCs w:val="21"/>
        </w:rPr>
        <w:t>第一编</w:t>
      </w:r>
      <w:r w:rsidRPr="00072733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072733">
        <w:rPr>
          <w:rFonts w:ascii="Times New Roman" w:eastAsia="宋体" w:hAnsi="宋体" w:cs="Times New Roman" w:hint="eastAsia"/>
          <w:b/>
          <w:kern w:val="0"/>
          <w:szCs w:val="21"/>
        </w:rPr>
        <w:t>法理学导论</w:t>
      </w:r>
    </w:p>
    <w:p w:rsidR="00072733" w:rsidRPr="00072733" w:rsidRDefault="00072733" w:rsidP="00072733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072733">
        <w:rPr>
          <w:rFonts w:ascii="Times New Roman" w:eastAsia="宋体" w:hAnsi="宋体" w:cs="Times New Roman" w:hint="eastAsia"/>
          <w:b/>
          <w:kern w:val="0"/>
          <w:szCs w:val="21"/>
        </w:rPr>
        <w:t>第一章</w:t>
      </w:r>
      <w:r w:rsidRPr="00072733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072733">
        <w:rPr>
          <w:rFonts w:ascii="Times New Roman" w:eastAsia="宋体" w:hAnsi="宋体" w:cs="Times New Roman" w:hint="eastAsia"/>
          <w:b/>
          <w:kern w:val="0"/>
          <w:szCs w:val="21"/>
        </w:rPr>
        <w:t>法学</w:t>
      </w:r>
    </w:p>
    <w:p w:rsidR="00072733" w:rsidRPr="00072733" w:rsidRDefault="00072733" w:rsidP="00072733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072733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>法学的研究对象</w:t>
      </w:r>
    </w:p>
    <w:p w:rsidR="00072733" w:rsidRPr="00072733" w:rsidRDefault="00072733" w:rsidP="00072733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072733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>法学的历史</w:t>
      </w:r>
    </w:p>
    <w:p w:rsidR="00072733" w:rsidRPr="00072733" w:rsidRDefault="00072733" w:rsidP="00072733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072733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>法学与相邻学科</w:t>
      </w:r>
    </w:p>
    <w:p w:rsidR="00072733" w:rsidRPr="00072733" w:rsidRDefault="00072733" w:rsidP="00072733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072733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>法学的研究方法</w:t>
      </w:r>
    </w:p>
    <w:p w:rsidR="00072733" w:rsidRPr="00072733" w:rsidRDefault="00072733" w:rsidP="00072733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072733">
        <w:rPr>
          <w:rFonts w:ascii="Times New Roman" w:eastAsia="宋体" w:hAnsi="宋体" w:cs="Times New Roman" w:hint="eastAsia"/>
          <w:kern w:val="0"/>
          <w:szCs w:val="21"/>
        </w:rPr>
        <w:t>第五节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>当代中国的法学体系</w:t>
      </w:r>
    </w:p>
    <w:p w:rsidR="00036739" w:rsidRDefault="00072733" w:rsidP="00072733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072733">
        <w:rPr>
          <w:rFonts w:ascii="Times New Roman" w:eastAsia="宋体" w:hAnsi="宋体" w:cs="Times New Roman" w:hint="eastAsia"/>
          <w:kern w:val="0"/>
          <w:szCs w:val="21"/>
        </w:rPr>
        <w:t>第六节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072733">
        <w:rPr>
          <w:rFonts w:ascii="Times New Roman" w:eastAsia="宋体" w:hAnsi="宋体" w:cs="Times New Roman" w:hint="eastAsia"/>
          <w:kern w:val="0"/>
          <w:szCs w:val="21"/>
        </w:rPr>
        <w:t>法学教育</w:t>
      </w:r>
    </w:p>
    <w:p w:rsidR="00522388" w:rsidRPr="00522388" w:rsidRDefault="00522388" w:rsidP="00522388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>第二章</w:t>
      </w: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>法理学的性质与对象</w:t>
      </w:r>
    </w:p>
    <w:p w:rsidR="00522388" w:rsidRPr="00522388" w:rsidRDefault="00522388" w:rsidP="00522388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522388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>法理学的性质</w:t>
      </w:r>
    </w:p>
    <w:p w:rsidR="00522388" w:rsidRPr="00522388" w:rsidRDefault="00522388" w:rsidP="00522388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522388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>法理学的研究对象</w:t>
      </w:r>
    </w:p>
    <w:p w:rsidR="00522388" w:rsidRPr="00522388" w:rsidRDefault="00522388" w:rsidP="00522388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522388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>学习法理学的意义和方法</w:t>
      </w:r>
    </w:p>
    <w:p w:rsidR="00522388" w:rsidRPr="00522388" w:rsidRDefault="00522388" w:rsidP="00522388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>第三章</w:t>
      </w: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>马克思主义法理学的产生与发展</w:t>
      </w:r>
    </w:p>
    <w:p w:rsidR="00522388" w:rsidRPr="00522388" w:rsidRDefault="00522388" w:rsidP="00522388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522388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>马克思主义法理学的形成与发展</w:t>
      </w:r>
    </w:p>
    <w:p w:rsidR="00522388" w:rsidRPr="00522388" w:rsidRDefault="00522388" w:rsidP="00522388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522388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522388">
        <w:rPr>
          <w:rFonts w:ascii="Times New Roman" w:eastAsia="宋体" w:hAnsi="宋体" w:cs="Times New Roman" w:hint="eastAsia"/>
          <w:kern w:val="0"/>
          <w:szCs w:val="21"/>
        </w:rPr>
        <w:t>马克思主义法理学中国化的进程</w:t>
      </w:r>
    </w:p>
    <w:p w:rsidR="00072733" w:rsidRPr="00522388" w:rsidRDefault="00522388" w:rsidP="00522388">
      <w:pPr>
        <w:ind w:firstLineChars="200" w:firstLine="42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>第二编</w:t>
      </w: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522388">
        <w:rPr>
          <w:rFonts w:ascii="Times New Roman" w:eastAsia="宋体" w:hAnsi="宋体" w:cs="Times New Roman" w:hint="eastAsia"/>
          <w:b/>
          <w:kern w:val="0"/>
          <w:szCs w:val="21"/>
        </w:rPr>
        <w:t>法理学基本概念</w:t>
      </w:r>
    </w:p>
    <w:p w:rsidR="008063AD" w:rsidRPr="008063AD" w:rsidRDefault="008063AD" w:rsidP="008063AD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8063AD">
        <w:rPr>
          <w:rFonts w:ascii="Times New Roman" w:eastAsia="宋体" w:hAnsi="宋体" w:cs="Times New Roman" w:hint="eastAsia"/>
          <w:b/>
          <w:kern w:val="0"/>
          <w:szCs w:val="21"/>
        </w:rPr>
        <w:t>第四章</w:t>
      </w:r>
      <w:r w:rsidRPr="008063AD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8063AD">
        <w:rPr>
          <w:rFonts w:ascii="Times New Roman" w:eastAsia="宋体" w:hAnsi="宋体" w:cs="Times New Roman" w:hint="eastAsia"/>
          <w:b/>
          <w:kern w:val="0"/>
          <w:szCs w:val="21"/>
        </w:rPr>
        <w:t>法、法律</w:t>
      </w:r>
    </w:p>
    <w:p w:rsidR="008063AD" w:rsidRPr="008063AD" w:rsidRDefault="008063AD" w:rsidP="008063AD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8063AD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8063AD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8063AD">
        <w:rPr>
          <w:rFonts w:ascii="Times New Roman" w:eastAsia="宋体" w:hAnsi="宋体" w:cs="Times New Roman" w:hint="eastAsia"/>
          <w:kern w:val="0"/>
          <w:szCs w:val="21"/>
        </w:rPr>
        <w:t>“法”“法律”的语义分析</w:t>
      </w:r>
    </w:p>
    <w:p w:rsidR="008063AD" w:rsidRPr="008063AD" w:rsidRDefault="008063AD" w:rsidP="008063AD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8063AD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8063AD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8063AD">
        <w:rPr>
          <w:rFonts w:ascii="Times New Roman" w:eastAsia="宋体" w:hAnsi="宋体" w:cs="Times New Roman" w:hint="eastAsia"/>
          <w:kern w:val="0"/>
          <w:szCs w:val="21"/>
        </w:rPr>
        <w:t>法的本质</w:t>
      </w:r>
    </w:p>
    <w:p w:rsidR="00072733" w:rsidRDefault="008063AD" w:rsidP="008063AD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8063AD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8063AD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8063AD">
        <w:rPr>
          <w:rFonts w:ascii="Times New Roman" w:eastAsia="宋体" w:hAnsi="宋体" w:cs="Times New Roman" w:hint="eastAsia"/>
          <w:kern w:val="0"/>
          <w:szCs w:val="21"/>
        </w:rPr>
        <w:t>法的基本特征</w:t>
      </w:r>
    </w:p>
    <w:p w:rsidR="000B6B79" w:rsidRPr="000B6B79" w:rsidRDefault="000B6B79" w:rsidP="000B6B79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0B6B79">
        <w:rPr>
          <w:rFonts w:ascii="Times New Roman" w:eastAsia="宋体" w:hAnsi="Times New Roman" w:cs="Times New Roman" w:hint="eastAsia"/>
          <w:kern w:val="0"/>
          <w:szCs w:val="21"/>
        </w:rPr>
        <w:t>第四节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>法的作用</w:t>
      </w:r>
    </w:p>
    <w:p w:rsidR="000B6B79" w:rsidRPr="000B6B79" w:rsidRDefault="000B6B79" w:rsidP="000B6B79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0B6B79">
        <w:rPr>
          <w:rFonts w:ascii="Times New Roman" w:eastAsia="宋体" w:hAnsi="Times New Roman" w:cs="Times New Roman" w:hint="eastAsia"/>
          <w:kern w:val="0"/>
          <w:szCs w:val="21"/>
        </w:rPr>
        <w:t>第五节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>法的定义</w:t>
      </w:r>
    </w:p>
    <w:p w:rsidR="000B6B79" w:rsidRPr="000B6B79" w:rsidRDefault="000B6B79" w:rsidP="000B6B79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0B6B79">
        <w:rPr>
          <w:rFonts w:ascii="Times New Roman" w:eastAsia="宋体" w:hAnsi="宋体" w:cs="Times New Roman" w:hint="eastAsia"/>
          <w:b/>
          <w:kern w:val="0"/>
          <w:szCs w:val="21"/>
        </w:rPr>
        <w:t>第五章</w:t>
      </w:r>
      <w:r w:rsidRPr="000B6B79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0B6B79">
        <w:rPr>
          <w:rFonts w:ascii="Times New Roman" w:eastAsia="宋体" w:hAnsi="宋体" w:cs="Times New Roman" w:hint="eastAsia"/>
          <w:b/>
          <w:kern w:val="0"/>
          <w:szCs w:val="21"/>
        </w:rPr>
        <w:t>法的渊源、分类和效力</w:t>
      </w:r>
    </w:p>
    <w:p w:rsidR="000B6B79" w:rsidRPr="000B6B79" w:rsidRDefault="000B6B79" w:rsidP="000B6B79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0B6B79">
        <w:rPr>
          <w:rFonts w:ascii="Times New Roman" w:eastAsia="宋体" w:hAnsi="Times New Roman" w:cs="Times New Roman" w:hint="eastAsia"/>
          <w:kern w:val="0"/>
          <w:szCs w:val="21"/>
        </w:rPr>
        <w:t>第一节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>法的渊源</w:t>
      </w:r>
    </w:p>
    <w:p w:rsidR="000B6B79" w:rsidRPr="000B6B79" w:rsidRDefault="000B6B79" w:rsidP="000B6B79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0B6B79">
        <w:rPr>
          <w:rFonts w:ascii="Times New Roman" w:eastAsia="宋体" w:hAnsi="Times New Roman" w:cs="Times New Roman" w:hint="eastAsia"/>
          <w:kern w:val="0"/>
          <w:szCs w:val="21"/>
        </w:rPr>
        <w:t>第二节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>法的分类</w:t>
      </w:r>
    </w:p>
    <w:p w:rsidR="000B6B79" w:rsidRPr="000B6B79" w:rsidRDefault="000B6B79" w:rsidP="000B6B79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0B6B79">
        <w:rPr>
          <w:rFonts w:ascii="Times New Roman" w:eastAsia="宋体" w:hAnsi="Times New Roman" w:cs="Times New Roman" w:hint="eastAsia"/>
          <w:kern w:val="0"/>
          <w:szCs w:val="21"/>
        </w:rPr>
        <w:t>第三节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>法的效力</w:t>
      </w:r>
    </w:p>
    <w:p w:rsidR="000B6B79" w:rsidRPr="000B6B79" w:rsidRDefault="000B6B79" w:rsidP="000B6B79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0B6B79">
        <w:rPr>
          <w:rFonts w:ascii="Times New Roman" w:eastAsia="宋体" w:hAnsi="宋体" w:cs="Times New Roman" w:hint="eastAsia"/>
          <w:b/>
          <w:kern w:val="0"/>
          <w:szCs w:val="21"/>
        </w:rPr>
        <w:t>第六章</w:t>
      </w:r>
      <w:r w:rsidRPr="000B6B79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0B6B79">
        <w:rPr>
          <w:rFonts w:ascii="Times New Roman" w:eastAsia="宋体" w:hAnsi="宋体" w:cs="Times New Roman" w:hint="eastAsia"/>
          <w:b/>
          <w:kern w:val="0"/>
          <w:szCs w:val="21"/>
        </w:rPr>
        <w:t>法律体系</w:t>
      </w:r>
    </w:p>
    <w:p w:rsidR="00072733" w:rsidRDefault="000B6B79" w:rsidP="000B6B79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0B6B79">
        <w:rPr>
          <w:rFonts w:ascii="Times New Roman" w:eastAsia="宋体" w:hAnsi="Times New Roman" w:cs="Times New Roman" w:hint="eastAsia"/>
          <w:kern w:val="0"/>
          <w:szCs w:val="21"/>
        </w:rPr>
        <w:t>第一节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0B6B79">
        <w:rPr>
          <w:rFonts w:ascii="Times New Roman" w:eastAsia="宋体" w:hAnsi="Times New Roman" w:cs="Times New Roman" w:hint="eastAsia"/>
          <w:kern w:val="0"/>
          <w:szCs w:val="21"/>
        </w:rPr>
        <w:t>法律体系释义</w:t>
      </w:r>
    </w:p>
    <w:p w:rsidR="000B6B79" w:rsidRDefault="00E11455" w:rsidP="000B6B79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E11455">
        <w:rPr>
          <w:rFonts w:ascii="Times New Roman" w:eastAsia="宋体" w:hAnsi="Times New Roman" w:cs="Times New Roman" w:hint="eastAsia"/>
          <w:kern w:val="0"/>
          <w:szCs w:val="21"/>
        </w:rPr>
        <w:lastRenderedPageBreak/>
        <w:t>第二节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>法律部门及其划分标准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E11455">
        <w:rPr>
          <w:rFonts w:ascii="Times New Roman" w:eastAsia="宋体" w:hAnsi="Times New Roman" w:cs="Times New Roman" w:hint="eastAsia"/>
          <w:kern w:val="0"/>
          <w:szCs w:val="21"/>
        </w:rPr>
        <w:t>第三节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>中国特色社会主义法律体系</w:t>
      </w:r>
    </w:p>
    <w:p w:rsidR="00E11455" w:rsidRPr="00E11455" w:rsidRDefault="00E11455" w:rsidP="00E1145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>第七章</w:t>
      </w: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>法的要素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E11455">
        <w:rPr>
          <w:rFonts w:ascii="Times New Roman" w:eastAsia="宋体" w:hAnsi="Times New Roman" w:cs="Times New Roman" w:hint="eastAsia"/>
          <w:kern w:val="0"/>
          <w:szCs w:val="21"/>
        </w:rPr>
        <w:t>第一节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>法的要素概述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E11455">
        <w:rPr>
          <w:rFonts w:ascii="Times New Roman" w:eastAsia="宋体" w:hAnsi="Times New Roman" w:cs="Times New Roman" w:hint="eastAsia"/>
          <w:kern w:val="0"/>
          <w:szCs w:val="21"/>
        </w:rPr>
        <w:t>第二节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>法律概念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Times New Roman" w:cs="Times New Roman" w:hint="eastAsia"/>
          <w:kern w:val="0"/>
          <w:szCs w:val="21"/>
        </w:rPr>
      </w:pPr>
      <w:r w:rsidRPr="00E11455">
        <w:rPr>
          <w:rFonts w:ascii="Times New Roman" w:eastAsia="宋体" w:hAnsi="Times New Roman" w:cs="Times New Roman" w:hint="eastAsia"/>
          <w:kern w:val="0"/>
          <w:szCs w:val="21"/>
        </w:rPr>
        <w:t>第三节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>法律规则</w:t>
      </w:r>
    </w:p>
    <w:p w:rsidR="000B6B79" w:rsidRPr="00E11455" w:rsidRDefault="00E11455" w:rsidP="00E11455">
      <w:pPr>
        <w:ind w:firstLineChars="400" w:firstLine="840"/>
        <w:rPr>
          <w:rFonts w:ascii="Times New Roman" w:eastAsia="宋体" w:hAnsi="Times New Roman" w:cs="Times New Roman"/>
          <w:kern w:val="0"/>
          <w:szCs w:val="21"/>
        </w:rPr>
      </w:pPr>
      <w:r w:rsidRPr="00E11455">
        <w:rPr>
          <w:rFonts w:ascii="Times New Roman" w:eastAsia="宋体" w:hAnsi="Times New Roman" w:cs="Times New Roman" w:hint="eastAsia"/>
          <w:kern w:val="0"/>
          <w:szCs w:val="21"/>
        </w:rPr>
        <w:t>第四节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Times New Roman" w:cs="Times New Roman" w:hint="eastAsia"/>
          <w:kern w:val="0"/>
          <w:szCs w:val="21"/>
        </w:rPr>
        <w:t>法律原则</w:t>
      </w:r>
    </w:p>
    <w:p w:rsidR="00E11455" w:rsidRPr="00E11455" w:rsidRDefault="00E11455" w:rsidP="00E1145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>第八章</w:t>
      </w: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>权利和义务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历史上的权利和义务概念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权利和义务的概念</w:t>
      </w:r>
    </w:p>
    <w:p w:rsidR="00036739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权利和义务的分类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权利与义务的关系</w:t>
      </w:r>
    </w:p>
    <w:p w:rsidR="00E11455" w:rsidRPr="00E11455" w:rsidRDefault="00E11455" w:rsidP="00E1145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>第九章</w:t>
      </w: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>法律行为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法律行为释义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法律行为的结构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法律行为的分类</w:t>
      </w:r>
    </w:p>
    <w:p w:rsidR="00E11455" w:rsidRPr="00E11455" w:rsidRDefault="00E11455" w:rsidP="00E1145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>第十章</w:t>
      </w: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b/>
          <w:kern w:val="0"/>
          <w:szCs w:val="21"/>
        </w:rPr>
        <w:t>法律关系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法律关系概述</w:t>
      </w:r>
    </w:p>
    <w:p w:rsidR="00E11455" w:rsidRP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法律关系的主体</w:t>
      </w:r>
    </w:p>
    <w:p w:rsidR="00E11455" w:rsidRDefault="00E11455" w:rsidP="00E1145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1145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11455">
        <w:rPr>
          <w:rFonts w:ascii="Times New Roman" w:eastAsia="宋体" w:hAnsi="宋体" w:cs="Times New Roman" w:hint="eastAsia"/>
          <w:kern w:val="0"/>
          <w:szCs w:val="21"/>
        </w:rPr>
        <w:t>法律关系的客体</w:t>
      </w:r>
    </w:p>
    <w:p w:rsidR="00E80A0B" w:rsidRPr="00E80A0B" w:rsidRDefault="00E80A0B" w:rsidP="00E80A0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>法律关系的形成、变更与消灭</w:t>
      </w:r>
    </w:p>
    <w:p w:rsidR="00E80A0B" w:rsidRPr="00E80A0B" w:rsidRDefault="00E80A0B" w:rsidP="00E80A0B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>第十一章</w:t>
      </w: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>法律责任</w:t>
      </w:r>
    </w:p>
    <w:p w:rsidR="00E11455" w:rsidRDefault="00E80A0B" w:rsidP="00E80A0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>法律责任概述</w:t>
      </w:r>
    </w:p>
    <w:p w:rsidR="00E80A0B" w:rsidRPr="00E80A0B" w:rsidRDefault="00E80A0B" w:rsidP="00E80A0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>法律责任的原则</w:t>
      </w:r>
    </w:p>
    <w:p w:rsidR="00E80A0B" w:rsidRPr="00E80A0B" w:rsidRDefault="00E80A0B" w:rsidP="00E80A0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>法律责任的认定与归结</w:t>
      </w:r>
    </w:p>
    <w:p w:rsidR="00E80A0B" w:rsidRPr="00E80A0B" w:rsidRDefault="00E80A0B" w:rsidP="00E80A0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>法律责任的承担</w:t>
      </w:r>
    </w:p>
    <w:p w:rsidR="00E80A0B" w:rsidRPr="00E80A0B" w:rsidRDefault="00E80A0B" w:rsidP="00E80A0B">
      <w:pPr>
        <w:ind w:firstLineChars="200" w:firstLine="42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>第三编</w:t>
      </w: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>法的起源和发展</w:t>
      </w:r>
    </w:p>
    <w:p w:rsidR="00E80A0B" w:rsidRPr="00E80A0B" w:rsidRDefault="00E80A0B" w:rsidP="00E80A0B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>第十二章</w:t>
      </w: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>法的历史</w:t>
      </w:r>
    </w:p>
    <w:p w:rsidR="00E80A0B" w:rsidRPr="00E80A0B" w:rsidRDefault="00E80A0B" w:rsidP="00E80A0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>法的起源</w:t>
      </w:r>
    </w:p>
    <w:p w:rsidR="00E80A0B" w:rsidRPr="00E80A0B" w:rsidRDefault="00E80A0B" w:rsidP="00E80A0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>法的历史类型</w:t>
      </w:r>
    </w:p>
    <w:p w:rsidR="00E80A0B" w:rsidRPr="00E80A0B" w:rsidRDefault="00E80A0B" w:rsidP="00E80A0B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>第十三章</w:t>
      </w: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b/>
          <w:kern w:val="0"/>
          <w:szCs w:val="21"/>
        </w:rPr>
        <w:t>法律演进</w:t>
      </w:r>
    </w:p>
    <w:p w:rsidR="00E11455" w:rsidRDefault="00E80A0B" w:rsidP="00E80A0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E80A0B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E80A0B">
        <w:rPr>
          <w:rFonts w:ascii="Times New Roman" w:eastAsia="宋体" w:hAnsi="宋体" w:cs="Times New Roman" w:hint="eastAsia"/>
          <w:kern w:val="0"/>
          <w:szCs w:val="21"/>
        </w:rPr>
        <w:t>法律演进概述</w:t>
      </w:r>
    </w:p>
    <w:p w:rsidR="00E11455" w:rsidRDefault="00374115" w:rsidP="00036739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第二节</w:t>
      </w:r>
      <w:r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法律继承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法律移植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法治改革</w:t>
      </w:r>
    </w:p>
    <w:p w:rsidR="00374115" w:rsidRPr="00374115" w:rsidRDefault="00374115" w:rsidP="0037411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第十四章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全球化与世界法律发展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全球化概述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全球化时代的法律发展趋势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法治与全球治理</w:t>
      </w:r>
    </w:p>
    <w:p w:rsidR="00374115" w:rsidRPr="00374115" w:rsidRDefault="00374115" w:rsidP="00374115">
      <w:pPr>
        <w:ind w:firstLineChars="200" w:firstLine="42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第四编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法的运行</w:t>
      </w:r>
    </w:p>
    <w:p w:rsidR="00374115" w:rsidRPr="00374115" w:rsidRDefault="00374115" w:rsidP="0037411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第十五章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法的制定</w:t>
      </w:r>
    </w:p>
    <w:p w:rsidR="00E80A0B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立法概述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依法立法</w:t>
      </w:r>
    </w:p>
    <w:p w:rsidR="00E80A0B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科学立法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lastRenderedPageBreak/>
        <w:t>第四节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民主立法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第五节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比较立法</w:t>
      </w:r>
    </w:p>
    <w:p w:rsidR="00374115" w:rsidRPr="00374115" w:rsidRDefault="00374115" w:rsidP="0037411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第十六章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法的实施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法的实施概述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宪法的实施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执法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司法</w:t>
      </w:r>
    </w:p>
    <w:p w:rsid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第五节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守法</w:t>
      </w:r>
    </w:p>
    <w:p w:rsidR="00374115" w:rsidRPr="00374115" w:rsidRDefault="00374115" w:rsidP="0037411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第十七章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法律程序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法律程序概述</w:t>
      </w:r>
    </w:p>
    <w:p w:rsid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正当法律程序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程序正义</w:t>
      </w:r>
    </w:p>
    <w:p w:rsidR="00374115" w:rsidRPr="00374115" w:rsidRDefault="00374115" w:rsidP="0037411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第十八章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法律职业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法律职业概述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法律职业制度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法律职业伦理与法律职业思维</w:t>
      </w:r>
    </w:p>
    <w:p w:rsidR="00374115" w:rsidRPr="00374115" w:rsidRDefault="00374115" w:rsidP="00374115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第十九章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b/>
          <w:kern w:val="0"/>
          <w:szCs w:val="21"/>
        </w:rPr>
        <w:t>法律方法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法律方法概述</w:t>
      </w:r>
    </w:p>
    <w:p w:rsidR="00374115" w:rsidRP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法律发现</w:t>
      </w:r>
    </w:p>
    <w:p w:rsidR="00374115" w:rsidRDefault="00374115" w:rsidP="00374115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374115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374115">
        <w:rPr>
          <w:rFonts w:ascii="Times New Roman" w:eastAsia="宋体" w:hAnsi="宋体" w:cs="Times New Roman" w:hint="eastAsia"/>
          <w:kern w:val="0"/>
          <w:szCs w:val="21"/>
        </w:rPr>
        <w:t>法律解释</w:t>
      </w:r>
    </w:p>
    <w:p w:rsidR="00374115" w:rsidRDefault="004E745B" w:rsidP="00036739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>
        <w:rPr>
          <w:rFonts w:ascii="Times New Roman" w:eastAsia="宋体" w:hAnsi="宋体" w:cs="Times New Roman" w:hint="eastAsia"/>
          <w:kern w:val="0"/>
          <w:szCs w:val="21"/>
        </w:rPr>
        <w:t>第四节</w:t>
      </w:r>
      <w:r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>
        <w:rPr>
          <w:rFonts w:ascii="Times New Roman" w:eastAsia="宋体" w:hAnsi="宋体" w:cs="Times New Roman" w:hint="eastAsia"/>
          <w:kern w:val="0"/>
          <w:szCs w:val="21"/>
        </w:rPr>
        <w:t>法律推理</w:t>
      </w:r>
    </w:p>
    <w:p w:rsidR="00C75B70" w:rsidRPr="00C75B70" w:rsidRDefault="00C75B70" w:rsidP="00C75B70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C75B70">
        <w:rPr>
          <w:rFonts w:ascii="Times New Roman" w:eastAsia="宋体" w:hAnsi="宋体" w:cs="Times New Roman" w:hint="eastAsia"/>
          <w:kern w:val="0"/>
          <w:szCs w:val="21"/>
        </w:rPr>
        <w:t>第五节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>法律论证</w:t>
      </w:r>
    </w:p>
    <w:p w:rsidR="00C75B70" w:rsidRPr="00C75B70" w:rsidRDefault="00C75B70" w:rsidP="00C75B70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C75B70">
        <w:rPr>
          <w:rFonts w:ascii="Times New Roman" w:eastAsia="宋体" w:hAnsi="宋体" w:cs="Times New Roman" w:hint="eastAsia"/>
          <w:kern w:val="0"/>
          <w:szCs w:val="21"/>
        </w:rPr>
        <w:t>第六节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>司法数据处理</w:t>
      </w:r>
    </w:p>
    <w:p w:rsidR="00C75B70" w:rsidRPr="00C75B70" w:rsidRDefault="00C75B70" w:rsidP="00C75B70">
      <w:pPr>
        <w:ind w:firstLineChars="200" w:firstLine="42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C75B70">
        <w:rPr>
          <w:rFonts w:ascii="Times New Roman" w:eastAsia="宋体" w:hAnsi="宋体" w:cs="Times New Roman" w:hint="eastAsia"/>
          <w:b/>
          <w:kern w:val="0"/>
          <w:szCs w:val="21"/>
        </w:rPr>
        <w:t>第五编</w:t>
      </w:r>
      <w:r w:rsidRPr="00C75B70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C75B70">
        <w:rPr>
          <w:rFonts w:ascii="Times New Roman" w:eastAsia="宋体" w:hAnsi="宋体" w:cs="Times New Roman" w:hint="eastAsia"/>
          <w:b/>
          <w:kern w:val="0"/>
          <w:szCs w:val="21"/>
        </w:rPr>
        <w:t>法的价值</w:t>
      </w:r>
    </w:p>
    <w:p w:rsidR="00C75B70" w:rsidRPr="00C75B70" w:rsidRDefault="00C75B70" w:rsidP="00C75B70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C75B70">
        <w:rPr>
          <w:rFonts w:ascii="Times New Roman" w:eastAsia="宋体" w:hAnsi="宋体" w:cs="Times New Roman" w:hint="eastAsia"/>
          <w:b/>
          <w:kern w:val="0"/>
          <w:szCs w:val="21"/>
        </w:rPr>
        <w:t>第二十章</w:t>
      </w:r>
      <w:r w:rsidRPr="00C75B70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C75B70">
        <w:rPr>
          <w:rFonts w:ascii="Times New Roman" w:eastAsia="宋体" w:hAnsi="宋体" w:cs="Times New Roman" w:hint="eastAsia"/>
          <w:b/>
          <w:kern w:val="0"/>
          <w:szCs w:val="21"/>
        </w:rPr>
        <w:t>法的价值概述</w:t>
      </w:r>
    </w:p>
    <w:p w:rsidR="00C75B70" w:rsidRPr="00C75B70" w:rsidRDefault="00C75B70" w:rsidP="00C75B70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C75B70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>法的价值的概念</w:t>
      </w:r>
    </w:p>
    <w:p w:rsidR="00C75B70" w:rsidRPr="00C75B70" w:rsidRDefault="00C75B70" w:rsidP="00C75B70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C75B70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>法的价值体系</w:t>
      </w:r>
    </w:p>
    <w:p w:rsidR="00C75B70" w:rsidRPr="00C75B70" w:rsidRDefault="00C75B70" w:rsidP="00C75B70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C75B70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>法的价值的冲突与整合</w:t>
      </w:r>
    </w:p>
    <w:p w:rsidR="004E745B" w:rsidRDefault="00C75B70" w:rsidP="00C75B70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C75B70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C75B70">
        <w:rPr>
          <w:rFonts w:ascii="Times New Roman" w:eastAsia="宋体" w:hAnsi="宋体" w:cs="Times New Roman" w:hint="eastAsia"/>
          <w:kern w:val="0"/>
          <w:szCs w:val="21"/>
        </w:rPr>
        <w:t>社会主义法治的核心价值</w:t>
      </w:r>
    </w:p>
    <w:p w:rsidR="005B7AB4" w:rsidRPr="005B7AB4" w:rsidRDefault="005B7AB4" w:rsidP="005B7AB4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5B7AB4">
        <w:rPr>
          <w:rFonts w:ascii="Times New Roman" w:eastAsia="宋体" w:hAnsi="宋体" w:cs="Times New Roman" w:hint="eastAsia"/>
          <w:b/>
          <w:kern w:val="0"/>
          <w:szCs w:val="21"/>
        </w:rPr>
        <w:t>第二十一章</w:t>
      </w:r>
      <w:r w:rsidRPr="005B7AB4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5B7AB4">
        <w:rPr>
          <w:rFonts w:ascii="Times New Roman" w:eastAsia="宋体" w:hAnsi="宋体" w:cs="Times New Roman" w:hint="eastAsia"/>
          <w:b/>
          <w:kern w:val="0"/>
          <w:szCs w:val="21"/>
        </w:rPr>
        <w:t>法的基本价值</w:t>
      </w:r>
    </w:p>
    <w:p w:rsidR="005B7AB4" w:rsidRPr="005B7AB4" w:rsidRDefault="005B7AB4" w:rsidP="005B7AB4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5B7AB4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5B7AB4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5B7AB4">
        <w:rPr>
          <w:rFonts w:ascii="Times New Roman" w:eastAsia="宋体" w:hAnsi="宋体" w:cs="Times New Roman" w:hint="eastAsia"/>
          <w:kern w:val="0"/>
          <w:szCs w:val="21"/>
        </w:rPr>
        <w:t>法与秩序</w:t>
      </w:r>
    </w:p>
    <w:p w:rsidR="005B7AB4" w:rsidRPr="005B7AB4" w:rsidRDefault="005B7AB4" w:rsidP="005B7AB4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5B7AB4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5B7AB4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5B7AB4">
        <w:rPr>
          <w:rFonts w:ascii="Times New Roman" w:eastAsia="宋体" w:hAnsi="宋体" w:cs="Times New Roman" w:hint="eastAsia"/>
          <w:kern w:val="0"/>
          <w:szCs w:val="21"/>
        </w:rPr>
        <w:t>法与自由</w:t>
      </w:r>
    </w:p>
    <w:p w:rsidR="004E745B" w:rsidRDefault="005B7AB4" w:rsidP="005B7AB4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5B7AB4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5B7AB4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5B7AB4">
        <w:rPr>
          <w:rFonts w:ascii="Times New Roman" w:eastAsia="宋体" w:hAnsi="宋体" w:cs="Times New Roman" w:hint="eastAsia"/>
          <w:kern w:val="0"/>
          <w:szCs w:val="21"/>
        </w:rPr>
        <w:t>法与效率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法与正义</w:t>
      </w:r>
    </w:p>
    <w:p w:rsidR="00282FDB" w:rsidRPr="00282FDB" w:rsidRDefault="00282FDB" w:rsidP="00282FDB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第二十二章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法与人权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人权的概念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人权体系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法对人权的保护作用</w:t>
      </w:r>
    </w:p>
    <w:p w:rsidR="00282FDB" w:rsidRPr="00282FDB" w:rsidRDefault="00282FDB" w:rsidP="00282FDB">
      <w:pPr>
        <w:ind w:firstLineChars="200" w:firstLine="42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第六编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法治与法治中国</w:t>
      </w:r>
    </w:p>
    <w:p w:rsidR="00282FDB" w:rsidRPr="00282FDB" w:rsidRDefault="00282FDB" w:rsidP="00282FDB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第二十三章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法治原理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法治的概念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现代法治的理念</w:t>
      </w:r>
    </w:p>
    <w:p w:rsidR="005B7AB4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法治与法制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法治与人治</w:t>
      </w:r>
    </w:p>
    <w:p w:rsidR="005B7AB4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lastRenderedPageBreak/>
        <w:t>第五节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法治与德治</w:t>
      </w:r>
    </w:p>
    <w:p w:rsidR="00282FDB" w:rsidRPr="00282FDB" w:rsidRDefault="00282FDB" w:rsidP="00282FDB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第二十四章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法治与经济和科技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法治与经济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法治与科技</w:t>
      </w:r>
    </w:p>
    <w:p w:rsidR="00282FDB" w:rsidRPr="00282FDB" w:rsidRDefault="00282FDB" w:rsidP="00282FDB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第二十五章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法治与社会发展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法治与政治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法治与文化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法治与社会治理</w:t>
      </w:r>
    </w:p>
    <w:p w:rsid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法治与生态文明</w:t>
      </w:r>
    </w:p>
    <w:p w:rsidR="00282FDB" w:rsidRPr="00282FDB" w:rsidRDefault="00282FDB" w:rsidP="00282FDB">
      <w:pPr>
        <w:ind w:firstLineChars="300" w:firstLine="632"/>
        <w:rPr>
          <w:rFonts w:ascii="Times New Roman" w:eastAsia="宋体" w:hAnsi="宋体" w:cs="Times New Roman" w:hint="eastAsia"/>
          <w:b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第二十六章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b/>
          <w:kern w:val="0"/>
          <w:szCs w:val="21"/>
        </w:rPr>
        <w:t>全面依法治国建设法治中国</w:t>
      </w:r>
    </w:p>
    <w:p w:rsidR="00282FDB" w:rsidRP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第一节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全面依法治国方略</w:t>
      </w:r>
    </w:p>
    <w:p w:rsidR="00282FDB" w:rsidRDefault="00282FDB" w:rsidP="00282FDB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282FDB">
        <w:rPr>
          <w:rFonts w:ascii="Times New Roman" w:eastAsia="宋体" w:hAnsi="宋体" w:cs="Times New Roman" w:hint="eastAsia"/>
          <w:kern w:val="0"/>
          <w:szCs w:val="21"/>
        </w:rPr>
        <w:t>第二节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282FDB">
        <w:rPr>
          <w:rFonts w:ascii="Times New Roman" w:eastAsia="宋体" w:hAnsi="宋体" w:cs="Times New Roman" w:hint="eastAsia"/>
          <w:kern w:val="0"/>
          <w:szCs w:val="21"/>
        </w:rPr>
        <w:t>中国特色社会主义法治道路</w:t>
      </w:r>
    </w:p>
    <w:p w:rsidR="004418B1" w:rsidRPr="004418B1" w:rsidRDefault="004418B1" w:rsidP="004418B1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4418B1">
        <w:rPr>
          <w:rFonts w:ascii="Times New Roman" w:eastAsia="宋体" w:hAnsi="宋体" w:cs="Times New Roman" w:hint="eastAsia"/>
          <w:kern w:val="0"/>
          <w:szCs w:val="21"/>
        </w:rPr>
        <w:t>第三节</w:t>
      </w:r>
      <w:r w:rsidRPr="004418B1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4418B1">
        <w:rPr>
          <w:rFonts w:ascii="Times New Roman" w:eastAsia="宋体" w:hAnsi="宋体" w:cs="Times New Roman" w:hint="eastAsia"/>
          <w:kern w:val="0"/>
          <w:szCs w:val="21"/>
        </w:rPr>
        <w:t>建设中国特色社会主义法治体系</w:t>
      </w:r>
    </w:p>
    <w:p w:rsidR="00282FDB" w:rsidRDefault="004418B1" w:rsidP="004418B1">
      <w:pPr>
        <w:ind w:firstLineChars="400" w:firstLine="840"/>
        <w:rPr>
          <w:rFonts w:ascii="Times New Roman" w:eastAsia="宋体" w:hAnsi="宋体" w:cs="Times New Roman" w:hint="eastAsia"/>
          <w:kern w:val="0"/>
          <w:szCs w:val="21"/>
        </w:rPr>
      </w:pPr>
      <w:r w:rsidRPr="004418B1">
        <w:rPr>
          <w:rFonts w:ascii="Times New Roman" w:eastAsia="宋体" w:hAnsi="宋体" w:cs="Times New Roman" w:hint="eastAsia"/>
          <w:kern w:val="0"/>
          <w:szCs w:val="21"/>
        </w:rPr>
        <w:t>第四节</w:t>
      </w:r>
      <w:r w:rsidRPr="004418B1">
        <w:rPr>
          <w:rFonts w:ascii="Times New Roman" w:eastAsia="宋体" w:hAnsi="宋体" w:cs="Times New Roman" w:hint="eastAsia"/>
          <w:kern w:val="0"/>
          <w:szCs w:val="21"/>
        </w:rPr>
        <w:t xml:space="preserve">  </w:t>
      </w:r>
      <w:r w:rsidRPr="004418B1">
        <w:rPr>
          <w:rFonts w:ascii="Times New Roman" w:eastAsia="宋体" w:hAnsi="宋体" w:cs="Times New Roman" w:hint="eastAsia"/>
          <w:kern w:val="0"/>
          <w:szCs w:val="21"/>
        </w:rPr>
        <w:t>全面推进法治中国建设</w:t>
      </w:r>
    </w:p>
    <w:p w:rsidR="00282FDB" w:rsidRPr="00036739" w:rsidRDefault="00282FDB" w:rsidP="00282FDB">
      <w:pPr>
        <w:ind w:firstLineChars="400" w:firstLine="840"/>
        <w:rPr>
          <w:rFonts w:ascii="Times New Roman" w:eastAsia="宋体" w:hAnsi="宋体" w:cs="Times New Roman"/>
          <w:kern w:val="0"/>
          <w:szCs w:val="21"/>
        </w:rPr>
      </w:pPr>
    </w:p>
    <w:p w:rsidR="00424EF5" w:rsidRPr="00424EF5" w:rsidRDefault="001D2E93" w:rsidP="00424EF5">
      <w:pPr>
        <w:jc w:val="center"/>
        <w:rPr>
          <w:rFonts w:ascii="Times New Roman" w:hAnsi="Times New Roman" w:cs="Times New Roman"/>
          <w:b/>
          <w:sz w:val="32"/>
        </w:rPr>
      </w:pPr>
      <w:r w:rsidRPr="001D2E93">
        <w:rPr>
          <w:rFonts w:ascii="Times New Roman" w:hAnsi="Times New Roman" w:cs="Times New Roman" w:hint="eastAsia"/>
          <w:b/>
          <w:sz w:val="32"/>
        </w:rPr>
        <w:t>科目</w:t>
      </w:r>
      <w:r>
        <w:rPr>
          <w:rFonts w:ascii="Times New Roman" w:hAnsi="Times New Roman" w:cs="Times New Roman" w:hint="eastAsia"/>
          <w:b/>
          <w:sz w:val="32"/>
        </w:rPr>
        <w:t>二</w:t>
      </w:r>
      <w:r w:rsidRPr="001D2E93">
        <w:rPr>
          <w:rFonts w:ascii="Times New Roman" w:hAnsi="Times New Roman" w:cs="Times New Roman" w:hint="eastAsia"/>
          <w:b/>
          <w:sz w:val="32"/>
        </w:rPr>
        <w:t>：</w:t>
      </w:r>
      <w:r w:rsidR="00424EF5">
        <w:rPr>
          <w:rFonts w:ascii="Times New Roman" w:hAnsi="Times New Roman" w:cs="Times New Roman" w:hint="eastAsia"/>
          <w:b/>
          <w:sz w:val="32"/>
        </w:rPr>
        <w:t>《</w:t>
      </w:r>
      <w:r w:rsidR="00821587" w:rsidRPr="00821587">
        <w:rPr>
          <w:rFonts w:ascii="Times New Roman" w:hAnsi="Times New Roman" w:cs="Times New Roman" w:hint="eastAsia"/>
          <w:b/>
          <w:sz w:val="32"/>
        </w:rPr>
        <w:t>宪法学</w:t>
      </w:r>
      <w:r w:rsidR="00424EF5">
        <w:rPr>
          <w:rFonts w:ascii="Times New Roman" w:hAnsi="Times New Roman" w:cs="Times New Roman" w:hint="eastAsia"/>
          <w:b/>
          <w:sz w:val="32"/>
        </w:rPr>
        <w:t>》</w:t>
      </w:r>
    </w:p>
    <w:p w:rsidR="00424EF5" w:rsidRPr="00AE5A50" w:rsidRDefault="00424EF5" w:rsidP="00AE5A50">
      <w:pPr>
        <w:spacing w:beforeLines="50" w:before="156"/>
        <w:rPr>
          <w:rFonts w:ascii="黑体" w:eastAsia="黑体" w:hAnsi="黑体" w:cs="Times New Roman"/>
          <w:sz w:val="22"/>
        </w:rPr>
      </w:pPr>
      <w:r w:rsidRPr="00AE5A50">
        <w:rPr>
          <w:rFonts w:ascii="黑体" w:eastAsia="黑体" w:hAnsi="黑体" w:cs="Times New Roman"/>
          <w:sz w:val="22"/>
        </w:rPr>
        <w:t>一、试卷满分及考试时间</w:t>
      </w:r>
    </w:p>
    <w:p w:rsidR="00424EF5" w:rsidRPr="00424EF5" w:rsidRDefault="00424EF5" w:rsidP="001D2E93">
      <w:pPr>
        <w:ind w:firstLineChars="200" w:firstLine="420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试卷满分为</w:t>
      </w:r>
      <w:r w:rsidRPr="00424EF5">
        <w:rPr>
          <w:rFonts w:ascii="Times New Roman" w:hAnsi="Times New Roman" w:cs="Times New Roman"/>
        </w:rPr>
        <w:t>100</w:t>
      </w:r>
      <w:r w:rsidRPr="00424EF5">
        <w:rPr>
          <w:rFonts w:ascii="Times New Roman" w:hAnsi="Times New Roman" w:cs="Times New Roman"/>
        </w:rPr>
        <w:t>分，考试时间为</w:t>
      </w:r>
      <w:r w:rsidR="00ED3AC4">
        <w:rPr>
          <w:rFonts w:ascii="Times New Roman" w:hAnsi="Times New Roman" w:cs="Times New Roman" w:hint="eastAsia"/>
        </w:rPr>
        <w:t>90</w:t>
      </w:r>
      <w:r w:rsidRPr="00424EF5">
        <w:rPr>
          <w:rFonts w:ascii="Times New Roman" w:hAnsi="Times New Roman" w:cs="Times New Roman"/>
        </w:rPr>
        <w:t>分钟。</w:t>
      </w:r>
    </w:p>
    <w:p w:rsidR="00424EF5" w:rsidRPr="00AE5A50" w:rsidRDefault="00424EF5" w:rsidP="00AE5A50">
      <w:pPr>
        <w:spacing w:beforeLines="50" w:before="156"/>
        <w:rPr>
          <w:rFonts w:ascii="黑体" w:eastAsia="黑体" w:hAnsi="黑体" w:cs="Times New Roman"/>
          <w:sz w:val="22"/>
        </w:rPr>
      </w:pPr>
      <w:r w:rsidRPr="00AE5A50">
        <w:rPr>
          <w:rFonts w:ascii="黑体" w:eastAsia="黑体" w:hAnsi="黑体" w:cs="Times New Roman"/>
          <w:sz w:val="22"/>
        </w:rPr>
        <w:t>二、试题题型结构</w:t>
      </w:r>
    </w:p>
    <w:p w:rsidR="00424EF5" w:rsidRPr="00424EF5" w:rsidRDefault="00424EF5" w:rsidP="001D2E93">
      <w:pPr>
        <w:ind w:firstLineChars="200" w:firstLine="420"/>
        <w:rPr>
          <w:rFonts w:ascii="Times New Roman" w:hAnsi="Times New Roman" w:cs="Times New Roman"/>
        </w:rPr>
      </w:pPr>
      <w:r w:rsidRPr="00424EF5">
        <w:rPr>
          <w:rFonts w:ascii="Times New Roman" w:hAnsi="Times New Roman" w:cs="Times New Roman"/>
        </w:rPr>
        <w:t>简答题、论述题</w:t>
      </w:r>
    </w:p>
    <w:p w:rsidR="00424EF5" w:rsidRPr="00AE5A50" w:rsidRDefault="00424EF5" w:rsidP="00AE5A50">
      <w:pPr>
        <w:spacing w:beforeLines="50" w:before="156"/>
        <w:rPr>
          <w:rFonts w:ascii="黑体" w:eastAsia="黑体" w:hAnsi="黑体" w:cs="Times New Roman"/>
          <w:sz w:val="22"/>
        </w:rPr>
      </w:pPr>
      <w:r w:rsidRPr="00AE5A50">
        <w:rPr>
          <w:rFonts w:ascii="黑体" w:eastAsia="黑体" w:hAnsi="黑体" w:cs="Times New Roman"/>
          <w:sz w:val="22"/>
        </w:rPr>
        <w:t>三、主要参考书</w:t>
      </w:r>
    </w:p>
    <w:p w:rsidR="00424EF5" w:rsidRPr="00424EF5" w:rsidRDefault="00821587" w:rsidP="001D2E93">
      <w:pPr>
        <w:ind w:firstLineChars="200" w:firstLine="42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《宪法学》编写组：《宪法学》，北京：高等教育出版社</w:t>
      </w:r>
      <w:r w:rsidRPr="00821587">
        <w:rPr>
          <w:rFonts w:ascii="Times New Roman" w:hAnsi="Times New Roman" w:cs="Times New Roman" w:hint="eastAsia"/>
        </w:rPr>
        <w:t>/</w:t>
      </w:r>
      <w:r w:rsidRPr="00821587">
        <w:rPr>
          <w:rFonts w:ascii="Times New Roman" w:hAnsi="Times New Roman" w:cs="Times New Roman" w:hint="eastAsia"/>
        </w:rPr>
        <w:t>人民出版社</w:t>
      </w:r>
      <w:r>
        <w:rPr>
          <w:rFonts w:ascii="Times New Roman" w:hAnsi="Times New Roman" w:cs="Times New Roman" w:hint="eastAsia"/>
        </w:rPr>
        <w:t>最新</w:t>
      </w:r>
      <w:r w:rsidRPr="00821587">
        <w:rPr>
          <w:rFonts w:ascii="Times New Roman" w:hAnsi="Times New Roman" w:cs="Times New Roman" w:hint="eastAsia"/>
        </w:rPr>
        <w:t>版。</w:t>
      </w:r>
    </w:p>
    <w:p w:rsidR="00424EF5" w:rsidRPr="00AE5A50" w:rsidRDefault="00424EF5" w:rsidP="00AE5A50">
      <w:pPr>
        <w:spacing w:beforeLines="50" w:before="156"/>
        <w:rPr>
          <w:rFonts w:ascii="黑体" w:eastAsia="黑体" w:hAnsi="黑体" w:cs="Times New Roman"/>
          <w:sz w:val="22"/>
        </w:rPr>
      </w:pPr>
      <w:r w:rsidRPr="00AE5A50">
        <w:rPr>
          <w:rFonts w:ascii="黑体" w:eastAsia="黑体" w:hAnsi="黑体" w:cs="Times New Roman"/>
          <w:sz w:val="22"/>
        </w:rPr>
        <w:t>四、考试内容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导论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宪法学的研究对象和研究方法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宪法学的历史发展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第三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宪法学的分类和特征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第四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学习宪法学的意义和基本要求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第一章</w:t>
      </w:r>
      <w:r w:rsidRPr="00821587">
        <w:rPr>
          <w:rFonts w:ascii="Times New Roman" w:hAnsi="Times New Roman" w:cs="Times New Roman" w:hint="eastAsia"/>
          <w:b/>
        </w:rPr>
        <w:t xml:space="preserve">   </w:t>
      </w:r>
      <w:r w:rsidRPr="00821587">
        <w:rPr>
          <w:rFonts w:ascii="Times New Roman" w:hAnsi="Times New Roman" w:cs="Times New Roman" w:hint="eastAsia"/>
          <w:b/>
        </w:rPr>
        <w:t>宪法学基本原理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宪法的概念和本质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宪法的分类和渊源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第三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宪法的制定、解释与修改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第四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宪法的效力和作用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第二章</w:t>
      </w:r>
      <w:r w:rsidRPr="00821587">
        <w:rPr>
          <w:rFonts w:ascii="Times New Roman" w:hAnsi="Times New Roman" w:cs="Times New Roman" w:hint="eastAsia"/>
          <w:b/>
        </w:rPr>
        <w:t xml:space="preserve">   </w:t>
      </w:r>
      <w:r w:rsidRPr="00821587">
        <w:rPr>
          <w:rFonts w:ascii="Times New Roman" w:hAnsi="Times New Roman" w:cs="Times New Roman" w:hint="eastAsia"/>
          <w:b/>
        </w:rPr>
        <w:t>宪法的历史发展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宪法的产生和发展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中华人民共和国成立前的宪法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第三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中华人民共和国宪法的产生和发展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第三章</w:t>
      </w:r>
      <w:r w:rsidRPr="00821587">
        <w:rPr>
          <w:rFonts w:ascii="Times New Roman" w:hAnsi="Times New Roman" w:cs="Times New Roman" w:hint="eastAsia"/>
          <w:b/>
        </w:rPr>
        <w:t xml:space="preserve">   </w:t>
      </w:r>
      <w:r w:rsidRPr="00821587">
        <w:rPr>
          <w:rFonts w:ascii="Times New Roman" w:hAnsi="Times New Roman" w:cs="Times New Roman" w:hint="eastAsia"/>
          <w:b/>
        </w:rPr>
        <w:t>宪法的指导思想和基本原则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宪法指导思想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宪法基本原则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第四章</w:t>
      </w:r>
      <w:r w:rsidRPr="00821587">
        <w:rPr>
          <w:rFonts w:ascii="Times New Roman" w:hAnsi="Times New Roman" w:cs="Times New Roman" w:hint="eastAsia"/>
          <w:b/>
        </w:rPr>
        <w:t xml:space="preserve">   </w:t>
      </w:r>
      <w:r w:rsidRPr="00821587">
        <w:rPr>
          <w:rFonts w:ascii="Times New Roman" w:hAnsi="Times New Roman" w:cs="Times New Roman" w:hint="eastAsia"/>
          <w:b/>
        </w:rPr>
        <w:t>国家性质与国家形式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lastRenderedPageBreak/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国家性质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国家形式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第三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国家标志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第五章</w:t>
      </w:r>
      <w:r w:rsidRPr="00821587">
        <w:rPr>
          <w:rFonts w:ascii="Times New Roman" w:hAnsi="Times New Roman" w:cs="Times New Roman" w:hint="eastAsia"/>
          <w:b/>
        </w:rPr>
        <w:t xml:space="preserve">   </w:t>
      </w:r>
      <w:r w:rsidRPr="00821587">
        <w:rPr>
          <w:rFonts w:ascii="Times New Roman" w:hAnsi="Times New Roman" w:cs="Times New Roman" w:hint="eastAsia"/>
          <w:b/>
        </w:rPr>
        <w:t>国家基本制度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经济制度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政治制度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第三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文化制度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第四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社会制度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第六章</w:t>
      </w:r>
      <w:r w:rsidRPr="00821587">
        <w:rPr>
          <w:rFonts w:ascii="Times New Roman" w:hAnsi="Times New Roman" w:cs="Times New Roman" w:hint="eastAsia"/>
          <w:b/>
        </w:rPr>
        <w:t xml:space="preserve">   </w:t>
      </w:r>
      <w:r w:rsidRPr="00821587">
        <w:rPr>
          <w:rFonts w:ascii="Times New Roman" w:hAnsi="Times New Roman" w:cs="Times New Roman" w:hint="eastAsia"/>
          <w:b/>
        </w:rPr>
        <w:t>公民的基本权利与义务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公民基本权利的一般原理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公民的基本权利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第三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公民的基本义务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第七章</w:t>
      </w:r>
      <w:r w:rsidRPr="00821587">
        <w:rPr>
          <w:rFonts w:ascii="Times New Roman" w:hAnsi="Times New Roman" w:cs="Times New Roman" w:hint="eastAsia"/>
          <w:b/>
        </w:rPr>
        <w:t xml:space="preserve">   </w:t>
      </w:r>
      <w:r w:rsidRPr="00821587">
        <w:rPr>
          <w:rFonts w:ascii="Times New Roman" w:hAnsi="Times New Roman" w:cs="Times New Roman" w:hint="eastAsia"/>
          <w:b/>
        </w:rPr>
        <w:t>国家机构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国家机构的一般原理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全国人民代表大会及其常务委员会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第三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中华人民共和国主席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第四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国务院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第五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中央军事委员会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第六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地方各级人民代表大会和地方</w:t>
      </w:r>
      <w:bookmarkStart w:id="0" w:name="_GoBack"/>
      <w:bookmarkEnd w:id="0"/>
      <w:r w:rsidRPr="00821587">
        <w:rPr>
          <w:rFonts w:ascii="Times New Roman" w:hAnsi="Times New Roman" w:cs="Times New Roman" w:hint="eastAsia"/>
        </w:rPr>
        <w:t>各级人民政府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第七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民族自治地方的自治机关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第八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人民法院和人民检察院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第九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特别行政区政权机关</w:t>
      </w:r>
    </w:p>
    <w:p w:rsidR="00821587" w:rsidRPr="00821587" w:rsidRDefault="00821587" w:rsidP="00821587">
      <w:pPr>
        <w:ind w:firstLineChars="200" w:firstLine="422"/>
        <w:rPr>
          <w:rFonts w:ascii="Times New Roman" w:hAnsi="Times New Roman" w:cs="Times New Roman"/>
          <w:b/>
        </w:rPr>
      </w:pPr>
      <w:r w:rsidRPr="00821587">
        <w:rPr>
          <w:rFonts w:ascii="Times New Roman" w:hAnsi="Times New Roman" w:cs="Times New Roman" w:hint="eastAsia"/>
          <w:b/>
        </w:rPr>
        <w:t>第八章</w:t>
      </w:r>
      <w:r w:rsidRPr="00821587">
        <w:rPr>
          <w:rFonts w:ascii="Times New Roman" w:hAnsi="Times New Roman" w:cs="Times New Roman" w:hint="eastAsia"/>
          <w:b/>
        </w:rPr>
        <w:t xml:space="preserve">  </w:t>
      </w:r>
      <w:r w:rsidRPr="00821587">
        <w:rPr>
          <w:rFonts w:ascii="Times New Roman" w:hAnsi="Times New Roman" w:cs="Times New Roman" w:hint="eastAsia"/>
          <w:b/>
        </w:rPr>
        <w:t>宪法实施的监督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第一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宪法实施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第二</w:t>
      </w:r>
      <w:r>
        <w:rPr>
          <w:rFonts w:ascii="Times New Roman" w:hAnsi="Times New Roman" w:cs="Times New Roman" w:hint="eastAsia"/>
        </w:rPr>
        <w:t>节</w:t>
      </w:r>
      <w:r>
        <w:rPr>
          <w:rFonts w:ascii="Times New Roman" w:hAnsi="Times New Roman" w:cs="Times New Roman" w:hint="eastAsia"/>
        </w:rPr>
        <w:t xml:space="preserve">  </w:t>
      </w:r>
      <w:r w:rsidRPr="00821587">
        <w:rPr>
          <w:rFonts w:ascii="Times New Roman" w:hAnsi="Times New Roman" w:cs="Times New Roman" w:hint="eastAsia"/>
        </w:rPr>
        <w:t>宪法监督</w:t>
      </w:r>
    </w:p>
    <w:p w:rsidR="00821587" w:rsidRPr="00821587" w:rsidRDefault="00821587" w:rsidP="00821587">
      <w:pPr>
        <w:ind w:firstLineChars="400" w:firstLine="840"/>
        <w:rPr>
          <w:rFonts w:ascii="Times New Roman" w:hAnsi="Times New Roman" w:cs="Times New Roman"/>
        </w:rPr>
      </w:pPr>
      <w:r w:rsidRPr="00821587">
        <w:rPr>
          <w:rFonts w:ascii="Times New Roman" w:hAnsi="Times New Roman" w:cs="Times New Roman" w:hint="eastAsia"/>
        </w:rPr>
        <w:t>第三节</w:t>
      </w:r>
      <w:r>
        <w:rPr>
          <w:rFonts w:ascii="Times New Roman" w:hAnsi="Times New Roman" w:cs="Times New Roman" w:hint="eastAsia"/>
        </w:rPr>
        <w:t xml:space="preserve"> </w:t>
      </w:r>
      <w:r w:rsidRPr="00821587">
        <w:rPr>
          <w:rFonts w:ascii="Times New Roman" w:hAnsi="Times New Roman" w:cs="Times New Roman" w:hint="eastAsia"/>
        </w:rPr>
        <w:t>我国的宪法监督制度</w:t>
      </w:r>
    </w:p>
    <w:p w:rsidR="00DB232B" w:rsidRPr="00821587" w:rsidRDefault="00DB232B" w:rsidP="00821587">
      <w:pPr>
        <w:ind w:firstLineChars="400" w:firstLine="840"/>
        <w:rPr>
          <w:rFonts w:ascii="Times New Roman" w:hAnsi="Times New Roman" w:cs="Times New Roman"/>
        </w:rPr>
      </w:pPr>
    </w:p>
    <w:sectPr w:rsidR="00DB232B" w:rsidRPr="00821587">
      <w:footerReference w:type="default" r:id="rId8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07" w:rsidRDefault="003F0E07" w:rsidP="00424EF5">
      <w:r>
        <w:separator/>
      </w:r>
    </w:p>
  </w:endnote>
  <w:endnote w:type="continuationSeparator" w:id="0">
    <w:p w:rsidR="003F0E07" w:rsidRDefault="003F0E07" w:rsidP="0042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18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418B1" w:rsidRPr="004418B1" w:rsidRDefault="004418B1" w:rsidP="004418B1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4418B1">
          <w:rPr>
            <w:rFonts w:ascii="Times New Roman" w:hAnsi="Times New Roman" w:cs="Times New Roman"/>
            <w:sz w:val="20"/>
          </w:rPr>
          <w:fldChar w:fldCharType="begin"/>
        </w:r>
        <w:r w:rsidRPr="004418B1">
          <w:rPr>
            <w:rFonts w:ascii="Times New Roman" w:hAnsi="Times New Roman" w:cs="Times New Roman"/>
            <w:sz w:val="20"/>
          </w:rPr>
          <w:instrText>PAGE   \* MERGEFORMAT</w:instrText>
        </w:r>
        <w:r w:rsidRPr="004418B1">
          <w:rPr>
            <w:rFonts w:ascii="Times New Roman" w:hAnsi="Times New Roman" w:cs="Times New Roman"/>
            <w:sz w:val="20"/>
          </w:rPr>
          <w:fldChar w:fldCharType="separate"/>
        </w:r>
        <w:r w:rsidRPr="004418B1">
          <w:rPr>
            <w:rFonts w:ascii="Times New Roman" w:hAnsi="Times New Roman" w:cs="Times New Roman"/>
            <w:noProof/>
            <w:sz w:val="20"/>
            <w:lang w:val="zh-CN"/>
          </w:rPr>
          <w:t>5</w:t>
        </w:r>
        <w:r w:rsidRPr="004418B1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07" w:rsidRDefault="003F0E07" w:rsidP="00424EF5">
      <w:r>
        <w:separator/>
      </w:r>
    </w:p>
  </w:footnote>
  <w:footnote w:type="continuationSeparator" w:id="0">
    <w:p w:rsidR="003F0E07" w:rsidRDefault="003F0E07" w:rsidP="00424EF5">
      <w:r>
        <w:continuationSeparator/>
      </w:r>
    </w:p>
  </w:footnote>
  <w:footnote w:id="1">
    <w:p w:rsidR="001D2E93" w:rsidRPr="001D2E93" w:rsidRDefault="001D2E93">
      <w:pPr>
        <w:pStyle w:val="a5"/>
        <w:rPr>
          <w:rFonts w:ascii="Times New Roman" w:hAnsi="Times New Roman" w:cs="Times New Roman"/>
        </w:rPr>
      </w:pPr>
      <w:r w:rsidRPr="001D2E93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 w:hint="eastAsia"/>
        </w:rPr>
        <w:t xml:space="preserve"> </w:t>
      </w:r>
      <w:r w:rsidRPr="001D2E93">
        <w:rPr>
          <w:rFonts w:ascii="Times New Roman" w:hAnsi="Times New Roman" w:cs="Times New Roman" w:hint="eastAsia"/>
        </w:rPr>
        <w:t>特别提示：同等学力考生（含本科结业生和高职高专毕业后满</w:t>
      </w:r>
      <w:r w:rsidRPr="001D2E93">
        <w:rPr>
          <w:rFonts w:ascii="Times New Roman" w:hAnsi="Times New Roman" w:cs="Times New Roman" w:hint="eastAsia"/>
        </w:rPr>
        <w:t>2</w:t>
      </w:r>
      <w:r w:rsidRPr="001D2E93">
        <w:rPr>
          <w:rFonts w:ascii="Times New Roman" w:hAnsi="Times New Roman" w:cs="Times New Roman" w:hint="eastAsia"/>
        </w:rPr>
        <w:t>年）、成人教育应届本科毕业生以及非全日制学历教育（自考、函授、网络教育）考生均须加试。每门科目</w:t>
      </w:r>
      <w:r w:rsidRPr="001D2E93">
        <w:rPr>
          <w:rFonts w:ascii="Times New Roman" w:hAnsi="Times New Roman" w:cs="Times New Roman" w:hint="eastAsia"/>
        </w:rPr>
        <w:t>60</w:t>
      </w:r>
      <w:r w:rsidRPr="001D2E93">
        <w:rPr>
          <w:rFonts w:ascii="Times New Roman" w:hAnsi="Times New Roman" w:cs="Times New Roman" w:hint="eastAsia"/>
        </w:rPr>
        <w:t>分为合格。加试成绩不计入复试成绩，加试不合格者，不予录取。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7D"/>
    <w:rsid w:val="00036739"/>
    <w:rsid w:val="00072733"/>
    <w:rsid w:val="000B6B79"/>
    <w:rsid w:val="000D5B5D"/>
    <w:rsid w:val="00175634"/>
    <w:rsid w:val="00187FE0"/>
    <w:rsid w:val="001B24A6"/>
    <w:rsid w:val="001D2E93"/>
    <w:rsid w:val="00225459"/>
    <w:rsid w:val="002762C7"/>
    <w:rsid w:val="00276A04"/>
    <w:rsid w:val="00282FDB"/>
    <w:rsid w:val="0036723A"/>
    <w:rsid w:val="00374115"/>
    <w:rsid w:val="003F0E07"/>
    <w:rsid w:val="00417812"/>
    <w:rsid w:val="00424EF5"/>
    <w:rsid w:val="00435971"/>
    <w:rsid w:val="004418B1"/>
    <w:rsid w:val="004E745B"/>
    <w:rsid w:val="00522388"/>
    <w:rsid w:val="00533D5F"/>
    <w:rsid w:val="005B7AB4"/>
    <w:rsid w:val="0077657D"/>
    <w:rsid w:val="008063AD"/>
    <w:rsid w:val="00821587"/>
    <w:rsid w:val="008D26F3"/>
    <w:rsid w:val="009E2A09"/>
    <w:rsid w:val="00A71B87"/>
    <w:rsid w:val="00AE5A50"/>
    <w:rsid w:val="00BD552E"/>
    <w:rsid w:val="00BD55D6"/>
    <w:rsid w:val="00BF1876"/>
    <w:rsid w:val="00C75B70"/>
    <w:rsid w:val="00C7748B"/>
    <w:rsid w:val="00DB232B"/>
    <w:rsid w:val="00E10E34"/>
    <w:rsid w:val="00E11455"/>
    <w:rsid w:val="00E80A0B"/>
    <w:rsid w:val="00E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62C7"/>
    <w:pPr>
      <w:widowControl/>
      <w:spacing w:after="225"/>
      <w:jc w:val="left"/>
      <w:outlineLvl w:val="0"/>
    </w:pPr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2762C7"/>
    <w:pPr>
      <w:widowControl/>
      <w:spacing w:after="30"/>
      <w:jc w:val="left"/>
      <w:outlineLvl w:val="1"/>
    </w:pPr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paragraph" w:styleId="3">
    <w:name w:val="heading 3"/>
    <w:basedOn w:val="a"/>
    <w:link w:val="3Char"/>
    <w:uiPriority w:val="9"/>
    <w:qFormat/>
    <w:rsid w:val="002762C7"/>
    <w:pPr>
      <w:widowControl/>
      <w:jc w:val="left"/>
      <w:outlineLvl w:val="2"/>
    </w:pPr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2762C7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5">
    <w:name w:val="heading 5"/>
    <w:basedOn w:val="a"/>
    <w:link w:val="5Char"/>
    <w:uiPriority w:val="9"/>
    <w:qFormat/>
    <w:rsid w:val="002762C7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6"/>
      <w:szCs w:val="26"/>
    </w:rPr>
  </w:style>
  <w:style w:type="paragraph" w:styleId="6">
    <w:name w:val="heading 6"/>
    <w:basedOn w:val="a"/>
    <w:link w:val="6Char"/>
    <w:uiPriority w:val="9"/>
    <w:qFormat/>
    <w:rsid w:val="002762C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62C7"/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2762C7"/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character" w:customStyle="1" w:styleId="3Char">
    <w:name w:val="标题 3 Char"/>
    <w:basedOn w:val="a0"/>
    <w:link w:val="3"/>
    <w:uiPriority w:val="9"/>
    <w:rsid w:val="002762C7"/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762C7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5Char">
    <w:name w:val="标题 5 Char"/>
    <w:basedOn w:val="a0"/>
    <w:link w:val="5"/>
    <w:uiPriority w:val="9"/>
    <w:rsid w:val="002762C7"/>
    <w:rPr>
      <w:rFonts w:ascii="宋体" w:eastAsia="宋体" w:hAnsi="宋体" w:cs="宋体"/>
      <w:b/>
      <w:b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2762C7"/>
    <w:rPr>
      <w:rFonts w:ascii="宋体" w:eastAsia="宋体" w:hAnsi="宋体" w:cs="宋体"/>
      <w:b/>
      <w:bCs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424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EF5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1D2E9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1D2E9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1D2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62C7"/>
    <w:pPr>
      <w:widowControl/>
      <w:spacing w:after="225"/>
      <w:jc w:val="left"/>
      <w:outlineLvl w:val="0"/>
    </w:pPr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2762C7"/>
    <w:pPr>
      <w:widowControl/>
      <w:spacing w:after="30"/>
      <w:jc w:val="left"/>
      <w:outlineLvl w:val="1"/>
    </w:pPr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paragraph" w:styleId="3">
    <w:name w:val="heading 3"/>
    <w:basedOn w:val="a"/>
    <w:link w:val="3Char"/>
    <w:uiPriority w:val="9"/>
    <w:qFormat/>
    <w:rsid w:val="002762C7"/>
    <w:pPr>
      <w:widowControl/>
      <w:jc w:val="left"/>
      <w:outlineLvl w:val="2"/>
    </w:pPr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2762C7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5">
    <w:name w:val="heading 5"/>
    <w:basedOn w:val="a"/>
    <w:link w:val="5Char"/>
    <w:uiPriority w:val="9"/>
    <w:qFormat/>
    <w:rsid w:val="002762C7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6"/>
      <w:szCs w:val="26"/>
    </w:rPr>
  </w:style>
  <w:style w:type="paragraph" w:styleId="6">
    <w:name w:val="heading 6"/>
    <w:basedOn w:val="a"/>
    <w:link w:val="6Char"/>
    <w:uiPriority w:val="9"/>
    <w:qFormat/>
    <w:rsid w:val="002762C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62C7"/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2762C7"/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character" w:customStyle="1" w:styleId="3Char">
    <w:name w:val="标题 3 Char"/>
    <w:basedOn w:val="a0"/>
    <w:link w:val="3"/>
    <w:uiPriority w:val="9"/>
    <w:rsid w:val="002762C7"/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762C7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5Char">
    <w:name w:val="标题 5 Char"/>
    <w:basedOn w:val="a0"/>
    <w:link w:val="5"/>
    <w:uiPriority w:val="9"/>
    <w:rsid w:val="002762C7"/>
    <w:rPr>
      <w:rFonts w:ascii="宋体" w:eastAsia="宋体" w:hAnsi="宋体" w:cs="宋体"/>
      <w:b/>
      <w:b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2762C7"/>
    <w:rPr>
      <w:rFonts w:ascii="宋体" w:eastAsia="宋体" w:hAnsi="宋体" w:cs="宋体"/>
      <w:b/>
      <w:bCs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424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EF5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1D2E9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1D2E9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1D2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7208-CC49-4C23-BE64-CABDEC93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370</Words>
  <Characters>2111</Characters>
  <Application>Microsoft Office Word</Application>
  <DocSecurity>0</DocSecurity>
  <Lines>17</Lines>
  <Paragraphs>4</Paragraphs>
  <ScaleCrop>false</ScaleCrop>
  <Company>GNNU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曹贤信</dc:creator>
  <cp:keywords/>
  <dc:description/>
  <cp:lastModifiedBy>曹贤信</cp:lastModifiedBy>
  <cp:revision>29</cp:revision>
  <dcterms:created xsi:type="dcterms:W3CDTF">2018-07-09T13:21:00Z</dcterms:created>
  <dcterms:modified xsi:type="dcterms:W3CDTF">2019-07-09T13:05:00Z</dcterms:modified>
</cp:coreProperties>
</file>