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F8" w:rsidRPr="009756F8" w:rsidRDefault="009756F8" w:rsidP="009756F8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9756F8">
        <w:rPr>
          <w:rFonts w:ascii="黑体" w:eastAsia="黑体" w:hint="eastAsia"/>
          <w:b/>
          <w:sz w:val="32"/>
          <w:szCs w:val="32"/>
        </w:rPr>
        <w:t>赣南师范大学</w:t>
      </w:r>
      <w:r w:rsidR="00126135">
        <w:rPr>
          <w:rFonts w:ascii="黑体" w:eastAsia="黑体" w:hint="eastAsia"/>
          <w:b/>
          <w:sz w:val="32"/>
          <w:szCs w:val="32"/>
        </w:rPr>
        <w:t>新闻传播学</w:t>
      </w:r>
    </w:p>
    <w:p w:rsidR="009756F8" w:rsidRPr="009756F8" w:rsidRDefault="009756F8" w:rsidP="009756F8">
      <w:pPr>
        <w:jc w:val="center"/>
        <w:rPr>
          <w:rFonts w:ascii="仿宋_GB2312" w:eastAsia="仿宋_GB2312"/>
          <w:sz w:val="30"/>
          <w:szCs w:val="30"/>
        </w:rPr>
      </w:pPr>
      <w:r w:rsidRPr="009756F8">
        <w:rPr>
          <w:rFonts w:ascii="仿宋_GB2312" w:eastAsia="仿宋_GB2312" w:hint="eastAsia"/>
          <w:sz w:val="30"/>
          <w:szCs w:val="30"/>
        </w:rPr>
        <w:t>《</w:t>
      </w:r>
      <w:r w:rsidR="00D66FE8">
        <w:rPr>
          <w:rFonts w:ascii="仿宋_GB2312" w:eastAsia="仿宋_GB2312" w:hint="eastAsia"/>
          <w:sz w:val="30"/>
          <w:szCs w:val="30"/>
        </w:rPr>
        <w:t>新闻</w:t>
      </w:r>
      <w:r w:rsidRPr="009756F8">
        <w:rPr>
          <w:rFonts w:ascii="仿宋_GB2312" w:eastAsia="仿宋_GB2312" w:hint="eastAsia"/>
          <w:sz w:val="30"/>
          <w:szCs w:val="30"/>
        </w:rPr>
        <w:t>学概论》考试大纲（</w:t>
      </w:r>
      <w:r w:rsidRPr="008A7A10">
        <w:rPr>
          <w:rFonts w:ascii="黑体" w:eastAsia="黑体" w:hint="eastAsia"/>
          <w:b/>
          <w:sz w:val="30"/>
          <w:szCs w:val="30"/>
        </w:rPr>
        <w:t>同等学力加试</w:t>
      </w:r>
      <w:r w:rsidRPr="009756F8">
        <w:rPr>
          <w:rFonts w:ascii="仿宋_GB2312" w:eastAsia="仿宋_GB2312" w:hint="eastAsia"/>
          <w:sz w:val="30"/>
          <w:szCs w:val="30"/>
        </w:rPr>
        <w:t>）</w:t>
      </w:r>
    </w:p>
    <w:p w:rsidR="009756F8" w:rsidRPr="009756F8" w:rsidRDefault="009756F8" w:rsidP="009756F8">
      <w:pPr>
        <w:jc w:val="center"/>
        <w:rPr>
          <w:sz w:val="30"/>
          <w:szCs w:val="30"/>
        </w:rPr>
      </w:pPr>
    </w:p>
    <w:p w:rsidR="009756F8" w:rsidRPr="009756F8" w:rsidRDefault="009756F8" w:rsidP="009756F8">
      <w:pPr>
        <w:spacing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9756F8">
        <w:rPr>
          <w:rFonts w:ascii="宋体" w:eastAsia="宋体" w:hAnsi="宋体" w:cs="Times New Roman" w:hint="eastAsia"/>
          <w:b/>
          <w:sz w:val="24"/>
          <w:szCs w:val="24"/>
        </w:rPr>
        <w:t>一、试卷满分及考试时间</w:t>
      </w:r>
    </w:p>
    <w:p w:rsidR="009756F8" w:rsidRPr="009756F8" w:rsidRDefault="009756F8" w:rsidP="009756F8">
      <w:pPr>
        <w:widowControl/>
        <w:spacing w:line="30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756F8">
        <w:rPr>
          <w:rFonts w:ascii="宋体" w:eastAsia="宋体" w:hAnsi="宋体" w:cs="Times New Roman" w:hint="eastAsia"/>
          <w:kern w:val="0"/>
          <w:sz w:val="24"/>
          <w:szCs w:val="24"/>
        </w:rPr>
        <w:t>试</w:t>
      </w:r>
      <w:r w:rsidRPr="009756F8">
        <w:rPr>
          <w:rFonts w:ascii="宋体" w:eastAsia="宋体" w:hAnsi="宋体" w:cs="Times New Roman"/>
          <w:kern w:val="0"/>
          <w:sz w:val="24"/>
          <w:szCs w:val="24"/>
        </w:rPr>
        <w:t>卷</w:t>
      </w:r>
      <w:r w:rsidRPr="009756F8">
        <w:rPr>
          <w:rFonts w:ascii="宋体" w:eastAsia="宋体" w:hAnsi="宋体" w:cs="Times New Roman" w:hint="eastAsia"/>
          <w:kern w:val="0"/>
          <w:sz w:val="24"/>
          <w:szCs w:val="24"/>
        </w:rPr>
        <w:t>满</w:t>
      </w:r>
      <w:r w:rsidRPr="009756F8">
        <w:rPr>
          <w:rFonts w:ascii="宋体" w:eastAsia="宋体" w:hAnsi="宋体" w:cs="Times New Roman"/>
          <w:kern w:val="0"/>
          <w:sz w:val="24"/>
          <w:szCs w:val="24"/>
        </w:rPr>
        <w:t>分：1</w:t>
      </w:r>
      <w:r w:rsidRPr="009756F8">
        <w:rPr>
          <w:rFonts w:ascii="宋体" w:eastAsia="宋体" w:hAnsi="宋体" w:cs="Times New Roman" w:hint="eastAsia"/>
          <w:kern w:val="0"/>
          <w:sz w:val="24"/>
          <w:szCs w:val="24"/>
        </w:rPr>
        <w:t>00</w:t>
      </w:r>
      <w:r w:rsidRPr="009756F8">
        <w:rPr>
          <w:rFonts w:ascii="宋体" w:eastAsia="宋体" w:hAnsi="宋体" w:cs="Times New Roman"/>
          <w:kern w:val="0"/>
          <w:sz w:val="24"/>
          <w:szCs w:val="24"/>
        </w:rPr>
        <w:t>分。考试时间：</w:t>
      </w:r>
      <w:r w:rsidRPr="009756F8">
        <w:rPr>
          <w:rFonts w:ascii="宋体" w:eastAsia="宋体" w:hAnsi="宋体" w:cs="Times New Roman" w:hint="eastAsia"/>
          <w:kern w:val="0"/>
          <w:sz w:val="24"/>
          <w:szCs w:val="24"/>
        </w:rPr>
        <w:t>120分钟</w:t>
      </w:r>
      <w:r w:rsidRPr="009756F8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9756F8" w:rsidRPr="009756F8" w:rsidRDefault="009756F8" w:rsidP="009756F8">
      <w:pPr>
        <w:spacing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9756F8">
        <w:rPr>
          <w:rFonts w:ascii="宋体" w:eastAsia="宋体" w:hAnsi="宋体" w:cs="Times New Roman" w:hint="eastAsia"/>
          <w:b/>
          <w:sz w:val="24"/>
          <w:szCs w:val="24"/>
        </w:rPr>
        <w:t>二、试题题型结构（以主观题为主）</w:t>
      </w:r>
    </w:p>
    <w:p w:rsidR="009756F8" w:rsidRPr="009756F8" w:rsidRDefault="009756F8" w:rsidP="009756F8">
      <w:pPr>
        <w:widowControl/>
        <w:spacing w:line="30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756F8">
        <w:rPr>
          <w:rFonts w:ascii="宋体" w:eastAsia="宋体" w:hAnsi="宋体" w:cs="Times New Roman"/>
          <w:kern w:val="0"/>
          <w:sz w:val="24"/>
          <w:szCs w:val="24"/>
        </w:rPr>
        <w:t>选择题；填空题；</w:t>
      </w:r>
      <w:r w:rsidRPr="009756F8">
        <w:rPr>
          <w:rFonts w:ascii="宋体" w:eastAsia="宋体" w:hAnsi="宋体" w:cs="Times New Roman" w:hint="eastAsia"/>
          <w:kern w:val="0"/>
          <w:sz w:val="24"/>
          <w:szCs w:val="24"/>
        </w:rPr>
        <w:t>名词解释；简答题；论述题；分析题</w:t>
      </w:r>
      <w:r w:rsidRPr="009756F8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9756F8" w:rsidRPr="009756F8" w:rsidRDefault="009756F8" w:rsidP="009756F8">
      <w:pPr>
        <w:spacing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9756F8">
        <w:rPr>
          <w:rFonts w:ascii="宋体" w:eastAsia="宋体" w:hAnsi="宋体" w:cs="Times New Roman" w:hint="eastAsia"/>
          <w:b/>
          <w:sz w:val="24"/>
          <w:szCs w:val="24"/>
        </w:rPr>
        <w:t>三、主要参考书</w:t>
      </w:r>
    </w:p>
    <w:p w:rsidR="009756F8" w:rsidRPr="009756F8" w:rsidRDefault="009756F8" w:rsidP="009756F8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  <w:r w:rsidRPr="009756F8">
        <w:rPr>
          <w:rFonts w:ascii="宋体" w:eastAsia="宋体" w:hAnsi="宋体" w:cs="Times New Roman" w:hint="eastAsia"/>
          <w:sz w:val="24"/>
          <w:szCs w:val="24"/>
        </w:rPr>
        <w:t xml:space="preserve">  《</w:t>
      </w:r>
      <w:bookmarkStart w:id="1" w:name="OLE_LINK3"/>
      <w:r w:rsidRPr="009756F8">
        <w:rPr>
          <w:rFonts w:ascii="宋体" w:eastAsia="宋体" w:hAnsi="宋体" w:cs="Times New Roman" w:hint="eastAsia"/>
          <w:sz w:val="24"/>
          <w:szCs w:val="24"/>
        </w:rPr>
        <w:t>新闻传播学》，黄旦</w:t>
      </w:r>
      <w:bookmarkEnd w:id="1"/>
      <w:r w:rsidRPr="009756F8">
        <w:rPr>
          <w:rFonts w:ascii="宋体" w:eastAsia="宋体" w:hAnsi="宋体" w:cs="Times New Roman" w:hint="eastAsia"/>
          <w:sz w:val="24"/>
          <w:szCs w:val="24"/>
        </w:rPr>
        <w:t>著，浙江大学出版社，1997年</w:t>
      </w:r>
    </w:p>
    <w:p w:rsidR="009756F8" w:rsidRPr="009756F8" w:rsidRDefault="009756F8" w:rsidP="009756F8">
      <w:pPr>
        <w:spacing w:line="300" w:lineRule="auto"/>
        <w:rPr>
          <w:rFonts w:ascii="宋体" w:eastAsia="宋体" w:hAnsi="宋体" w:cs="Times New Roman"/>
          <w:b/>
          <w:sz w:val="24"/>
          <w:szCs w:val="24"/>
        </w:rPr>
      </w:pPr>
      <w:r w:rsidRPr="009756F8">
        <w:rPr>
          <w:rFonts w:ascii="宋体" w:eastAsia="宋体" w:hAnsi="宋体" w:cs="Times New Roman" w:hint="eastAsia"/>
          <w:b/>
          <w:sz w:val="24"/>
          <w:szCs w:val="24"/>
        </w:rPr>
        <w:t>四、考试内容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9756F8">
        <w:rPr>
          <w:rFonts w:ascii="宋体" w:eastAsia="宋体" w:hAnsi="宋体" w:cs="Times New Roman"/>
          <w:sz w:val="24"/>
          <w:szCs w:val="24"/>
        </w:rPr>
        <w:t>本</w:t>
      </w:r>
      <w:r w:rsidRPr="009756F8">
        <w:rPr>
          <w:rFonts w:ascii="宋体" w:eastAsia="宋体" w:hAnsi="宋体" w:cs="Times New Roman" w:hint="eastAsia"/>
          <w:sz w:val="24"/>
          <w:szCs w:val="24"/>
        </w:rPr>
        <w:t>科目</w:t>
      </w:r>
      <w:r w:rsidRPr="009756F8">
        <w:rPr>
          <w:rFonts w:ascii="宋体" w:eastAsia="宋体" w:hAnsi="宋体" w:cs="Times New Roman"/>
          <w:sz w:val="24"/>
          <w:szCs w:val="24"/>
        </w:rPr>
        <w:t>主要考查本科阶段所学的《</w:t>
      </w:r>
      <w:r w:rsidRPr="009756F8">
        <w:rPr>
          <w:rFonts w:ascii="宋体" w:eastAsia="宋体" w:hAnsi="宋体" w:cs="Times New Roman" w:hint="eastAsia"/>
          <w:sz w:val="24"/>
          <w:szCs w:val="24"/>
        </w:rPr>
        <w:t>新闻学概论</w:t>
      </w:r>
      <w:r w:rsidRPr="009756F8">
        <w:rPr>
          <w:rFonts w:ascii="宋体" w:eastAsia="宋体" w:hAnsi="宋体" w:cs="Times New Roman"/>
          <w:sz w:val="24"/>
          <w:szCs w:val="24"/>
        </w:rPr>
        <w:t>》</w:t>
      </w:r>
      <w:r w:rsidRPr="009756F8">
        <w:rPr>
          <w:rFonts w:ascii="宋体" w:eastAsia="宋体" w:hAnsi="宋体" w:cs="Times New Roman" w:hint="eastAsia"/>
          <w:sz w:val="24"/>
          <w:szCs w:val="24"/>
        </w:rPr>
        <w:t>一</w:t>
      </w:r>
      <w:r w:rsidRPr="009756F8">
        <w:rPr>
          <w:rFonts w:ascii="宋体" w:eastAsia="宋体" w:hAnsi="宋体" w:cs="Times New Roman"/>
          <w:sz w:val="24"/>
          <w:szCs w:val="24"/>
        </w:rPr>
        <w:t>门课程的基本内容。《</w:t>
      </w:r>
      <w:r w:rsidRPr="009756F8">
        <w:rPr>
          <w:rFonts w:ascii="宋体" w:eastAsia="宋体" w:hAnsi="宋体" w:cs="Times New Roman" w:hint="eastAsia"/>
          <w:sz w:val="24"/>
          <w:szCs w:val="24"/>
        </w:rPr>
        <w:t>新闻学概论</w:t>
      </w:r>
      <w:r w:rsidRPr="009756F8">
        <w:rPr>
          <w:rFonts w:ascii="宋体" w:eastAsia="宋体" w:hAnsi="宋体" w:cs="Times New Roman"/>
          <w:sz w:val="24"/>
          <w:szCs w:val="24"/>
        </w:rPr>
        <w:t>》要求学生</w:t>
      </w:r>
      <w:r w:rsidRPr="009756F8">
        <w:rPr>
          <w:rFonts w:ascii="宋体" w:eastAsia="宋体" w:hAnsi="宋体" w:cs="Times New Roman" w:hint="eastAsia"/>
          <w:sz w:val="24"/>
          <w:szCs w:val="24"/>
        </w:rPr>
        <w:t>理解作为社会现象的新闻传播，以及作为传播过程的新闻传播。具体而言，主要考查以下知识点：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第一章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新闻传播的起源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．新闻传播的概念。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．新闻传播活动的起源过程。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．新闻传播活动的劳动需要起源论。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唯心主义关于新闻传播活动起源的基本观点。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劳动生产对于新闻传播活动发展的作用。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第二章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新闻传播的发展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新闻传播媒介的不同阶段及其特点。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传播者与接收者演变的基本过程。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新闻传播内容扩展的基本过程。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五种传播模式的概念及特征。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第三章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新闻传播的新时代——新闻事业阶段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新闻事业的概念及其内容。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社会的新闻需要和物质生产技术对新闻事业产生的作用。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关于新闻事业产生的两种不同观点。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第四章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新闻事业的基本特征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新闻事业的组织特征。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新闻事业活动的基本特征。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第五章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新闻事业的基本功能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新闻事业的一般社会功能及其具体表现。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新闻事业在阶级社会中的作用。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lastRenderedPageBreak/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新闻事业引导舆论、政治宣传、社会监督、知识教育的四种作用。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新闻事业功能发生变化的原因及基本特点。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第六章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控制——社会对新闻事业的作用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社会控制的基本含义。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产生社会控制的基本原因。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主要的控制者及其主要手段。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依据不同社会效果对社会控制性质的划分。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第七章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新闻自由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新闻自由的基本含义。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“新闻自由”口号的历史发展过程。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资产阶级新闻自由的根本实质。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．社会主义新闻自由的几个认识问题。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第八章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新闻传播的发展规律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．新闻传播积累发展的规律。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新闻传播整体水平的规律。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新闻传播与社会同步发展的规律。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第九章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什么叫新闻传播过程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新闻传播过程的基本概念。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构成新闻传播的四个要素。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新闻传播诸要素的相互关系。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构成新闻的基本动力。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第十章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新闻的定义。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新闻产生的过程。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新闻的基本特征。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第十一章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新闻价值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新闻价值概念的基本涵义。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新闻价值的本质。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新闻价值的基本要素。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新闻价值的评价。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不同的新闻价值观。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第十二章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新闻传播者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新闻传播着选择新闻的原因及诸标准。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传播者为接收者服务的必然性及主要做法。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新闻自律的概念及基本内容。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第十三章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互补共存的大众媒介体系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三大传统媒介的发展该概况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报纸的概念及特征。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报纸的不同分类。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广播、电视的基本特征。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第十四章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新闻接收者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接收者涵义的发展过程。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受众、大众概念的涵义。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接收者在新闻传播过程中的地位、作用。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新闻传播效果的涵义、接受到产生效果的过程。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效果与新闻工作效率的关系。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第十五章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新闻传播过程规律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追求尽可能大流通的基本涵义、原因及意义。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追求尽可能高新闻价值的基本涵义、原因及意义。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追求尽可能多相近性的基本涵义、原因及意义。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第十六章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新闻真实理论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中国共产党新闻真实思想的历史发展。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新闻真实概念的涵义。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事实真实和总体真实的关系。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出现新闻倾向性的原因及与新闻真实的关系。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“本质真实”论。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第十七章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我国社会主义新闻事业的党性原则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党性、党报党性的涵义。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马克思、恩格斯、列宁、中国共产党有关党报党性的理解。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党报党性原则的基本内容。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第十八章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9756F8">
        <w:rPr>
          <w:rFonts w:ascii="Times New Roman" w:eastAsia="宋体" w:hAnsi="Times New Roman" w:cs="Times New Roman" w:hint="eastAsia"/>
          <w:b/>
          <w:sz w:val="24"/>
          <w:szCs w:val="24"/>
        </w:rPr>
        <w:t>新闻传播的指导性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马克思、恩格斯、列宁、中国共产党对指导性的理想。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目前对指导性概念的理解。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服务概念，指导与服务的关系。</w:t>
      </w:r>
    </w:p>
    <w:p w:rsidR="009756F8" w:rsidRPr="009756F8" w:rsidRDefault="009756F8" w:rsidP="009756F8">
      <w:pPr>
        <w:spacing w:line="30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9756F8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9756F8">
        <w:rPr>
          <w:rFonts w:ascii="Times New Roman" w:eastAsia="宋体" w:hAnsi="Times New Roman" w:cs="Times New Roman" w:hint="eastAsia"/>
          <w:sz w:val="24"/>
          <w:szCs w:val="24"/>
        </w:rPr>
        <w:t>指导性中需要注意的几个问题。</w:t>
      </w:r>
    </w:p>
    <w:p w:rsidR="009756F8" w:rsidRPr="009756F8" w:rsidRDefault="009756F8" w:rsidP="009756F8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90655B" w:rsidRPr="009756F8" w:rsidRDefault="0090655B" w:rsidP="009756F8"/>
    <w:sectPr w:rsidR="0090655B" w:rsidRPr="0097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1F" w:rsidRDefault="008D671F" w:rsidP="00126135">
      <w:r>
        <w:separator/>
      </w:r>
    </w:p>
  </w:endnote>
  <w:endnote w:type="continuationSeparator" w:id="0">
    <w:p w:rsidR="008D671F" w:rsidRDefault="008D671F" w:rsidP="001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1F" w:rsidRDefault="008D671F" w:rsidP="00126135">
      <w:r>
        <w:separator/>
      </w:r>
    </w:p>
  </w:footnote>
  <w:footnote w:type="continuationSeparator" w:id="0">
    <w:p w:rsidR="008D671F" w:rsidRDefault="008D671F" w:rsidP="0012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F8"/>
    <w:rsid w:val="00126135"/>
    <w:rsid w:val="007664B8"/>
    <w:rsid w:val="008A7A10"/>
    <w:rsid w:val="008D671F"/>
    <w:rsid w:val="0090655B"/>
    <w:rsid w:val="009756F8"/>
    <w:rsid w:val="00D66FE8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1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834</Characters>
  <Application>Microsoft Office Word</Application>
  <DocSecurity>0</DocSecurity>
  <Lines>29</Lines>
  <Paragraphs>7</Paragraphs>
  <ScaleCrop>false</ScaleCrop>
  <Company>Sky123.Org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2016-10-10T02:40:00Z</dcterms:created>
  <dcterms:modified xsi:type="dcterms:W3CDTF">2020-06-24T07:01:00Z</dcterms:modified>
</cp:coreProperties>
</file>