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C3" w:rsidRDefault="00C6050D">
      <w:pPr>
        <w:tabs>
          <w:tab w:val="center" w:pos="4213"/>
          <w:tab w:val="left" w:pos="5937"/>
        </w:tabs>
        <w:jc w:val="left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ab/>
      </w:r>
    </w:p>
    <w:p w:rsidR="00920BC3" w:rsidRDefault="00920BC3">
      <w:pPr>
        <w:jc w:val="center"/>
        <w:rPr>
          <w:rFonts w:cs="Times New Roman"/>
          <w:b/>
          <w:bCs/>
          <w:sz w:val="32"/>
          <w:szCs w:val="32"/>
        </w:rPr>
      </w:pPr>
    </w:p>
    <w:p w:rsidR="00920BC3" w:rsidRDefault="00C6050D">
      <w:pPr>
        <w:ind w:firstLine="435"/>
        <w:jc w:val="center"/>
        <w:rPr>
          <w:rFonts w:cs="Times New Roman"/>
          <w:b/>
          <w:bCs/>
          <w:sz w:val="32"/>
          <w:szCs w:val="32"/>
        </w:rPr>
      </w:pPr>
      <w:r>
        <w:rPr>
          <w:rFonts w:ascii="黑体" w:eastAsia="黑体" w:hAnsi="宋体" w:hint="eastAsia"/>
          <w:b/>
          <w:bCs/>
          <w:sz w:val="30"/>
          <w:szCs w:val="30"/>
        </w:rPr>
        <w:t>美术</w:t>
      </w:r>
      <w:r w:rsidR="00F00165">
        <w:rPr>
          <w:rFonts w:ascii="黑体" w:eastAsia="黑体" w:hAnsi="宋体" w:hint="eastAsia"/>
          <w:b/>
          <w:bCs/>
          <w:sz w:val="30"/>
          <w:szCs w:val="30"/>
        </w:rPr>
        <w:t>(</w:t>
      </w:r>
      <w:r>
        <w:rPr>
          <w:rFonts w:ascii="黑体" w:eastAsia="黑体" w:hAnsi="宋体" w:hint="eastAsia"/>
          <w:b/>
          <w:bCs/>
          <w:sz w:val="30"/>
          <w:szCs w:val="30"/>
        </w:rPr>
        <w:t>135107</w:t>
      </w:r>
      <w:r w:rsidR="00F00165">
        <w:rPr>
          <w:rFonts w:ascii="黑体" w:eastAsia="黑体" w:hAnsi="宋体" w:hint="eastAsia"/>
          <w:b/>
          <w:bCs/>
          <w:sz w:val="30"/>
          <w:szCs w:val="30"/>
        </w:rPr>
        <w:t>)</w:t>
      </w:r>
      <w:r>
        <w:rPr>
          <w:rFonts w:cs="宋体" w:hint="eastAsia"/>
          <w:b/>
          <w:bCs/>
          <w:sz w:val="32"/>
          <w:szCs w:val="32"/>
        </w:rPr>
        <w:t>陶瓷艺术鉴赏与修复研究方向</w:t>
      </w:r>
    </w:p>
    <w:p w:rsidR="00920BC3" w:rsidRDefault="00C6050D">
      <w:pPr>
        <w:tabs>
          <w:tab w:val="center" w:pos="4213"/>
          <w:tab w:val="left" w:pos="5937"/>
        </w:tabs>
        <w:jc w:val="left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ab/>
      </w:r>
      <w:r>
        <w:rPr>
          <w:rFonts w:cs="宋体" w:hint="eastAsia"/>
          <w:b/>
          <w:bCs/>
          <w:sz w:val="32"/>
          <w:szCs w:val="32"/>
        </w:rPr>
        <w:t>复试笔试科目《中国陶瓷造型、纹饰表现》考试大纲</w:t>
      </w:r>
    </w:p>
    <w:p w:rsidR="00920BC3" w:rsidRDefault="00920BC3">
      <w:pPr>
        <w:spacing w:line="460" w:lineRule="exact"/>
        <w:rPr>
          <w:rFonts w:cs="Times New Roman"/>
        </w:rPr>
      </w:pPr>
    </w:p>
    <w:p w:rsidR="00920BC3" w:rsidRDefault="00C6050D">
      <w:pPr>
        <w:spacing w:line="460" w:lineRule="exact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一、试卷满分及考试时间</w:t>
      </w:r>
    </w:p>
    <w:p w:rsidR="00920BC3" w:rsidRDefault="00C6050D">
      <w:pPr>
        <w:spacing w:line="460" w:lineRule="exact"/>
        <w:ind w:firstLineChars="300" w:firstLine="72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试卷满分：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>0</w:t>
      </w:r>
      <w:r>
        <w:rPr>
          <w:rFonts w:cs="宋体" w:hint="eastAsia"/>
          <w:sz w:val="24"/>
          <w:szCs w:val="24"/>
        </w:rPr>
        <w:t>分；</w:t>
      </w:r>
    </w:p>
    <w:p w:rsidR="00920BC3" w:rsidRDefault="00C6050D">
      <w:pPr>
        <w:spacing w:line="460" w:lineRule="exact"/>
        <w:rPr>
          <w:rFonts w:cs="Times New Roman"/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cs="宋体" w:hint="eastAsia"/>
          <w:sz w:val="24"/>
          <w:szCs w:val="24"/>
        </w:rPr>
        <w:t>考试时间：</w:t>
      </w:r>
      <w:r>
        <w:rPr>
          <w:sz w:val="24"/>
          <w:szCs w:val="24"/>
        </w:rPr>
        <w:t>3</w:t>
      </w:r>
      <w:r>
        <w:rPr>
          <w:rFonts w:cs="宋体" w:hint="eastAsia"/>
          <w:sz w:val="24"/>
          <w:szCs w:val="24"/>
        </w:rPr>
        <w:t>小时。</w:t>
      </w:r>
    </w:p>
    <w:p w:rsidR="00920BC3" w:rsidRDefault="00C6050D">
      <w:pPr>
        <w:spacing w:line="460" w:lineRule="exact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二、试卷考查内容比例</w:t>
      </w:r>
    </w:p>
    <w:p w:rsidR="00920BC3" w:rsidRDefault="00C6050D">
      <w:pPr>
        <w:spacing w:line="460" w:lineRule="exact"/>
        <w:ind w:firstLineChars="200" w:firstLine="48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陶瓷造型默绘占</w:t>
      </w:r>
      <w:r>
        <w:rPr>
          <w:rFonts w:cs="宋体" w:hint="eastAsia"/>
          <w:sz w:val="24"/>
          <w:szCs w:val="24"/>
        </w:rPr>
        <w:t>5</w:t>
      </w:r>
      <w:r>
        <w:rPr>
          <w:sz w:val="24"/>
          <w:szCs w:val="24"/>
        </w:rPr>
        <w:t>0%</w:t>
      </w:r>
      <w:r>
        <w:rPr>
          <w:rFonts w:cs="宋体" w:hint="eastAsia"/>
          <w:sz w:val="24"/>
          <w:szCs w:val="24"/>
        </w:rPr>
        <w:t>，陶瓷纹饰默绘占</w:t>
      </w:r>
      <w:r>
        <w:rPr>
          <w:rFonts w:cs="宋体" w:hint="eastAsia"/>
          <w:sz w:val="24"/>
          <w:szCs w:val="24"/>
        </w:rPr>
        <w:t>5</w:t>
      </w:r>
      <w:r>
        <w:rPr>
          <w:sz w:val="24"/>
          <w:szCs w:val="24"/>
        </w:rPr>
        <w:t>0%</w:t>
      </w:r>
      <w:r>
        <w:rPr>
          <w:rFonts w:hint="eastAsia"/>
          <w:sz w:val="24"/>
          <w:szCs w:val="24"/>
        </w:rPr>
        <w:t>。</w:t>
      </w:r>
      <w:bookmarkStart w:id="0" w:name="_GoBack"/>
      <w:bookmarkEnd w:id="0"/>
    </w:p>
    <w:p w:rsidR="00920BC3" w:rsidRDefault="00C6050D">
      <w:pPr>
        <w:spacing w:line="460" w:lineRule="exact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三、试题题型结构</w:t>
      </w:r>
    </w:p>
    <w:p w:rsidR="00920BC3" w:rsidRDefault="00C6050D">
      <w:pPr>
        <w:spacing w:line="460" w:lineRule="exact"/>
        <w:ind w:firstLine="435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试题题型为默绘技法测试。</w:t>
      </w:r>
    </w:p>
    <w:p w:rsidR="00920BC3" w:rsidRDefault="00C6050D">
      <w:pPr>
        <w:spacing w:line="460" w:lineRule="exact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四、主要参考书</w:t>
      </w:r>
    </w:p>
    <w:p w:rsidR="00920BC3" w:rsidRDefault="00C6050D">
      <w:pPr>
        <w:ind w:firstLine="48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《中国陶瓷》（国家文物局主持，文物博物馆系列教材）冯先铭主编，上海古籍出版社</w:t>
      </w:r>
      <w:r>
        <w:rPr>
          <w:rFonts w:cs="宋体" w:hint="eastAsia"/>
          <w:sz w:val="24"/>
          <w:szCs w:val="24"/>
        </w:rPr>
        <w:t>2001</w:t>
      </w:r>
      <w:r>
        <w:rPr>
          <w:rFonts w:cs="宋体" w:hint="eastAsia"/>
          <w:sz w:val="24"/>
          <w:szCs w:val="24"/>
        </w:rPr>
        <w:t>年版。</w:t>
      </w:r>
    </w:p>
    <w:p w:rsidR="00920BC3" w:rsidRDefault="00920BC3">
      <w:pPr>
        <w:ind w:firstLine="480"/>
        <w:rPr>
          <w:rFonts w:cs="Times New Roman"/>
          <w:sz w:val="24"/>
          <w:szCs w:val="24"/>
        </w:rPr>
      </w:pPr>
    </w:p>
    <w:p w:rsidR="00920BC3" w:rsidRDefault="00C6050D">
      <w:pPr>
        <w:numPr>
          <w:ilvl w:val="0"/>
          <w:numId w:val="1"/>
        </w:numPr>
        <w:spacing w:line="460" w:lineRule="exact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考查内容</w:t>
      </w:r>
    </w:p>
    <w:p w:rsidR="00920BC3" w:rsidRDefault="00C6050D">
      <w:pPr>
        <w:spacing w:line="460" w:lineRule="exact"/>
        <w:rPr>
          <w:rFonts w:cs="宋体"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 xml:space="preserve"> </w:t>
      </w:r>
      <w:r>
        <w:rPr>
          <w:rFonts w:cs="宋体" w:hint="eastAsia"/>
          <w:sz w:val="24"/>
          <w:szCs w:val="24"/>
        </w:rPr>
        <w:tab/>
      </w:r>
      <w:r>
        <w:rPr>
          <w:rFonts w:cs="宋体" w:hint="eastAsia"/>
          <w:sz w:val="24"/>
          <w:szCs w:val="24"/>
        </w:rPr>
        <w:t>了解中国陶瓷发展历史的基本内容，识记并能默绘出唐、宋（辽金）、元、明、清历史时期主要典型陶瓷作品的纹饰、造型。</w:t>
      </w:r>
    </w:p>
    <w:p w:rsidR="00920BC3" w:rsidRDefault="00920BC3">
      <w:pPr>
        <w:spacing w:line="460" w:lineRule="exact"/>
        <w:rPr>
          <w:rFonts w:cs="Times New Roman"/>
          <w:sz w:val="24"/>
          <w:szCs w:val="24"/>
        </w:rPr>
      </w:pPr>
    </w:p>
    <w:p w:rsidR="00920BC3" w:rsidRDefault="00920BC3">
      <w:pPr>
        <w:rPr>
          <w:rFonts w:cs="Times New Roman"/>
          <w:sz w:val="24"/>
          <w:szCs w:val="24"/>
        </w:rPr>
      </w:pPr>
    </w:p>
    <w:p w:rsidR="00920BC3" w:rsidRDefault="00920BC3">
      <w:pPr>
        <w:rPr>
          <w:rFonts w:cs="Times New Roman"/>
          <w:sz w:val="24"/>
          <w:szCs w:val="24"/>
        </w:rPr>
      </w:pPr>
    </w:p>
    <w:p w:rsidR="00920BC3" w:rsidRDefault="00920BC3">
      <w:pPr>
        <w:rPr>
          <w:rFonts w:cs="Times New Roman"/>
          <w:sz w:val="24"/>
          <w:szCs w:val="24"/>
        </w:rPr>
      </w:pPr>
    </w:p>
    <w:p w:rsidR="00920BC3" w:rsidRDefault="00920BC3">
      <w:pPr>
        <w:rPr>
          <w:rFonts w:cs="Times New Roman"/>
          <w:sz w:val="24"/>
          <w:szCs w:val="24"/>
        </w:rPr>
      </w:pPr>
    </w:p>
    <w:p w:rsidR="00920BC3" w:rsidRDefault="00920BC3">
      <w:pPr>
        <w:rPr>
          <w:rFonts w:cs="Times New Roman"/>
          <w:sz w:val="24"/>
          <w:szCs w:val="24"/>
        </w:rPr>
      </w:pPr>
    </w:p>
    <w:p w:rsidR="00920BC3" w:rsidRDefault="00920BC3">
      <w:pPr>
        <w:rPr>
          <w:rFonts w:cs="Times New Roman"/>
        </w:rPr>
      </w:pPr>
    </w:p>
    <w:p w:rsidR="00920BC3" w:rsidRDefault="00920BC3">
      <w:pPr>
        <w:rPr>
          <w:rFonts w:cs="Times New Roman"/>
        </w:rPr>
      </w:pPr>
    </w:p>
    <w:p w:rsidR="00920BC3" w:rsidRDefault="00920BC3">
      <w:pPr>
        <w:rPr>
          <w:rFonts w:cs="Times New Roman"/>
        </w:rPr>
      </w:pPr>
    </w:p>
    <w:p w:rsidR="00920BC3" w:rsidRDefault="00920BC3">
      <w:pPr>
        <w:rPr>
          <w:rFonts w:cs="Times New Roman"/>
        </w:rPr>
      </w:pPr>
    </w:p>
    <w:p w:rsidR="00920BC3" w:rsidRDefault="00920BC3">
      <w:pPr>
        <w:rPr>
          <w:rFonts w:cs="Times New Roman"/>
        </w:rPr>
      </w:pPr>
    </w:p>
    <w:p w:rsidR="00920BC3" w:rsidRDefault="00920BC3">
      <w:pPr>
        <w:rPr>
          <w:rFonts w:cs="Times New Roman"/>
        </w:rPr>
      </w:pPr>
    </w:p>
    <w:p w:rsidR="00920BC3" w:rsidRDefault="00920BC3">
      <w:pPr>
        <w:rPr>
          <w:rFonts w:cs="Times New Roman"/>
        </w:rPr>
      </w:pPr>
    </w:p>
    <w:p w:rsidR="00920BC3" w:rsidRDefault="00920BC3">
      <w:pPr>
        <w:rPr>
          <w:rFonts w:cs="Times New Roman"/>
        </w:rPr>
      </w:pPr>
    </w:p>
    <w:p w:rsidR="00920BC3" w:rsidRDefault="00920BC3">
      <w:pPr>
        <w:rPr>
          <w:rFonts w:cs="Times New Roman"/>
        </w:rPr>
      </w:pPr>
    </w:p>
    <w:p w:rsidR="00920BC3" w:rsidRDefault="00920BC3">
      <w:pPr>
        <w:rPr>
          <w:rFonts w:cs="Times New Roman"/>
        </w:rPr>
      </w:pPr>
    </w:p>
    <w:p w:rsidR="00920BC3" w:rsidRDefault="00C6050D">
      <w:pPr>
        <w:tabs>
          <w:tab w:val="left" w:pos="1333"/>
        </w:tabs>
        <w:jc w:val="left"/>
        <w:rPr>
          <w:rFonts w:cs="Times New Roman"/>
        </w:rPr>
      </w:pPr>
      <w:r>
        <w:rPr>
          <w:rFonts w:cs="Times New Roman"/>
        </w:rPr>
        <w:tab/>
      </w:r>
    </w:p>
    <w:sectPr w:rsidR="00920BC3" w:rsidSect="00920B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A00DDF"/>
    <w:multiLevelType w:val="singleLevel"/>
    <w:tmpl w:val="8EA00DDF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5185BDA"/>
    <w:rsid w:val="003451E5"/>
    <w:rsid w:val="003E6396"/>
    <w:rsid w:val="00737D26"/>
    <w:rsid w:val="008248D9"/>
    <w:rsid w:val="00894DD7"/>
    <w:rsid w:val="00920BC3"/>
    <w:rsid w:val="0095134F"/>
    <w:rsid w:val="00BD7685"/>
    <w:rsid w:val="00C6050D"/>
    <w:rsid w:val="00C822DA"/>
    <w:rsid w:val="00EB246E"/>
    <w:rsid w:val="00F00165"/>
    <w:rsid w:val="00F53A2E"/>
    <w:rsid w:val="1CF7053D"/>
    <w:rsid w:val="271B20FB"/>
    <w:rsid w:val="271B72CC"/>
    <w:rsid w:val="2B170B59"/>
    <w:rsid w:val="31380725"/>
    <w:rsid w:val="413054D7"/>
    <w:rsid w:val="49AC01E9"/>
    <w:rsid w:val="60656BFE"/>
    <w:rsid w:val="65185BDA"/>
    <w:rsid w:val="6C7F060D"/>
    <w:rsid w:val="7DCD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C3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920B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920B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sid w:val="00920BC3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920BC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7</cp:revision>
  <dcterms:created xsi:type="dcterms:W3CDTF">2016-07-02T02:03:00Z</dcterms:created>
  <dcterms:modified xsi:type="dcterms:W3CDTF">2020-06-29T14:05:00Z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