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b/>
          <w:sz w:val="28"/>
          <w:szCs w:val="28"/>
        </w:rPr>
      </w:pPr>
      <w:r>
        <w:rPr>
          <w:rFonts w:hint="eastAsia" w:ascii="黑体" w:eastAsia="黑体"/>
          <w:b/>
          <w:sz w:val="28"/>
          <w:szCs w:val="28"/>
        </w:rPr>
        <w:t>安徽财经大学202</w:t>
      </w:r>
      <w:r>
        <w:rPr>
          <w:rFonts w:hint="eastAsia" w:ascii="黑体" w:eastAsia="黑体"/>
          <w:b/>
          <w:sz w:val="28"/>
          <w:szCs w:val="28"/>
          <w:lang w:val="en-US" w:eastAsia="zh-CN"/>
        </w:rPr>
        <w:t>1</w:t>
      </w:r>
      <w:r>
        <w:rPr>
          <w:rFonts w:hint="eastAsia" w:ascii="黑体" w:eastAsia="黑体"/>
          <w:b/>
          <w:sz w:val="28"/>
          <w:szCs w:val="28"/>
        </w:rPr>
        <w:t>年硕士研究生入学考试</w:t>
      </w:r>
    </w:p>
    <w:p>
      <w:pPr>
        <w:spacing w:line="360" w:lineRule="auto"/>
        <w:jc w:val="center"/>
        <w:rPr>
          <w:rFonts w:hint="eastAsia" w:ascii="黑体" w:eastAsia="黑体"/>
          <w:b/>
          <w:sz w:val="28"/>
          <w:szCs w:val="28"/>
        </w:rPr>
      </w:pPr>
      <w:r>
        <w:rPr>
          <w:rFonts w:hint="eastAsia" w:ascii="黑体" w:eastAsia="黑体"/>
          <w:b/>
          <w:sz w:val="28"/>
          <w:szCs w:val="28"/>
        </w:rPr>
        <w:t>初试自命题科目考试大纲</w:t>
      </w:r>
    </w:p>
    <w:p>
      <w:pPr>
        <w:spacing w:beforeLines="50" w:afterLines="50" w:line="360" w:lineRule="auto"/>
        <w:rPr>
          <w:rFonts w:hint="eastAsia"/>
          <w:b/>
          <w:sz w:val="24"/>
        </w:rPr>
      </w:pPr>
      <w:r>
        <w:rPr>
          <w:rFonts w:hint="eastAsia"/>
          <w:b/>
          <w:sz w:val="24"/>
        </w:rPr>
        <w:t>考试科目代码及名称：820统计学</w:t>
      </w:r>
    </w:p>
    <w:p>
      <w:pPr>
        <w:spacing w:line="360" w:lineRule="auto"/>
        <w:outlineLvl w:val="0"/>
        <w:rPr>
          <w:rFonts w:hint="eastAsia" w:ascii="宋体" w:hAnsi="宋体"/>
          <w:b/>
          <w:sz w:val="24"/>
        </w:rPr>
      </w:pPr>
      <w:r>
        <w:rPr>
          <w:rFonts w:hint="eastAsia" w:ascii="宋体" w:hAnsi="宋体"/>
          <w:b/>
          <w:sz w:val="24"/>
        </w:rPr>
        <w:t>一、考核目标</w:t>
      </w:r>
    </w:p>
    <w:p>
      <w:pPr>
        <w:spacing w:line="360" w:lineRule="auto"/>
        <w:ind w:firstLine="360" w:firstLineChars="150"/>
        <w:rPr>
          <w:rFonts w:hint="eastAsia"/>
          <w:sz w:val="24"/>
        </w:rPr>
      </w:pPr>
      <w:r>
        <w:rPr>
          <w:rFonts w:hint="eastAsia"/>
          <w:sz w:val="24"/>
        </w:rPr>
        <w:t>本科目考试着重考核考生对统计学以及国民经济统计学基础知识的掌握程度，了解考生综合运用统计知识及各类统计方法解决实际问题的能力。检验考生对统计理论和统计方法本质的认识，考查考生将统计学方法应用于相关领域的能力。</w:t>
      </w:r>
    </w:p>
    <w:p>
      <w:pPr>
        <w:spacing w:line="360" w:lineRule="auto"/>
        <w:ind w:firstLine="360" w:firstLineChars="150"/>
        <w:rPr>
          <w:rFonts w:hint="eastAsia"/>
          <w:sz w:val="24"/>
        </w:rPr>
      </w:pPr>
    </w:p>
    <w:p>
      <w:pPr>
        <w:spacing w:line="360" w:lineRule="auto"/>
        <w:outlineLvl w:val="0"/>
        <w:rPr>
          <w:rFonts w:hint="eastAsia"/>
          <w:b/>
          <w:sz w:val="24"/>
        </w:rPr>
      </w:pPr>
      <w:r>
        <w:rPr>
          <w:rFonts w:hint="eastAsia" w:ascii="宋体" w:hAnsi="宋体"/>
          <w:b/>
          <w:sz w:val="24"/>
        </w:rPr>
        <w:t>二、</w:t>
      </w:r>
      <w:r>
        <w:rPr>
          <w:rFonts w:hint="eastAsia"/>
          <w:b/>
          <w:sz w:val="24"/>
        </w:rPr>
        <w:t>知识要点和基本要求</w:t>
      </w:r>
    </w:p>
    <w:p>
      <w:pPr>
        <w:spacing w:line="360" w:lineRule="auto"/>
        <w:rPr>
          <w:rFonts w:hint="eastAsia"/>
          <w:b/>
          <w:sz w:val="24"/>
        </w:rPr>
      </w:pPr>
    </w:p>
    <w:p>
      <w:pPr>
        <w:spacing w:line="360" w:lineRule="auto"/>
        <w:rPr>
          <w:rFonts w:hint="eastAsia"/>
          <w:b/>
          <w:sz w:val="24"/>
        </w:rPr>
      </w:pPr>
      <w:r>
        <w:rPr>
          <w:rFonts w:hint="eastAsia"/>
          <w:b/>
          <w:sz w:val="24"/>
        </w:rPr>
        <w:t xml:space="preserve">    第一章 绪论</w:t>
      </w:r>
    </w:p>
    <w:p>
      <w:pPr>
        <w:spacing w:line="360" w:lineRule="auto"/>
        <w:ind w:firstLine="480" w:firstLineChars="200"/>
        <w:outlineLvl w:val="0"/>
        <w:rPr>
          <w:rFonts w:hint="eastAsia"/>
          <w:sz w:val="24"/>
        </w:rPr>
      </w:pPr>
      <w:r>
        <w:rPr>
          <w:rFonts w:hint="eastAsia"/>
          <w:sz w:val="24"/>
        </w:rPr>
        <w:t xml:space="preserve"> （一）统计与统计学</w:t>
      </w:r>
    </w:p>
    <w:p>
      <w:pPr>
        <w:spacing w:line="360" w:lineRule="auto"/>
        <w:ind w:firstLine="480" w:firstLineChars="200"/>
        <w:rPr>
          <w:rFonts w:hint="eastAsia"/>
          <w:sz w:val="24"/>
        </w:rPr>
      </w:pPr>
      <w:r>
        <w:rPr>
          <w:rFonts w:hint="eastAsia"/>
          <w:sz w:val="24"/>
        </w:rPr>
        <w:t>1. 统计与统计学的含义</w:t>
      </w:r>
    </w:p>
    <w:p>
      <w:pPr>
        <w:spacing w:line="360" w:lineRule="auto"/>
        <w:ind w:firstLine="480" w:firstLineChars="200"/>
        <w:rPr>
          <w:rFonts w:hint="eastAsia"/>
          <w:sz w:val="24"/>
        </w:rPr>
      </w:pPr>
      <w:r>
        <w:rPr>
          <w:rFonts w:hint="eastAsia"/>
          <w:sz w:val="24"/>
        </w:rPr>
        <w:t>2. 统计数据与统计学</w:t>
      </w:r>
    </w:p>
    <w:p>
      <w:pPr>
        <w:spacing w:line="360" w:lineRule="auto"/>
        <w:ind w:firstLine="480" w:firstLineChars="200"/>
        <w:outlineLvl w:val="0"/>
        <w:rPr>
          <w:rFonts w:hint="eastAsia"/>
          <w:sz w:val="24"/>
        </w:rPr>
      </w:pPr>
      <w:r>
        <w:rPr>
          <w:rFonts w:hint="eastAsia"/>
          <w:sz w:val="24"/>
        </w:rPr>
        <w:t>（二）统计学科的分类</w:t>
      </w:r>
    </w:p>
    <w:p>
      <w:pPr>
        <w:spacing w:line="360" w:lineRule="auto"/>
        <w:ind w:firstLine="480" w:firstLineChars="200"/>
        <w:rPr>
          <w:rFonts w:hint="eastAsia"/>
          <w:sz w:val="24"/>
        </w:rPr>
      </w:pPr>
      <w:r>
        <w:rPr>
          <w:rFonts w:hint="eastAsia"/>
          <w:sz w:val="24"/>
        </w:rPr>
        <w:t>1. 描述统计学与推断统计学</w:t>
      </w:r>
    </w:p>
    <w:p>
      <w:pPr>
        <w:spacing w:line="360" w:lineRule="auto"/>
        <w:ind w:firstLine="480" w:firstLineChars="200"/>
        <w:rPr>
          <w:rFonts w:hint="eastAsia"/>
          <w:sz w:val="24"/>
        </w:rPr>
      </w:pPr>
      <w:r>
        <w:rPr>
          <w:rFonts w:hint="eastAsia"/>
          <w:sz w:val="24"/>
        </w:rPr>
        <w:t>2. 理论统计学与应用统计学</w:t>
      </w:r>
    </w:p>
    <w:p>
      <w:pPr>
        <w:spacing w:line="360" w:lineRule="auto"/>
        <w:ind w:firstLine="480" w:firstLineChars="200"/>
        <w:outlineLvl w:val="0"/>
        <w:rPr>
          <w:rFonts w:hint="eastAsia"/>
          <w:sz w:val="24"/>
        </w:rPr>
      </w:pPr>
      <w:r>
        <w:rPr>
          <w:rFonts w:hint="eastAsia"/>
          <w:sz w:val="24"/>
        </w:rPr>
        <w:t>（三）统计学与其他学科的关系</w:t>
      </w:r>
    </w:p>
    <w:p>
      <w:pPr>
        <w:spacing w:line="360" w:lineRule="auto"/>
        <w:ind w:firstLine="480" w:firstLineChars="200"/>
        <w:rPr>
          <w:rFonts w:hint="eastAsia"/>
          <w:sz w:val="24"/>
        </w:rPr>
      </w:pPr>
      <w:r>
        <w:rPr>
          <w:rFonts w:hint="eastAsia"/>
          <w:sz w:val="24"/>
        </w:rPr>
        <w:t>1. 统计学与数学的关系</w:t>
      </w:r>
    </w:p>
    <w:p>
      <w:pPr>
        <w:spacing w:line="360" w:lineRule="auto"/>
        <w:ind w:firstLine="480" w:firstLineChars="200"/>
        <w:rPr>
          <w:rFonts w:hint="eastAsia"/>
          <w:sz w:val="24"/>
        </w:rPr>
      </w:pPr>
      <w:r>
        <w:rPr>
          <w:rFonts w:hint="eastAsia"/>
          <w:sz w:val="24"/>
        </w:rPr>
        <w:t>2. 统计学与其他学科的关系</w:t>
      </w:r>
    </w:p>
    <w:p>
      <w:pPr>
        <w:spacing w:line="360" w:lineRule="auto"/>
        <w:ind w:firstLine="480" w:firstLineChars="200"/>
        <w:outlineLvl w:val="0"/>
        <w:rPr>
          <w:rFonts w:hint="eastAsia"/>
          <w:sz w:val="24"/>
        </w:rPr>
      </w:pPr>
      <w:r>
        <w:rPr>
          <w:rFonts w:hint="eastAsia"/>
          <w:sz w:val="24"/>
        </w:rPr>
        <w:t>（四）统计学的基本概念</w:t>
      </w:r>
    </w:p>
    <w:p>
      <w:pPr>
        <w:spacing w:line="360" w:lineRule="auto"/>
        <w:ind w:firstLine="480" w:firstLineChars="200"/>
        <w:rPr>
          <w:rFonts w:hint="eastAsia"/>
          <w:sz w:val="24"/>
        </w:rPr>
      </w:pPr>
      <w:r>
        <w:rPr>
          <w:rFonts w:hint="eastAsia"/>
          <w:sz w:val="24"/>
        </w:rPr>
        <w:t xml:space="preserve">1. 总体和总体单位 </w:t>
      </w:r>
    </w:p>
    <w:p>
      <w:pPr>
        <w:spacing w:line="360" w:lineRule="auto"/>
        <w:ind w:firstLine="480" w:firstLineChars="200"/>
        <w:rPr>
          <w:rFonts w:hint="eastAsia"/>
          <w:sz w:val="24"/>
        </w:rPr>
      </w:pPr>
      <w:r>
        <w:rPr>
          <w:rFonts w:hint="eastAsia"/>
          <w:sz w:val="24"/>
        </w:rPr>
        <w:t>2. 统计标志、统计指标和统计指标体系</w:t>
      </w:r>
    </w:p>
    <w:p>
      <w:pPr>
        <w:spacing w:line="360" w:lineRule="auto"/>
        <w:ind w:firstLine="480" w:firstLineChars="200"/>
        <w:rPr>
          <w:rFonts w:hint="eastAsia"/>
          <w:sz w:val="24"/>
        </w:rPr>
      </w:pPr>
      <w:r>
        <w:rPr>
          <w:rFonts w:hint="eastAsia"/>
          <w:sz w:val="24"/>
        </w:rPr>
        <w:t>3. 参数和统计量</w:t>
      </w:r>
    </w:p>
    <w:p>
      <w:pPr>
        <w:spacing w:line="360" w:lineRule="auto"/>
        <w:ind w:firstLine="480" w:firstLineChars="200"/>
        <w:rPr>
          <w:rFonts w:hint="eastAsia"/>
          <w:sz w:val="24"/>
        </w:rPr>
      </w:pPr>
      <w:r>
        <w:rPr>
          <w:rFonts w:hint="eastAsia"/>
          <w:sz w:val="24"/>
        </w:rPr>
        <w:t>4. 变量和变量值</w:t>
      </w:r>
    </w:p>
    <w:p>
      <w:pPr>
        <w:spacing w:line="360" w:lineRule="auto"/>
        <w:ind w:firstLine="480" w:firstLineChars="200"/>
        <w:outlineLvl w:val="0"/>
        <w:rPr>
          <w:rFonts w:hint="eastAsia"/>
          <w:sz w:val="24"/>
        </w:rPr>
      </w:pPr>
      <w:r>
        <w:rPr>
          <w:rFonts w:hint="eastAsia"/>
          <w:sz w:val="24"/>
        </w:rPr>
        <w:t>（五）数据的计量与类型</w:t>
      </w:r>
    </w:p>
    <w:p>
      <w:pPr>
        <w:spacing w:line="360" w:lineRule="auto"/>
        <w:ind w:firstLine="480" w:firstLineChars="200"/>
        <w:rPr>
          <w:rFonts w:hint="eastAsia"/>
          <w:sz w:val="24"/>
        </w:rPr>
      </w:pPr>
      <w:r>
        <w:rPr>
          <w:rFonts w:hint="eastAsia"/>
          <w:sz w:val="24"/>
        </w:rPr>
        <w:t>1. 数据的计量尺度</w:t>
      </w:r>
    </w:p>
    <w:p>
      <w:pPr>
        <w:spacing w:line="360" w:lineRule="auto"/>
        <w:ind w:firstLine="480" w:firstLineChars="200"/>
        <w:rPr>
          <w:rFonts w:hint="eastAsia" w:eastAsia="宋体"/>
          <w:sz w:val="24"/>
          <w:lang w:eastAsia="zh-CN"/>
        </w:rPr>
      </w:pPr>
      <w:r>
        <w:rPr>
          <w:rFonts w:hint="eastAsia"/>
          <w:sz w:val="24"/>
        </w:rPr>
        <w:t>2. 统计数据的类型</w:t>
      </w:r>
    </w:p>
    <w:p>
      <w:pPr>
        <w:spacing w:line="360" w:lineRule="auto"/>
        <w:ind w:firstLine="482" w:firstLineChars="200"/>
        <w:rPr>
          <w:rFonts w:hint="eastAsia"/>
          <w:b/>
          <w:sz w:val="24"/>
        </w:rPr>
      </w:pPr>
      <w:r>
        <w:rPr>
          <w:rFonts w:hint="eastAsia"/>
          <w:b/>
          <w:sz w:val="24"/>
        </w:rPr>
        <w:t>第二章 统计数据的搜集、整理和显示</w:t>
      </w:r>
    </w:p>
    <w:p>
      <w:pPr>
        <w:spacing w:line="360" w:lineRule="auto"/>
        <w:ind w:firstLine="480" w:firstLineChars="200"/>
        <w:outlineLvl w:val="0"/>
        <w:rPr>
          <w:rFonts w:hint="eastAsia"/>
          <w:sz w:val="24"/>
        </w:rPr>
      </w:pPr>
      <w:r>
        <w:rPr>
          <w:rFonts w:hint="eastAsia"/>
          <w:sz w:val="24"/>
        </w:rPr>
        <w:t xml:space="preserve"> （一）统计数据的搜集</w:t>
      </w:r>
    </w:p>
    <w:p>
      <w:pPr>
        <w:spacing w:line="360" w:lineRule="auto"/>
        <w:ind w:firstLine="480" w:firstLineChars="200"/>
        <w:rPr>
          <w:rFonts w:hint="eastAsia"/>
          <w:sz w:val="24"/>
        </w:rPr>
      </w:pPr>
      <w:r>
        <w:rPr>
          <w:rFonts w:hint="eastAsia"/>
          <w:sz w:val="24"/>
        </w:rPr>
        <w:t>1. 统计调查方式</w:t>
      </w:r>
    </w:p>
    <w:p>
      <w:pPr>
        <w:spacing w:line="360" w:lineRule="auto"/>
        <w:ind w:firstLine="480" w:firstLineChars="200"/>
        <w:rPr>
          <w:rFonts w:hint="eastAsia"/>
          <w:sz w:val="24"/>
        </w:rPr>
      </w:pPr>
      <w:r>
        <w:rPr>
          <w:rFonts w:hint="eastAsia"/>
          <w:sz w:val="24"/>
        </w:rPr>
        <w:t>2. 数据的搜集方法</w:t>
      </w:r>
    </w:p>
    <w:p>
      <w:pPr>
        <w:spacing w:line="360" w:lineRule="auto"/>
        <w:ind w:firstLine="480" w:firstLineChars="200"/>
        <w:rPr>
          <w:rFonts w:hint="eastAsia"/>
          <w:sz w:val="24"/>
        </w:rPr>
      </w:pPr>
      <w:r>
        <w:rPr>
          <w:rFonts w:hint="eastAsia"/>
          <w:sz w:val="24"/>
        </w:rPr>
        <w:t>3. 调查方案设计</w:t>
      </w:r>
    </w:p>
    <w:p>
      <w:pPr>
        <w:spacing w:line="360" w:lineRule="auto"/>
        <w:ind w:firstLine="480" w:firstLineChars="200"/>
        <w:rPr>
          <w:rFonts w:hint="eastAsia"/>
          <w:sz w:val="24"/>
        </w:rPr>
      </w:pPr>
      <w:r>
        <w:rPr>
          <w:rFonts w:hint="eastAsia"/>
          <w:sz w:val="24"/>
        </w:rPr>
        <w:t>4. 统计数据的间接来源</w:t>
      </w:r>
    </w:p>
    <w:p>
      <w:pPr>
        <w:spacing w:line="360" w:lineRule="auto"/>
        <w:ind w:firstLine="480" w:firstLineChars="200"/>
        <w:outlineLvl w:val="0"/>
        <w:rPr>
          <w:rFonts w:hint="eastAsia"/>
          <w:sz w:val="24"/>
        </w:rPr>
      </w:pPr>
      <w:r>
        <w:rPr>
          <w:rFonts w:hint="eastAsia"/>
          <w:sz w:val="24"/>
        </w:rPr>
        <w:t>（二）统计数据的整理</w:t>
      </w:r>
    </w:p>
    <w:p>
      <w:pPr>
        <w:spacing w:line="360" w:lineRule="auto"/>
        <w:ind w:firstLine="480" w:firstLineChars="200"/>
        <w:rPr>
          <w:rFonts w:hint="eastAsia"/>
          <w:sz w:val="24"/>
        </w:rPr>
      </w:pPr>
      <w:r>
        <w:rPr>
          <w:rFonts w:hint="eastAsia"/>
          <w:sz w:val="24"/>
        </w:rPr>
        <w:t>1. 数据的预处理</w:t>
      </w:r>
    </w:p>
    <w:p>
      <w:pPr>
        <w:spacing w:line="360" w:lineRule="auto"/>
        <w:ind w:firstLine="480" w:firstLineChars="200"/>
        <w:rPr>
          <w:rFonts w:hint="eastAsia"/>
          <w:sz w:val="24"/>
        </w:rPr>
      </w:pPr>
      <w:r>
        <w:rPr>
          <w:rFonts w:hint="eastAsia"/>
          <w:sz w:val="24"/>
        </w:rPr>
        <w:t>2. 数据分组</w:t>
      </w:r>
    </w:p>
    <w:p>
      <w:pPr>
        <w:spacing w:line="360" w:lineRule="auto"/>
        <w:ind w:firstLine="480" w:firstLineChars="200"/>
        <w:rPr>
          <w:rFonts w:hint="eastAsia"/>
          <w:sz w:val="24"/>
        </w:rPr>
      </w:pPr>
      <w:r>
        <w:rPr>
          <w:rFonts w:hint="eastAsia"/>
          <w:sz w:val="24"/>
        </w:rPr>
        <w:t>3. 频数分布表的编制</w:t>
      </w:r>
    </w:p>
    <w:p>
      <w:pPr>
        <w:spacing w:line="360" w:lineRule="auto"/>
        <w:ind w:firstLine="480" w:firstLineChars="200"/>
        <w:rPr>
          <w:rFonts w:hint="eastAsia"/>
          <w:sz w:val="24"/>
        </w:rPr>
      </w:pPr>
      <w:r>
        <w:rPr>
          <w:rFonts w:hint="eastAsia"/>
          <w:sz w:val="24"/>
        </w:rPr>
        <w:t>4. 频数分布的图示法</w:t>
      </w:r>
    </w:p>
    <w:p>
      <w:pPr>
        <w:spacing w:line="360" w:lineRule="auto"/>
        <w:ind w:firstLine="480" w:firstLineChars="200"/>
        <w:rPr>
          <w:rFonts w:hint="eastAsia"/>
          <w:sz w:val="24"/>
        </w:rPr>
      </w:pPr>
      <w:r>
        <w:rPr>
          <w:rFonts w:hint="eastAsia"/>
          <w:sz w:val="24"/>
        </w:rPr>
        <w:t>5. 频数分布的类型</w:t>
      </w:r>
    </w:p>
    <w:p>
      <w:pPr>
        <w:spacing w:line="360" w:lineRule="auto"/>
        <w:ind w:firstLine="482" w:firstLineChars="200"/>
        <w:rPr>
          <w:rFonts w:hint="eastAsia"/>
          <w:b/>
          <w:sz w:val="24"/>
        </w:rPr>
      </w:pPr>
      <w:r>
        <w:rPr>
          <w:rFonts w:hint="eastAsia"/>
          <w:b/>
          <w:sz w:val="24"/>
        </w:rPr>
        <w:t>第三章 总量指标与相对指标</w:t>
      </w:r>
    </w:p>
    <w:p>
      <w:pPr>
        <w:spacing w:line="360" w:lineRule="auto"/>
        <w:ind w:firstLine="480" w:firstLineChars="200"/>
        <w:outlineLvl w:val="0"/>
        <w:rPr>
          <w:rFonts w:hint="eastAsia"/>
          <w:sz w:val="24"/>
        </w:rPr>
      </w:pPr>
      <w:r>
        <w:rPr>
          <w:rFonts w:hint="eastAsia"/>
          <w:sz w:val="24"/>
        </w:rPr>
        <w:t>（一） 总量指标</w:t>
      </w:r>
    </w:p>
    <w:p>
      <w:pPr>
        <w:spacing w:line="360" w:lineRule="auto"/>
        <w:ind w:firstLine="480" w:firstLineChars="200"/>
        <w:rPr>
          <w:rFonts w:hint="eastAsia"/>
          <w:sz w:val="24"/>
        </w:rPr>
      </w:pPr>
      <w:r>
        <w:rPr>
          <w:rFonts w:hint="eastAsia"/>
          <w:sz w:val="24"/>
        </w:rPr>
        <w:t>1. 总量指标的概念</w:t>
      </w:r>
    </w:p>
    <w:p>
      <w:pPr>
        <w:spacing w:line="360" w:lineRule="auto"/>
        <w:ind w:firstLine="480" w:firstLineChars="200"/>
        <w:rPr>
          <w:rFonts w:hint="eastAsia"/>
          <w:sz w:val="24"/>
        </w:rPr>
      </w:pPr>
      <w:r>
        <w:rPr>
          <w:rFonts w:hint="eastAsia"/>
          <w:sz w:val="24"/>
        </w:rPr>
        <w:t>2. 总量指标的种类</w:t>
      </w:r>
    </w:p>
    <w:p>
      <w:pPr>
        <w:spacing w:line="360" w:lineRule="auto"/>
        <w:ind w:firstLine="480" w:firstLineChars="200"/>
        <w:rPr>
          <w:rFonts w:hint="eastAsia"/>
          <w:sz w:val="24"/>
        </w:rPr>
      </w:pPr>
      <w:r>
        <w:rPr>
          <w:rFonts w:hint="eastAsia"/>
          <w:sz w:val="24"/>
        </w:rPr>
        <w:t>3. 总量指标的计量单位</w:t>
      </w:r>
    </w:p>
    <w:p>
      <w:pPr>
        <w:spacing w:line="360" w:lineRule="auto"/>
        <w:ind w:firstLine="480" w:firstLineChars="200"/>
        <w:outlineLvl w:val="0"/>
        <w:rPr>
          <w:rFonts w:hint="eastAsia"/>
          <w:sz w:val="24"/>
        </w:rPr>
      </w:pPr>
      <w:r>
        <w:rPr>
          <w:rFonts w:hint="eastAsia"/>
          <w:sz w:val="24"/>
        </w:rPr>
        <w:t>（二） 相对指标</w:t>
      </w:r>
    </w:p>
    <w:p>
      <w:pPr>
        <w:spacing w:line="360" w:lineRule="auto"/>
        <w:ind w:firstLine="480" w:firstLineChars="200"/>
        <w:rPr>
          <w:rFonts w:hint="eastAsia"/>
          <w:sz w:val="24"/>
        </w:rPr>
      </w:pPr>
      <w:r>
        <w:rPr>
          <w:rFonts w:hint="eastAsia"/>
          <w:sz w:val="24"/>
        </w:rPr>
        <w:t>1. 相对指标的意义</w:t>
      </w:r>
    </w:p>
    <w:p>
      <w:pPr>
        <w:spacing w:line="360" w:lineRule="auto"/>
        <w:ind w:firstLine="480" w:firstLineChars="200"/>
        <w:rPr>
          <w:rFonts w:hint="eastAsia"/>
          <w:sz w:val="24"/>
        </w:rPr>
      </w:pPr>
      <w:r>
        <w:rPr>
          <w:rFonts w:hint="eastAsia"/>
          <w:sz w:val="24"/>
        </w:rPr>
        <w:t>2. 相对指标的表现形式</w:t>
      </w:r>
    </w:p>
    <w:p>
      <w:pPr>
        <w:spacing w:line="360" w:lineRule="auto"/>
        <w:ind w:firstLine="480" w:firstLineChars="200"/>
        <w:rPr>
          <w:rFonts w:hint="eastAsia"/>
          <w:sz w:val="24"/>
        </w:rPr>
      </w:pPr>
      <w:r>
        <w:rPr>
          <w:rFonts w:hint="eastAsia"/>
          <w:sz w:val="24"/>
        </w:rPr>
        <w:t>3. 相对指标的种类及计算</w:t>
      </w:r>
    </w:p>
    <w:p>
      <w:pPr>
        <w:spacing w:line="360" w:lineRule="auto"/>
        <w:ind w:firstLine="482" w:firstLineChars="200"/>
        <w:rPr>
          <w:rFonts w:hint="eastAsia"/>
          <w:b/>
          <w:sz w:val="24"/>
        </w:rPr>
      </w:pPr>
      <w:r>
        <w:rPr>
          <w:rFonts w:hint="eastAsia"/>
          <w:b/>
          <w:sz w:val="24"/>
        </w:rPr>
        <w:t>第四章 数据分布特征的描述</w:t>
      </w:r>
    </w:p>
    <w:p>
      <w:pPr>
        <w:spacing w:line="360" w:lineRule="auto"/>
        <w:ind w:firstLine="480" w:firstLineChars="200"/>
        <w:outlineLvl w:val="0"/>
        <w:rPr>
          <w:rFonts w:hint="eastAsia"/>
          <w:sz w:val="24"/>
        </w:rPr>
      </w:pPr>
      <w:r>
        <w:rPr>
          <w:rFonts w:hint="eastAsia"/>
          <w:sz w:val="24"/>
        </w:rPr>
        <w:t>（一）分布集中趋势的测度</w:t>
      </w:r>
    </w:p>
    <w:p>
      <w:pPr>
        <w:spacing w:line="360" w:lineRule="auto"/>
        <w:ind w:firstLine="480" w:firstLineChars="200"/>
        <w:rPr>
          <w:rFonts w:hint="eastAsia"/>
          <w:sz w:val="24"/>
        </w:rPr>
      </w:pPr>
      <w:r>
        <w:rPr>
          <w:rFonts w:hint="eastAsia"/>
          <w:sz w:val="24"/>
        </w:rPr>
        <w:t>1. 算术平均数的计算方法及数学性质</w:t>
      </w:r>
    </w:p>
    <w:p>
      <w:pPr>
        <w:spacing w:line="360" w:lineRule="auto"/>
        <w:ind w:firstLine="480" w:firstLineChars="200"/>
        <w:rPr>
          <w:rFonts w:hint="eastAsia"/>
          <w:sz w:val="24"/>
        </w:rPr>
      </w:pPr>
      <w:r>
        <w:rPr>
          <w:rFonts w:hint="eastAsia"/>
          <w:sz w:val="24"/>
        </w:rPr>
        <w:t>2. 调和平均数的特点及计算</w:t>
      </w:r>
    </w:p>
    <w:p>
      <w:pPr>
        <w:spacing w:line="360" w:lineRule="auto"/>
        <w:ind w:firstLine="480" w:firstLineChars="200"/>
        <w:rPr>
          <w:rFonts w:hint="eastAsia"/>
          <w:sz w:val="24"/>
        </w:rPr>
      </w:pPr>
      <w:r>
        <w:rPr>
          <w:rFonts w:hint="eastAsia"/>
          <w:sz w:val="24"/>
        </w:rPr>
        <w:t>3. 几何平均数的特点及计算</w:t>
      </w:r>
    </w:p>
    <w:p>
      <w:pPr>
        <w:spacing w:line="360" w:lineRule="auto"/>
        <w:ind w:firstLine="480" w:firstLineChars="200"/>
        <w:rPr>
          <w:rFonts w:hint="eastAsia"/>
          <w:sz w:val="24"/>
        </w:rPr>
      </w:pPr>
      <w:r>
        <w:rPr>
          <w:rFonts w:hint="eastAsia"/>
          <w:sz w:val="24"/>
        </w:rPr>
        <w:t>4. 众数的含义、特点及计算</w:t>
      </w:r>
    </w:p>
    <w:p>
      <w:pPr>
        <w:spacing w:line="360" w:lineRule="auto"/>
        <w:ind w:firstLine="480" w:firstLineChars="200"/>
        <w:rPr>
          <w:rFonts w:hint="eastAsia"/>
          <w:sz w:val="24"/>
        </w:rPr>
      </w:pPr>
      <w:r>
        <w:rPr>
          <w:rFonts w:hint="eastAsia"/>
          <w:sz w:val="24"/>
        </w:rPr>
        <w:t>5. 中位数的含义、特点及计算</w:t>
      </w:r>
    </w:p>
    <w:p>
      <w:pPr>
        <w:spacing w:line="360" w:lineRule="auto"/>
        <w:ind w:firstLine="480" w:firstLineChars="200"/>
        <w:rPr>
          <w:rFonts w:hint="eastAsia"/>
          <w:sz w:val="24"/>
        </w:rPr>
      </w:pPr>
      <w:r>
        <w:rPr>
          <w:rFonts w:hint="eastAsia"/>
          <w:sz w:val="24"/>
        </w:rPr>
        <w:t>6. 众数、中位数和算术平均数的不同特点和应用场合</w:t>
      </w:r>
    </w:p>
    <w:p>
      <w:pPr>
        <w:spacing w:line="360" w:lineRule="auto"/>
        <w:ind w:firstLine="480" w:firstLineChars="200"/>
        <w:outlineLvl w:val="0"/>
        <w:rPr>
          <w:rFonts w:hint="eastAsia"/>
          <w:sz w:val="24"/>
        </w:rPr>
      </w:pPr>
      <w:r>
        <w:rPr>
          <w:rFonts w:hint="eastAsia"/>
          <w:sz w:val="24"/>
        </w:rPr>
        <w:t>（二）分布离散程度的测度</w:t>
      </w:r>
    </w:p>
    <w:p>
      <w:pPr>
        <w:spacing w:line="360" w:lineRule="auto"/>
        <w:ind w:firstLine="480" w:firstLineChars="200"/>
        <w:rPr>
          <w:rFonts w:hint="eastAsia"/>
          <w:sz w:val="24"/>
        </w:rPr>
      </w:pPr>
      <w:r>
        <w:rPr>
          <w:rFonts w:hint="eastAsia"/>
          <w:sz w:val="24"/>
        </w:rPr>
        <w:t>1. 极差的含义及特点</w:t>
      </w:r>
    </w:p>
    <w:p>
      <w:pPr>
        <w:spacing w:line="360" w:lineRule="auto"/>
        <w:ind w:firstLine="480" w:firstLineChars="200"/>
        <w:rPr>
          <w:rFonts w:hint="eastAsia"/>
          <w:sz w:val="24"/>
        </w:rPr>
      </w:pPr>
      <w:r>
        <w:rPr>
          <w:rFonts w:hint="eastAsia"/>
          <w:sz w:val="24"/>
        </w:rPr>
        <w:t>2. 方差和标准差的计算</w:t>
      </w:r>
    </w:p>
    <w:p>
      <w:pPr>
        <w:spacing w:line="360" w:lineRule="auto"/>
        <w:ind w:firstLine="480" w:firstLineChars="200"/>
        <w:rPr>
          <w:rFonts w:hint="eastAsia"/>
          <w:sz w:val="24"/>
        </w:rPr>
      </w:pPr>
      <w:r>
        <w:rPr>
          <w:rFonts w:hint="eastAsia"/>
          <w:sz w:val="24"/>
        </w:rPr>
        <w:t>3. 总体方差和样本方差的区别</w:t>
      </w:r>
    </w:p>
    <w:p>
      <w:pPr>
        <w:spacing w:line="360" w:lineRule="auto"/>
        <w:ind w:firstLine="480" w:firstLineChars="200"/>
        <w:rPr>
          <w:rFonts w:hint="eastAsia"/>
          <w:sz w:val="24"/>
        </w:rPr>
      </w:pPr>
      <w:r>
        <w:rPr>
          <w:rFonts w:hint="eastAsia"/>
          <w:sz w:val="24"/>
        </w:rPr>
        <w:t>4. 标准化值的意义</w:t>
      </w:r>
    </w:p>
    <w:p>
      <w:pPr>
        <w:spacing w:line="360" w:lineRule="auto"/>
        <w:ind w:firstLine="480" w:firstLineChars="200"/>
        <w:rPr>
          <w:rFonts w:hint="eastAsia"/>
          <w:sz w:val="24"/>
        </w:rPr>
      </w:pPr>
      <w:r>
        <w:rPr>
          <w:rFonts w:hint="eastAsia"/>
          <w:sz w:val="24"/>
        </w:rPr>
        <w:t>5. 离散系数的意义、计算和适用场合</w:t>
      </w:r>
    </w:p>
    <w:p>
      <w:pPr>
        <w:spacing w:line="360" w:lineRule="auto"/>
        <w:ind w:firstLine="482" w:firstLineChars="200"/>
        <w:rPr>
          <w:rFonts w:hint="eastAsia"/>
          <w:b/>
          <w:sz w:val="24"/>
        </w:rPr>
      </w:pPr>
      <w:r>
        <w:rPr>
          <w:rFonts w:hint="eastAsia"/>
          <w:b/>
          <w:sz w:val="24"/>
        </w:rPr>
        <w:t>第五章 抽样估计</w:t>
      </w:r>
    </w:p>
    <w:p>
      <w:pPr>
        <w:spacing w:line="360" w:lineRule="auto"/>
        <w:ind w:firstLine="480" w:firstLineChars="200"/>
        <w:outlineLvl w:val="0"/>
        <w:rPr>
          <w:rFonts w:hint="eastAsia"/>
          <w:b/>
          <w:sz w:val="24"/>
        </w:rPr>
      </w:pPr>
      <w:r>
        <w:rPr>
          <w:rFonts w:hint="eastAsia"/>
          <w:sz w:val="24"/>
        </w:rPr>
        <w:t>（一）抽样调查中的基本概念</w:t>
      </w:r>
    </w:p>
    <w:p>
      <w:pPr>
        <w:spacing w:line="360" w:lineRule="auto"/>
        <w:ind w:firstLine="480" w:firstLineChars="200"/>
        <w:rPr>
          <w:rFonts w:hint="eastAsia"/>
          <w:sz w:val="24"/>
        </w:rPr>
      </w:pPr>
      <w:r>
        <w:rPr>
          <w:rFonts w:hint="eastAsia"/>
          <w:sz w:val="24"/>
        </w:rPr>
        <w:t>1. 总体与样本</w:t>
      </w:r>
    </w:p>
    <w:p>
      <w:pPr>
        <w:spacing w:line="360" w:lineRule="auto"/>
        <w:ind w:firstLine="480" w:firstLineChars="200"/>
        <w:rPr>
          <w:rFonts w:hint="eastAsia"/>
          <w:sz w:val="24"/>
        </w:rPr>
      </w:pPr>
      <w:r>
        <w:rPr>
          <w:rFonts w:hint="eastAsia"/>
          <w:sz w:val="24"/>
        </w:rPr>
        <w:t>2. 概率抽样与非概率抽样</w:t>
      </w:r>
    </w:p>
    <w:p>
      <w:pPr>
        <w:spacing w:line="360" w:lineRule="auto"/>
        <w:ind w:firstLine="480" w:firstLineChars="200"/>
        <w:rPr>
          <w:rFonts w:hint="eastAsia"/>
          <w:sz w:val="24"/>
        </w:rPr>
      </w:pPr>
      <w:r>
        <w:rPr>
          <w:rFonts w:hint="eastAsia"/>
          <w:sz w:val="24"/>
        </w:rPr>
        <w:t>3. 抽样误差</w:t>
      </w:r>
    </w:p>
    <w:p>
      <w:pPr>
        <w:spacing w:line="360" w:lineRule="auto"/>
        <w:ind w:firstLine="480" w:firstLineChars="200"/>
        <w:outlineLvl w:val="0"/>
        <w:rPr>
          <w:rFonts w:hint="eastAsia"/>
          <w:sz w:val="24"/>
        </w:rPr>
      </w:pPr>
      <w:r>
        <w:rPr>
          <w:rFonts w:hint="eastAsia"/>
          <w:sz w:val="24"/>
        </w:rPr>
        <w:t>（二）抽样分布</w:t>
      </w:r>
    </w:p>
    <w:p>
      <w:pPr>
        <w:spacing w:line="360" w:lineRule="auto"/>
        <w:ind w:firstLine="480" w:firstLineChars="200"/>
        <w:rPr>
          <w:rFonts w:hint="eastAsia"/>
          <w:sz w:val="24"/>
        </w:rPr>
      </w:pPr>
      <w:r>
        <w:rPr>
          <w:rFonts w:hint="eastAsia"/>
          <w:sz w:val="24"/>
        </w:rPr>
        <w:t>1. 抽样分布的概念</w:t>
      </w:r>
    </w:p>
    <w:p>
      <w:pPr>
        <w:spacing w:line="360" w:lineRule="auto"/>
        <w:ind w:firstLine="480" w:firstLineChars="200"/>
        <w:rPr>
          <w:rFonts w:hint="eastAsia"/>
          <w:sz w:val="24"/>
        </w:rPr>
      </w:pPr>
      <w:r>
        <w:rPr>
          <w:rFonts w:hint="eastAsia"/>
          <w:sz w:val="24"/>
        </w:rPr>
        <w:t>2. 样本平均数的抽样分布</w:t>
      </w:r>
    </w:p>
    <w:p>
      <w:pPr>
        <w:spacing w:line="360" w:lineRule="auto"/>
        <w:ind w:firstLine="480" w:firstLineChars="200"/>
        <w:rPr>
          <w:rFonts w:hint="eastAsia"/>
          <w:sz w:val="24"/>
        </w:rPr>
      </w:pPr>
      <w:r>
        <w:rPr>
          <w:rFonts w:hint="eastAsia"/>
          <w:sz w:val="24"/>
        </w:rPr>
        <w:t>3. 样本比例的抽样分布</w:t>
      </w:r>
    </w:p>
    <w:p>
      <w:pPr>
        <w:spacing w:line="360" w:lineRule="auto"/>
        <w:ind w:firstLine="480" w:firstLineChars="200"/>
        <w:outlineLvl w:val="0"/>
        <w:rPr>
          <w:rFonts w:hint="eastAsia"/>
          <w:sz w:val="24"/>
        </w:rPr>
      </w:pPr>
      <w:r>
        <w:rPr>
          <w:rFonts w:hint="eastAsia"/>
          <w:sz w:val="24"/>
        </w:rPr>
        <w:t>（三）抽样估计的基本方法</w:t>
      </w:r>
    </w:p>
    <w:p>
      <w:pPr>
        <w:spacing w:line="360" w:lineRule="auto"/>
        <w:ind w:firstLine="480" w:firstLineChars="200"/>
        <w:rPr>
          <w:rFonts w:hint="eastAsia"/>
          <w:sz w:val="24"/>
        </w:rPr>
      </w:pPr>
      <w:r>
        <w:rPr>
          <w:rFonts w:hint="eastAsia"/>
          <w:sz w:val="24"/>
        </w:rPr>
        <w:t>1. 点估计</w:t>
      </w:r>
    </w:p>
    <w:p>
      <w:pPr>
        <w:spacing w:line="360" w:lineRule="auto"/>
        <w:ind w:firstLine="480" w:firstLineChars="200"/>
        <w:rPr>
          <w:rFonts w:hint="eastAsia"/>
          <w:sz w:val="24"/>
        </w:rPr>
      </w:pPr>
      <w:r>
        <w:rPr>
          <w:rFonts w:hint="eastAsia"/>
          <w:sz w:val="24"/>
        </w:rPr>
        <w:t>2. 区间估计</w:t>
      </w:r>
    </w:p>
    <w:p>
      <w:pPr>
        <w:spacing w:line="360" w:lineRule="auto"/>
        <w:ind w:firstLine="480" w:firstLineChars="200"/>
        <w:rPr>
          <w:rFonts w:hint="eastAsia"/>
          <w:sz w:val="24"/>
        </w:rPr>
      </w:pPr>
      <w:r>
        <w:rPr>
          <w:rFonts w:hint="eastAsia"/>
          <w:sz w:val="24"/>
        </w:rPr>
        <w:t>3. 样本容量的确定</w:t>
      </w:r>
    </w:p>
    <w:p>
      <w:pPr>
        <w:spacing w:line="360" w:lineRule="auto"/>
        <w:ind w:firstLine="480" w:firstLineChars="200"/>
        <w:outlineLvl w:val="0"/>
        <w:rPr>
          <w:rFonts w:hint="eastAsia"/>
          <w:sz w:val="24"/>
        </w:rPr>
      </w:pPr>
      <w:r>
        <w:rPr>
          <w:rFonts w:hint="eastAsia"/>
          <w:sz w:val="24"/>
        </w:rPr>
        <w:t>（四）几种常见的抽样组织方式的概念</w:t>
      </w:r>
    </w:p>
    <w:p>
      <w:pPr>
        <w:spacing w:line="360" w:lineRule="auto"/>
        <w:ind w:firstLine="480" w:firstLineChars="200"/>
        <w:rPr>
          <w:rFonts w:hint="eastAsia"/>
          <w:sz w:val="24"/>
        </w:rPr>
      </w:pPr>
      <w:r>
        <w:rPr>
          <w:rFonts w:hint="eastAsia"/>
          <w:sz w:val="24"/>
        </w:rPr>
        <w:t>1. 简单随机抽样</w:t>
      </w:r>
    </w:p>
    <w:p>
      <w:pPr>
        <w:spacing w:line="360" w:lineRule="auto"/>
        <w:ind w:firstLine="480" w:firstLineChars="200"/>
        <w:rPr>
          <w:rFonts w:hint="eastAsia"/>
          <w:sz w:val="24"/>
        </w:rPr>
      </w:pPr>
      <w:r>
        <w:rPr>
          <w:rFonts w:hint="eastAsia"/>
          <w:sz w:val="24"/>
        </w:rPr>
        <w:t>2. 分层抽样</w:t>
      </w:r>
    </w:p>
    <w:p>
      <w:pPr>
        <w:spacing w:line="360" w:lineRule="auto"/>
        <w:ind w:firstLine="480" w:firstLineChars="200"/>
        <w:rPr>
          <w:rFonts w:hint="eastAsia"/>
          <w:sz w:val="24"/>
        </w:rPr>
      </w:pPr>
      <w:r>
        <w:rPr>
          <w:rFonts w:hint="eastAsia"/>
          <w:sz w:val="24"/>
        </w:rPr>
        <w:t>3. 等距抽样</w:t>
      </w:r>
    </w:p>
    <w:p>
      <w:pPr>
        <w:spacing w:line="360" w:lineRule="auto"/>
        <w:ind w:firstLine="480" w:firstLineChars="200"/>
        <w:rPr>
          <w:rFonts w:hint="eastAsia"/>
          <w:sz w:val="24"/>
        </w:rPr>
      </w:pPr>
      <w:r>
        <w:rPr>
          <w:rFonts w:hint="eastAsia"/>
          <w:sz w:val="24"/>
        </w:rPr>
        <w:t>4. 整群抽样</w:t>
      </w:r>
    </w:p>
    <w:p>
      <w:pPr>
        <w:spacing w:line="360" w:lineRule="auto"/>
        <w:ind w:firstLine="482" w:firstLineChars="200"/>
        <w:rPr>
          <w:rFonts w:hint="eastAsia"/>
          <w:b/>
          <w:sz w:val="24"/>
        </w:rPr>
      </w:pPr>
      <w:r>
        <w:rPr>
          <w:rFonts w:hint="eastAsia"/>
          <w:b/>
          <w:sz w:val="24"/>
        </w:rPr>
        <w:t>第六章 相关与回归分析</w:t>
      </w:r>
    </w:p>
    <w:p>
      <w:pPr>
        <w:spacing w:line="360" w:lineRule="auto"/>
        <w:ind w:firstLine="480" w:firstLineChars="200"/>
        <w:outlineLvl w:val="0"/>
        <w:rPr>
          <w:rFonts w:hint="eastAsia"/>
          <w:sz w:val="24"/>
        </w:rPr>
      </w:pPr>
      <w:r>
        <w:rPr>
          <w:rFonts w:hint="eastAsia"/>
          <w:sz w:val="24"/>
        </w:rPr>
        <w:t>（一）相关与回归分析的基本概念</w:t>
      </w:r>
    </w:p>
    <w:p>
      <w:pPr>
        <w:spacing w:line="360" w:lineRule="auto"/>
        <w:ind w:firstLine="480" w:firstLineChars="200"/>
        <w:rPr>
          <w:rFonts w:hint="eastAsia"/>
          <w:sz w:val="24"/>
        </w:rPr>
      </w:pPr>
      <w:r>
        <w:rPr>
          <w:rFonts w:hint="eastAsia"/>
          <w:sz w:val="24"/>
        </w:rPr>
        <w:t>1. 函数关系与相关关系</w:t>
      </w:r>
    </w:p>
    <w:p>
      <w:pPr>
        <w:spacing w:line="360" w:lineRule="auto"/>
        <w:ind w:firstLine="480" w:firstLineChars="200"/>
        <w:rPr>
          <w:rFonts w:hint="eastAsia"/>
          <w:sz w:val="24"/>
        </w:rPr>
      </w:pPr>
      <w:r>
        <w:rPr>
          <w:rFonts w:hint="eastAsia"/>
          <w:sz w:val="24"/>
        </w:rPr>
        <w:t>2. 相关关系的种类</w:t>
      </w:r>
    </w:p>
    <w:p>
      <w:pPr>
        <w:spacing w:line="360" w:lineRule="auto"/>
        <w:ind w:firstLine="480" w:firstLineChars="200"/>
        <w:rPr>
          <w:rFonts w:hint="eastAsia"/>
          <w:sz w:val="24"/>
        </w:rPr>
      </w:pPr>
      <w:r>
        <w:rPr>
          <w:rFonts w:hint="eastAsia"/>
          <w:sz w:val="24"/>
        </w:rPr>
        <w:t>3. 相关表和相关图</w:t>
      </w:r>
    </w:p>
    <w:p>
      <w:pPr>
        <w:spacing w:line="360" w:lineRule="auto"/>
        <w:ind w:firstLine="480" w:firstLineChars="200"/>
        <w:rPr>
          <w:rFonts w:hint="eastAsia"/>
          <w:sz w:val="24"/>
        </w:rPr>
      </w:pPr>
      <w:r>
        <w:rPr>
          <w:rFonts w:hint="eastAsia"/>
          <w:sz w:val="24"/>
        </w:rPr>
        <w:t>4. 相关系数</w:t>
      </w:r>
    </w:p>
    <w:p>
      <w:pPr>
        <w:spacing w:line="360" w:lineRule="auto"/>
        <w:ind w:firstLine="480" w:firstLineChars="200"/>
        <w:rPr>
          <w:rFonts w:hint="eastAsia"/>
          <w:sz w:val="24"/>
        </w:rPr>
      </w:pPr>
      <w:r>
        <w:rPr>
          <w:rFonts w:hint="eastAsia"/>
          <w:sz w:val="24"/>
        </w:rPr>
        <w:t>5. 相关分析与回归分析</w:t>
      </w:r>
    </w:p>
    <w:p>
      <w:pPr>
        <w:spacing w:line="360" w:lineRule="auto"/>
        <w:ind w:firstLine="480" w:firstLineChars="200"/>
        <w:outlineLvl w:val="0"/>
        <w:rPr>
          <w:rFonts w:hint="eastAsia"/>
          <w:sz w:val="24"/>
        </w:rPr>
      </w:pPr>
      <w:r>
        <w:rPr>
          <w:rFonts w:hint="eastAsia"/>
          <w:sz w:val="24"/>
        </w:rPr>
        <w:t>（二）一元线性回归分析</w:t>
      </w:r>
    </w:p>
    <w:p>
      <w:pPr>
        <w:spacing w:line="360" w:lineRule="auto"/>
        <w:ind w:firstLine="480" w:firstLineChars="200"/>
        <w:rPr>
          <w:rFonts w:hint="eastAsia"/>
          <w:sz w:val="24"/>
        </w:rPr>
      </w:pPr>
      <w:r>
        <w:rPr>
          <w:rFonts w:hint="eastAsia"/>
          <w:sz w:val="24"/>
        </w:rPr>
        <w:t>1. 一元线性回归模型</w:t>
      </w:r>
    </w:p>
    <w:p>
      <w:pPr>
        <w:spacing w:line="360" w:lineRule="auto"/>
        <w:ind w:firstLine="480" w:firstLineChars="200"/>
        <w:rPr>
          <w:rFonts w:hint="eastAsia"/>
          <w:sz w:val="24"/>
        </w:rPr>
      </w:pPr>
      <w:r>
        <w:rPr>
          <w:rFonts w:hint="eastAsia"/>
          <w:sz w:val="24"/>
        </w:rPr>
        <w:t>2. 一元线性回归模型的估计</w:t>
      </w:r>
    </w:p>
    <w:p>
      <w:pPr>
        <w:spacing w:line="360" w:lineRule="auto"/>
        <w:ind w:firstLine="480" w:firstLineChars="200"/>
        <w:rPr>
          <w:rFonts w:hint="eastAsia"/>
          <w:sz w:val="24"/>
        </w:rPr>
      </w:pPr>
      <w:r>
        <w:rPr>
          <w:rFonts w:hint="eastAsia"/>
          <w:sz w:val="24"/>
        </w:rPr>
        <w:t>3. 一元线性回归模型的检验</w:t>
      </w:r>
    </w:p>
    <w:p>
      <w:pPr>
        <w:spacing w:line="360" w:lineRule="auto"/>
        <w:ind w:firstLine="480" w:firstLineChars="200"/>
        <w:rPr>
          <w:rFonts w:hint="eastAsia"/>
          <w:sz w:val="24"/>
        </w:rPr>
      </w:pPr>
      <w:r>
        <w:rPr>
          <w:rFonts w:hint="eastAsia"/>
          <w:sz w:val="24"/>
        </w:rPr>
        <w:t>4. 一元线性回归模型的预测</w:t>
      </w:r>
    </w:p>
    <w:p>
      <w:pPr>
        <w:spacing w:line="360" w:lineRule="auto"/>
        <w:ind w:firstLine="482" w:firstLineChars="200"/>
        <w:rPr>
          <w:rFonts w:hint="eastAsia"/>
          <w:b/>
          <w:sz w:val="24"/>
        </w:rPr>
      </w:pPr>
      <w:r>
        <w:rPr>
          <w:rFonts w:hint="eastAsia"/>
          <w:b/>
          <w:sz w:val="24"/>
        </w:rPr>
        <w:t>第七章 时间序列分析</w:t>
      </w:r>
    </w:p>
    <w:p>
      <w:pPr>
        <w:spacing w:line="360" w:lineRule="auto"/>
        <w:ind w:firstLine="480" w:firstLineChars="200"/>
        <w:outlineLvl w:val="0"/>
        <w:rPr>
          <w:rFonts w:hint="eastAsia"/>
          <w:sz w:val="24"/>
        </w:rPr>
      </w:pPr>
      <w:r>
        <w:rPr>
          <w:rFonts w:hint="eastAsia"/>
          <w:sz w:val="24"/>
        </w:rPr>
        <w:t>（一）时间序列的对比分析</w:t>
      </w:r>
    </w:p>
    <w:p>
      <w:pPr>
        <w:spacing w:line="360" w:lineRule="auto"/>
        <w:ind w:firstLine="480" w:firstLineChars="200"/>
        <w:rPr>
          <w:rFonts w:hint="eastAsia"/>
          <w:sz w:val="24"/>
        </w:rPr>
      </w:pPr>
      <w:r>
        <w:rPr>
          <w:rFonts w:hint="eastAsia"/>
          <w:sz w:val="24"/>
        </w:rPr>
        <w:t>1. 时间序列的概念与分类</w:t>
      </w:r>
    </w:p>
    <w:p>
      <w:pPr>
        <w:spacing w:line="360" w:lineRule="auto"/>
        <w:ind w:firstLine="480" w:firstLineChars="200"/>
        <w:rPr>
          <w:rFonts w:hint="eastAsia"/>
          <w:sz w:val="24"/>
        </w:rPr>
      </w:pPr>
      <w:r>
        <w:rPr>
          <w:rFonts w:hint="eastAsia"/>
          <w:sz w:val="24"/>
        </w:rPr>
        <w:t>2. 时间序列的水平分析</w:t>
      </w:r>
    </w:p>
    <w:p>
      <w:pPr>
        <w:spacing w:line="360" w:lineRule="auto"/>
        <w:ind w:firstLine="480" w:firstLineChars="200"/>
        <w:rPr>
          <w:rFonts w:hint="eastAsia"/>
          <w:sz w:val="24"/>
        </w:rPr>
      </w:pPr>
      <w:r>
        <w:rPr>
          <w:rFonts w:hint="eastAsia"/>
          <w:sz w:val="24"/>
        </w:rPr>
        <w:t>3. 时间序列的速度分析</w:t>
      </w:r>
    </w:p>
    <w:p>
      <w:pPr>
        <w:spacing w:line="360" w:lineRule="auto"/>
        <w:ind w:firstLine="480" w:firstLineChars="200"/>
        <w:outlineLvl w:val="0"/>
        <w:rPr>
          <w:rFonts w:hint="eastAsia"/>
          <w:sz w:val="24"/>
        </w:rPr>
      </w:pPr>
      <w:r>
        <w:rPr>
          <w:rFonts w:hint="eastAsia"/>
          <w:sz w:val="24"/>
        </w:rPr>
        <w:t>（二）趋势变动分析</w:t>
      </w:r>
    </w:p>
    <w:p>
      <w:pPr>
        <w:spacing w:line="360" w:lineRule="auto"/>
        <w:ind w:firstLine="480" w:firstLineChars="200"/>
        <w:rPr>
          <w:rFonts w:hint="eastAsia"/>
          <w:sz w:val="24"/>
        </w:rPr>
      </w:pPr>
      <w:r>
        <w:rPr>
          <w:rFonts w:hint="eastAsia"/>
          <w:sz w:val="24"/>
        </w:rPr>
        <w:t>1. 时间序列的构成要素与模型</w:t>
      </w:r>
    </w:p>
    <w:p>
      <w:pPr>
        <w:spacing w:line="360" w:lineRule="auto"/>
        <w:ind w:firstLine="480" w:firstLineChars="200"/>
        <w:rPr>
          <w:rFonts w:hint="eastAsia"/>
          <w:sz w:val="24"/>
        </w:rPr>
      </w:pPr>
      <w:r>
        <w:rPr>
          <w:rFonts w:hint="eastAsia"/>
          <w:sz w:val="24"/>
        </w:rPr>
        <w:t>2. 线性趋势分析</w:t>
      </w:r>
    </w:p>
    <w:p>
      <w:pPr>
        <w:spacing w:line="360" w:lineRule="auto"/>
        <w:ind w:firstLine="480" w:firstLineChars="200"/>
        <w:outlineLvl w:val="0"/>
        <w:rPr>
          <w:rFonts w:hint="eastAsia"/>
          <w:sz w:val="24"/>
        </w:rPr>
      </w:pPr>
      <w:r>
        <w:rPr>
          <w:rFonts w:hint="eastAsia"/>
          <w:sz w:val="24"/>
        </w:rPr>
        <w:t>（三）季节变动分析</w:t>
      </w:r>
    </w:p>
    <w:p>
      <w:pPr>
        <w:spacing w:line="360" w:lineRule="auto"/>
        <w:ind w:firstLine="480" w:firstLineChars="200"/>
        <w:rPr>
          <w:rFonts w:hint="eastAsia"/>
          <w:sz w:val="24"/>
        </w:rPr>
      </w:pPr>
      <w:r>
        <w:rPr>
          <w:rFonts w:hint="eastAsia"/>
          <w:sz w:val="24"/>
        </w:rPr>
        <w:t>1. 季节变动的含义和测定目的</w:t>
      </w:r>
    </w:p>
    <w:p>
      <w:pPr>
        <w:spacing w:line="360" w:lineRule="auto"/>
        <w:ind w:firstLine="480" w:firstLineChars="200"/>
        <w:outlineLvl w:val="0"/>
        <w:rPr>
          <w:rFonts w:hint="eastAsia"/>
          <w:sz w:val="24"/>
        </w:rPr>
      </w:pPr>
      <w:r>
        <w:rPr>
          <w:rFonts w:hint="eastAsia"/>
          <w:sz w:val="24"/>
        </w:rPr>
        <w:t>（四）循环变动分析</w:t>
      </w:r>
    </w:p>
    <w:p>
      <w:pPr>
        <w:spacing w:line="360" w:lineRule="auto"/>
        <w:ind w:firstLine="480" w:firstLineChars="200"/>
        <w:rPr>
          <w:rFonts w:hint="eastAsia"/>
          <w:sz w:val="24"/>
        </w:rPr>
      </w:pPr>
      <w:r>
        <w:rPr>
          <w:rFonts w:hint="eastAsia"/>
          <w:sz w:val="24"/>
        </w:rPr>
        <w:t>1. 循环变动的含义和测定目的</w:t>
      </w:r>
    </w:p>
    <w:p>
      <w:pPr>
        <w:spacing w:line="360" w:lineRule="auto"/>
        <w:ind w:firstLine="482" w:firstLineChars="200"/>
        <w:rPr>
          <w:rFonts w:hint="eastAsia"/>
          <w:b/>
          <w:sz w:val="24"/>
        </w:rPr>
      </w:pPr>
      <w:r>
        <w:rPr>
          <w:rFonts w:hint="eastAsia"/>
          <w:b/>
          <w:sz w:val="24"/>
        </w:rPr>
        <w:t>第八章 统计指数</w:t>
      </w:r>
    </w:p>
    <w:p>
      <w:pPr>
        <w:spacing w:line="360" w:lineRule="auto"/>
        <w:ind w:firstLine="480" w:firstLineChars="200"/>
        <w:outlineLvl w:val="0"/>
        <w:rPr>
          <w:rFonts w:hint="eastAsia"/>
          <w:sz w:val="24"/>
        </w:rPr>
      </w:pPr>
      <w:r>
        <w:rPr>
          <w:rFonts w:hint="eastAsia"/>
          <w:sz w:val="24"/>
        </w:rPr>
        <w:t>（一）指数的概念与分类</w:t>
      </w:r>
    </w:p>
    <w:p>
      <w:pPr>
        <w:spacing w:line="360" w:lineRule="auto"/>
        <w:ind w:firstLine="480" w:firstLineChars="200"/>
        <w:rPr>
          <w:rFonts w:hint="eastAsia"/>
          <w:sz w:val="24"/>
        </w:rPr>
      </w:pPr>
      <w:r>
        <w:rPr>
          <w:rFonts w:hint="eastAsia"/>
          <w:sz w:val="24"/>
        </w:rPr>
        <w:t>1. 指数的概念</w:t>
      </w:r>
    </w:p>
    <w:p>
      <w:pPr>
        <w:spacing w:line="360" w:lineRule="auto"/>
        <w:ind w:firstLine="480" w:firstLineChars="200"/>
        <w:rPr>
          <w:rFonts w:hint="eastAsia"/>
          <w:sz w:val="24"/>
        </w:rPr>
      </w:pPr>
      <w:r>
        <w:rPr>
          <w:rFonts w:hint="eastAsia"/>
          <w:sz w:val="24"/>
        </w:rPr>
        <w:t>2. 指数的分类</w:t>
      </w:r>
    </w:p>
    <w:p>
      <w:pPr>
        <w:spacing w:line="360" w:lineRule="auto"/>
        <w:ind w:firstLine="480" w:firstLineChars="200"/>
        <w:outlineLvl w:val="0"/>
        <w:rPr>
          <w:rFonts w:hint="eastAsia"/>
          <w:sz w:val="24"/>
        </w:rPr>
      </w:pPr>
      <w:r>
        <w:rPr>
          <w:rFonts w:hint="eastAsia"/>
          <w:sz w:val="24"/>
        </w:rPr>
        <w:t>（二）总指数的编制方法</w:t>
      </w:r>
    </w:p>
    <w:p>
      <w:pPr>
        <w:spacing w:line="360" w:lineRule="auto"/>
        <w:ind w:firstLine="480" w:firstLineChars="200"/>
        <w:rPr>
          <w:rFonts w:hint="eastAsia"/>
          <w:sz w:val="24"/>
        </w:rPr>
      </w:pPr>
      <w:r>
        <w:rPr>
          <w:rFonts w:hint="eastAsia"/>
          <w:sz w:val="24"/>
        </w:rPr>
        <w:t>1. 综合指数的编制原理及应用</w:t>
      </w:r>
    </w:p>
    <w:p>
      <w:pPr>
        <w:spacing w:line="360" w:lineRule="auto"/>
        <w:ind w:firstLine="480" w:firstLineChars="200"/>
        <w:rPr>
          <w:rFonts w:hint="eastAsia"/>
          <w:sz w:val="24"/>
        </w:rPr>
      </w:pPr>
      <w:r>
        <w:rPr>
          <w:rFonts w:hint="eastAsia"/>
          <w:sz w:val="24"/>
        </w:rPr>
        <w:t>2. 平均指数的编制原理及应用</w:t>
      </w:r>
    </w:p>
    <w:p>
      <w:pPr>
        <w:spacing w:line="360" w:lineRule="auto"/>
        <w:ind w:firstLine="480" w:firstLineChars="200"/>
        <w:outlineLvl w:val="0"/>
        <w:rPr>
          <w:rFonts w:hint="eastAsia"/>
          <w:sz w:val="24"/>
        </w:rPr>
      </w:pPr>
      <w:r>
        <w:rPr>
          <w:rFonts w:hint="eastAsia"/>
          <w:sz w:val="24"/>
        </w:rPr>
        <w:t>（三）指数体系与因素分析</w:t>
      </w:r>
    </w:p>
    <w:p>
      <w:pPr>
        <w:spacing w:line="360" w:lineRule="auto"/>
        <w:ind w:firstLine="480" w:firstLineChars="200"/>
        <w:rPr>
          <w:rFonts w:hint="eastAsia"/>
          <w:sz w:val="24"/>
        </w:rPr>
      </w:pPr>
      <w:r>
        <w:rPr>
          <w:rFonts w:hint="eastAsia"/>
          <w:sz w:val="24"/>
        </w:rPr>
        <w:t>1. 指数体系及其作用</w:t>
      </w:r>
    </w:p>
    <w:p>
      <w:pPr>
        <w:spacing w:line="360" w:lineRule="auto"/>
        <w:ind w:firstLine="480" w:firstLineChars="200"/>
        <w:rPr>
          <w:rFonts w:hint="eastAsia"/>
          <w:sz w:val="24"/>
        </w:rPr>
      </w:pPr>
      <w:r>
        <w:rPr>
          <w:rFonts w:hint="eastAsia"/>
          <w:sz w:val="24"/>
        </w:rPr>
        <w:t>2. 总量变动的因素分析</w:t>
      </w:r>
    </w:p>
    <w:p>
      <w:pPr>
        <w:spacing w:line="360" w:lineRule="auto"/>
        <w:ind w:firstLine="480" w:firstLineChars="200"/>
        <w:outlineLvl w:val="0"/>
        <w:rPr>
          <w:rFonts w:hint="eastAsia"/>
          <w:sz w:val="24"/>
        </w:rPr>
      </w:pPr>
      <w:r>
        <w:rPr>
          <w:rFonts w:hint="eastAsia"/>
          <w:sz w:val="24"/>
        </w:rPr>
        <w:t>（四）几种常用经济指数的基本概念</w:t>
      </w:r>
    </w:p>
    <w:p>
      <w:pPr>
        <w:spacing w:line="360" w:lineRule="auto"/>
        <w:ind w:firstLine="480" w:firstLineChars="200"/>
        <w:rPr>
          <w:rFonts w:hint="eastAsia"/>
          <w:sz w:val="24"/>
        </w:rPr>
      </w:pPr>
      <w:r>
        <w:rPr>
          <w:rFonts w:hint="eastAsia"/>
          <w:sz w:val="24"/>
        </w:rPr>
        <w:t>1. 工业生产指数</w:t>
      </w:r>
    </w:p>
    <w:p>
      <w:pPr>
        <w:spacing w:line="360" w:lineRule="auto"/>
        <w:ind w:firstLine="480" w:firstLineChars="200"/>
        <w:rPr>
          <w:rFonts w:hint="eastAsia"/>
          <w:sz w:val="24"/>
        </w:rPr>
      </w:pPr>
      <w:r>
        <w:rPr>
          <w:rFonts w:hint="eastAsia"/>
          <w:sz w:val="24"/>
        </w:rPr>
        <w:t>2. 消费者价格指数</w:t>
      </w:r>
    </w:p>
    <w:p>
      <w:pPr>
        <w:spacing w:line="360" w:lineRule="auto"/>
        <w:ind w:firstLine="480" w:firstLineChars="200"/>
        <w:rPr>
          <w:rFonts w:hint="eastAsia"/>
          <w:sz w:val="24"/>
        </w:rPr>
      </w:pPr>
      <w:r>
        <w:rPr>
          <w:rFonts w:hint="eastAsia"/>
          <w:sz w:val="24"/>
        </w:rPr>
        <w:t>3. 股票价格指数</w:t>
      </w:r>
      <w:bookmarkStart w:id="0" w:name="_GoBack"/>
      <w:bookmarkEnd w:id="0"/>
    </w:p>
    <w:p>
      <w:pPr>
        <w:spacing w:line="360" w:lineRule="auto"/>
        <w:ind w:firstLine="480" w:firstLineChars="200"/>
        <w:rPr>
          <w:rFonts w:hint="eastAsia"/>
          <w:sz w:val="24"/>
        </w:rPr>
      </w:pPr>
    </w:p>
    <w:p>
      <w:pPr>
        <w:spacing w:line="360" w:lineRule="auto"/>
        <w:outlineLvl w:val="0"/>
        <w:rPr>
          <w:rFonts w:hint="eastAsia" w:ascii="宋体" w:hAnsi="宋体"/>
          <w:b/>
          <w:sz w:val="24"/>
        </w:rPr>
      </w:pPr>
      <w:r>
        <w:rPr>
          <w:rFonts w:hint="eastAsia" w:ascii="宋体" w:hAnsi="宋体"/>
          <w:b/>
          <w:sz w:val="24"/>
        </w:rPr>
        <w:t xml:space="preserve">三、考试基本题型 </w:t>
      </w:r>
    </w:p>
    <w:p>
      <w:pPr>
        <w:spacing w:line="360" w:lineRule="auto"/>
        <w:ind w:firstLine="480" w:firstLineChars="200"/>
        <w:rPr>
          <w:rFonts w:hint="eastAsia"/>
          <w:sz w:val="24"/>
        </w:rPr>
      </w:pPr>
      <w:r>
        <w:rPr>
          <w:rFonts w:hint="eastAsia"/>
          <w:sz w:val="24"/>
        </w:rPr>
        <w:t>试卷结构题型主要有：单项选择题（50分）、简答题（40分）、计算题与分析题（60分）。</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04C2"/>
    <w:rsid w:val="0001681F"/>
    <w:rsid w:val="000221C2"/>
    <w:rsid w:val="000270F8"/>
    <w:rsid w:val="0003139B"/>
    <w:rsid w:val="000476A8"/>
    <w:rsid w:val="00054B69"/>
    <w:rsid w:val="00056EE7"/>
    <w:rsid w:val="000903C7"/>
    <w:rsid w:val="00097769"/>
    <w:rsid w:val="00106D7D"/>
    <w:rsid w:val="00110827"/>
    <w:rsid w:val="001743AD"/>
    <w:rsid w:val="001C10C6"/>
    <w:rsid w:val="001E1535"/>
    <w:rsid w:val="001E54AF"/>
    <w:rsid w:val="00214847"/>
    <w:rsid w:val="00214A87"/>
    <w:rsid w:val="00223B1D"/>
    <w:rsid w:val="002241E5"/>
    <w:rsid w:val="00234B2F"/>
    <w:rsid w:val="00237386"/>
    <w:rsid w:val="00244BE0"/>
    <w:rsid w:val="0026460E"/>
    <w:rsid w:val="002B4C19"/>
    <w:rsid w:val="002E76AC"/>
    <w:rsid w:val="00313FD8"/>
    <w:rsid w:val="003336C0"/>
    <w:rsid w:val="00354D1D"/>
    <w:rsid w:val="00360C85"/>
    <w:rsid w:val="00382C42"/>
    <w:rsid w:val="003A5D70"/>
    <w:rsid w:val="003B281B"/>
    <w:rsid w:val="003C6FFE"/>
    <w:rsid w:val="003D345A"/>
    <w:rsid w:val="003D3725"/>
    <w:rsid w:val="004002B9"/>
    <w:rsid w:val="004A21F6"/>
    <w:rsid w:val="004B5280"/>
    <w:rsid w:val="005221D0"/>
    <w:rsid w:val="00523E6C"/>
    <w:rsid w:val="00525304"/>
    <w:rsid w:val="00525A93"/>
    <w:rsid w:val="005378D5"/>
    <w:rsid w:val="0058633C"/>
    <w:rsid w:val="00587527"/>
    <w:rsid w:val="005A0664"/>
    <w:rsid w:val="005A5848"/>
    <w:rsid w:val="005C0133"/>
    <w:rsid w:val="005C567E"/>
    <w:rsid w:val="005C5E1B"/>
    <w:rsid w:val="005F086D"/>
    <w:rsid w:val="00622441"/>
    <w:rsid w:val="006511CA"/>
    <w:rsid w:val="00654540"/>
    <w:rsid w:val="006712DD"/>
    <w:rsid w:val="00673763"/>
    <w:rsid w:val="00682AD8"/>
    <w:rsid w:val="006C402F"/>
    <w:rsid w:val="0071791E"/>
    <w:rsid w:val="007209FA"/>
    <w:rsid w:val="00772EC9"/>
    <w:rsid w:val="0077479B"/>
    <w:rsid w:val="00787BCC"/>
    <w:rsid w:val="007933D8"/>
    <w:rsid w:val="007A50BB"/>
    <w:rsid w:val="007D04C2"/>
    <w:rsid w:val="007D276E"/>
    <w:rsid w:val="007D4315"/>
    <w:rsid w:val="007E3187"/>
    <w:rsid w:val="0084764E"/>
    <w:rsid w:val="00847ACE"/>
    <w:rsid w:val="0085287E"/>
    <w:rsid w:val="008601B3"/>
    <w:rsid w:val="00882B7C"/>
    <w:rsid w:val="00890BD0"/>
    <w:rsid w:val="008D0ECB"/>
    <w:rsid w:val="00902F44"/>
    <w:rsid w:val="00903410"/>
    <w:rsid w:val="00942FB6"/>
    <w:rsid w:val="009657F8"/>
    <w:rsid w:val="00977BFD"/>
    <w:rsid w:val="00997841"/>
    <w:rsid w:val="009A6A7C"/>
    <w:rsid w:val="009D2E73"/>
    <w:rsid w:val="00A02D35"/>
    <w:rsid w:val="00A11B8C"/>
    <w:rsid w:val="00A14397"/>
    <w:rsid w:val="00A20355"/>
    <w:rsid w:val="00A2528C"/>
    <w:rsid w:val="00A70106"/>
    <w:rsid w:val="00A70EA6"/>
    <w:rsid w:val="00A93F61"/>
    <w:rsid w:val="00A93FBD"/>
    <w:rsid w:val="00AC3A18"/>
    <w:rsid w:val="00AE4B3C"/>
    <w:rsid w:val="00AF52C2"/>
    <w:rsid w:val="00B223B2"/>
    <w:rsid w:val="00B24E26"/>
    <w:rsid w:val="00B25795"/>
    <w:rsid w:val="00B343BD"/>
    <w:rsid w:val="00B40EC4"/>
    <w:rsid w:val="00B46105"/>
    <w:rsid w:val="00B57DBD"/>
    <w:rsid w:val="00B9027B"/>
    <w:rsid w:val="00BA48F3"/>
    <w:rsid w:val="00BA775B"/>
    <w:rsid w:val="00BD07CC"/>
    <w:rsid w:val="00BD482C"/>
    <w:rsid w:val="00BF60CB"/>
    <w:rsid w:val="00C024BF"/>
    <w:rsid w:val="00C261B0"/>
    <w:rsid w:val="00C36C2D"/>
    <w:rsid w:val="00C55B04"/>
    <w:rsid w:val="00C5766D"/>
    <w:rsid w:val="00C83B16"/>
    <w:rsid w:val="00C9396E"/>
    <w:rsid w:val="00CF6747"/>
    <w:rsid w:val="00D043F2"/>
    <w:rsid w:val="00D35470"/>
    <w:rsid w:val="00D35A54"/>
    <w:rsid w:val="00D37E60"/>
    <w:rsid w:val="00D5003A"/>
    <w:rsid w:val="00D633B5"/>
    <w:rsid w:val="00D65429"/>
    <w:rsid w:val="00D9044E"/>
    <w:rsid w:val="00D923BD"/>
    <w:rsid w:val="00D9264B"/>
    <w:rsid w:val="00D95AEE"/>
    <w:rsid w:val="00DA0BA6"/>
    <w:rsid w:val="00DA566F"/>
    <w:rsid w:val="00DE120B"/>
    <w:rsid w:val="00DE7A77"/>
    <w:rsid w:val="00E25BFB"/>
    <w:rsid w:val="00E371C9"/>
    <w:rsid w:val="00E95E5D"/>
    <w:rsid w:val="00EB46D2"/>
    <w:rsid w:val="00EE2D0A"/>
    <w:rsid w:val="00EF1F73"/>
    <w:rsid w:val="00F05862"/>
    <w:rsid w:val="00F1458E"/>
    <w:rsid w:val="00F157C0"/>
    <w:rsid w:val="00F40C2E"/>
    <w:rsid w:val="00F46D7A"/>
    <w:rsid w:val="00F47465"/>
    <w:rsid w:val="00F820FA"/>
    <w:rsid w:val="00FA2F88"/>
    <w:rsid w:val="00FD76A4"/>
    <w:rsid w:val="00FE19BD"/>
    <w:rsid w:val="4FBA1AC5"/>
    <w:rsid w:val="6CDB6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link w:val="8"/>
    <w:uiPriority w:val="0"/>
    <w:rPr>
      <w:rFonts w:ascii="宋体"/>
      <w:sz w:val="18"/>
      <w:szCs w:val="18"/>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8">
    <w:name w:val="文档结构图 Char"/>
    <w:basedOn w:val="7"/>
    <w:link w:val="2"/>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251</Words>
  <Characters>1435</Characters>
  <Lines>11</Lines>
  <Paragraphs>3</Paragraphs>
  <TotalTime>3</TotalTime>
  <ScaleCrop>false</ScaleCrop>
  <LinksUpToDate>false</LinksUpToDate>
  <CharactersWithSpaces>1683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2019-09-16T06:51:00Z</dcterms:created>
  <dc:creator>谢贵勇(120081702)</dc:creator>
  <cp:lastModifiedBy>Administrator</cp:lastModifiedBy>
  <cp:lastPrinted>2015-09-28T06:50:00Z</cp:lastPrinted>
  <dcterms:modified xsi:type="dcterms:W3CDTF">2020-09-25T02:39:19Z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