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29" w:rsidRPr="00FB5A61" w:rsidRDefault="00750329" w:rsidP="00750329">
      <w:pPr>
        <w:widowControl/>
        <w:spacing w:line="360" w:lineRule="auto"/>
        <w:jc w:val="center"/>
        <w:rPr>
          <w:rFonts w:ascii="楷体_GB2312" w:eastAsia="楷体_GB2312" w:hAnsi="Calibri" w:cs="宋体"/>
          <w:b/>
          <w:color w:val="000000"/>
          <w:kern w:val="0"/>
          <w:sz w:val="32"/>
        </w:rPr>
      </w:pPr>
      <w:r w:rsidRPr="00FB5A61">
        <w:rPr>
          <w:rFonts w:ascii="楷体_GB2312" w:eastAsia="楷体_GB2312" w:hAnsi="Calibri" w:cs="宋体" w:hint="eastAsia"/>
          <w:b/>
          <w:color w:val="000000"/>
          <w:kern w:val="0"/>
          <w:sz w:val="32"/>
        </w:rPr>
        <w:t>武汉工程大学</w:t>
      </w:r>
      <w:r>
        <w:rPr>
          <w:rFonts w:ascii="楷体_GB2312" w:eastAsia="楷体_GB2312" w:hAnsi="Calibri" w:cs="宋体" w:hint="eastAsia"/>
          <w:b/>
          <w:color w:val="000000"/>
          <w:kern w:val="0"/>
          <w:sz w:val="32"/>
        </w:rPr>
        <w:t>《写作与翻译</w:t>
      </w:r>
      <w:r w:rsidRPr="00FB5A61">
        <w:rPr>
          <w:rFonts w:ascii="楷体_GB2312" w:eastAsia="楷体_GB2312" w:hAnsi="Calibri" w:cs="宋体" w:hint="eastAsia"/>
          <w:b/>
          <w:color w:val="000000"/>
          <w:kern w:val="0"/>
          <w:sz w:val="32"/>
        </w:rPr>
        <w:t>》考试大纲</w:t>
      </w:r>
    </w:p>
    <w:p w:rsidR="00750329" w:rsidRDefault="00750329" w:rsidP="00750329">
      <w:pPr>
        <w:rPr>
          <w:rFonts w:ascii="宋体" w:eastAsia="华文楷体" w:hAnsi="宋体"/>
        </w:rPr>
      </w:pPr>
    </w:p>
    <w:p w:rsidR="00750329" w:rsidRPr="00A24A20" w:rsidRDefault="00750329" w:rsidP="00750329">
      <w:pPr>
        <w:widowControl/>
        <w:spacing w:line="372" w:lineRule="auto"/>
        <w:rPr>
          <w:rFonts w:ascii="楷体_GB2312" w:eastAsia="楷体_GB2312" w:hAnsi="Calibri" w:cs="宋体"/>
          <w:b/>
          <w:color w:val="000000"/>
          <w:kern w:val="0"/>
          <w:sz w:val="24"/>
        </w:rPr>
      </w:pPr>
      <w:r w:rsidRPr="007120DE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一、考试目的</w:t>
      </w:r>
    </w:p>
    <w:p w:rsidR="00750329" w:rsidRDefault="00750329" w:rsidP="00750329">
      <w:pPr>
        <w:widowControl/>
        <w:spacing w:line="372" w:lineRule="auto"/>
        <w:ind w:firstLineChars="200" w:firstLine="480"/>
        <w:rPr>
          <w:rFonts w:ascii="楷体_GB2312" w:eastAsia="楷体_GB2312" w:hAnsi="Calibri" w:cs="宋体"/>
          <w:color w:val="000000"/>
          <w:kern w:val="0"/>
          <w:sz w:val="24"/>
        </w:rPr>
      </w:pPr>
      <w:r w:rsidRPr="00A24A20">
        <w:rPr>
          <w:rFonts w:ascii="楷体_GB2312" w:eastAsia="楷体_GB2312" w:hAnsi="Calibri" w:cs="宋体" w:hint="eastAsia"/>
          <w:color w:val="000000"/>
          <w:kern w:val="0"/>
          <w:sz w:val="24"/>
        </w:rPr>
        <w:t>《</w:t>
      </w:r>
      <w:r w:rsidRPr="009440A5">
        <w:rPr>
          <w:rFonts w:ascii="楷体_GB2312" w:eastAsia="楷体_GB2312" w:hAnsi="Calibri" w:cs="宋体" w:hint="eastAsia"/>
          <w:color w:val="000000"/>
          <w:kern w:val="0"/>
          <w:sz w:val="24"/>
        </w:rPr>
        <w:t>写作与翻译</w:t>
      </w:r>
      <w:r w:rsidRPr="00A24A20">
        <w:rPr>
          <w:rFonts w:ascii="楷体_GB2312" w:eastAsia="楷体_GB2312" w:hAnsi="Calibri" w:cs="宋体" w:hint="eastAsia"/>
          <w:color w:val="000000"/>
          <w:kern w:val="0"/>
          <w:sz w:val="24"/>
        </w:rPr>
        <w:t>》是我校英语语言文学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、外国语言学及应用语言学</w:t>
      </w:r>
      <w:r w:rsidRPr="00A24A20">
        <w:rPr>
          <w:rFonts w:ascii="楷体_GB2312" w:eastAsia="楷体_GB2312" w:hAnsi="Calibri" w:cs="宋体" w:hint="eastAsia"/>
          <w:color w:val="000000"/>
          <w:kern w:val="0"/>
          <w:sz w:val="24"/>
        </w:rPr>
        <w:t>硕士研究生入学必考的专业基础课之一。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本科目旨在考</w:t>
      </w:r>
      <w:r w:rsidRPr="00A24A20">
        <w:rPr>
          <w:rFonts w:ascii="楷体_GB2312" w:eastAsia="楷体_GB2312" w:hAnsi="Calibri" w:cs="宋体" w:hint="eastAsia"/>
          <w:color w:val="000000"/>
          <w:kern w:val="0"/>
          <w:sz w:val="24"/>
        </w:rPr>
        <w:t>查考生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的英语写作能力和英汉互译实践能力，同时考查对语篇的理解能力和语言运用能力，以及考生的思辨能力和逻辑思维能力。</w:t>
      </w:r>
      <w:r w:rsidRPr="00A24A20">
        <w:rPr>
          <w:rFonts w:ascii="楷体_GB2312" w:eastAsia="楷体_GB2312" w:hAnsi="Calibri" w:cs="宋体" w:hint="eastAsia"/>
          <w:color w:val="000000"/>
          <w:kern w:val="0"/>
          <w:sz w:val="24"/>
        </w:rPr>
        <w:t>能够运用有关基本理论知识分析和解决具体问题，并具备初步的研究与创新能力。考试对象为报考我校硕士研究生入学考试的准考考生。</w:t>
      </w:r>
    </w:p>
    <w:p w:rsidR="00750329" w:rsidRPr="007120DE" w:rsidRDefault="00750329" w:rsidP="00750329">
      <w:pPr>
        <w:widowControl/>
        <w:spacing w:line="372" w:lineRule="auto"/>
        <w:rPr>
          <w:rFonts w:ascii="楷体_GB2312" w:eastAsia="楷体_GB2312" w:hAnsi="宋体" w:cs="宋体"/>
          <w:b/>
          <w:color w:val="5F7084"/>
          <w:kern w:val="0"/>
          <w:sz w:val="24"/>
        </w:rPr>
      </w:pPr>
      <w:r w:rsidRPr="007120DE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二、考试性质与范围</w:t>
      </w:r>
    </w:p>
    <w:p w:rsidR="00750329" w:rsidRPr="005648C9" w:rsidRDefault="00750329" w:rsidP="00750329">
      <w:pPr>
        <w:widowControl/>
        <w:spacing w:line="372" w:lineRule="auto"/>
        <w:ind w:firstLineChars="200" w:firstLine="480"/>
        <w:rPr>
          <w:rFonts w:ascii="微软雅黑" w:eastAsia="微软雅黑" w:hAnsi="微软雅黑"/>
          <w:color w:val="333333"/>
          <w:sz w:val="24"/>
          <w:szCs w:val="24"/>
        </w:rPr>
      </w:pP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本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科目主要从写作和翻译两方面考查考生的语言综合运用能力，即将所学的英语知识融会贯通，并灵活运用英语语法、词汇，清晰、准确地进行书面表达的能力以及充分领会不同文体的语言特色，并运用翻译基本理论和实用技巧进行翻译实践的能力。写作和翻译的主题选取广泛，可来自经济、社会、文化、教育、语言、文学、科技、自然、历史等多个领域。</w:t>
      </w:r>
    </w:p>
    <w:p w:rsidR="00750329" w:rsidRPr="007120DE" w:rsidRDefault="00750329" w:rsidP="00750329">
      <w:pPr>
        <w:widowControl/>
        <w:spacing w:line="372" w:lineRule="auto"/>
        <w:rPr>
          <w:rFonts w:ascii="楷体_GB2312" w:eastAsia="楷体_GB2312" w:hAnsi="宋体" w:cs="宋体"/>
          <w:b/>
          <w:color w:val="5F7084"/>
          <w:kern w:val="0"/>
          <w:sz w:val="24"/>
        </w:rPr>
      </w:pPr>
      <w:r w:rsidRPr="007120DE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三、考试基本要求</w:t>
      </w:r>
    </w:p>
    <w:p w:rsidR="00750329" w:rsidRPr="007120DE" w:rsidRDefault="00750329" w:rsidP="00750329">
      <w:pPr>
        <w:widowControl/>
        <w:spacing w:line="372" w:lineRule="auto"/>
        <w:ind w:left="470" w:hangingChars="196" w:hanging="470"/>
        <w:rPr>
          <w:rFonts w:ascii="楷体_GB2312" w:eastAsia="楷体_GB2312" w:hAnsi="宋体" w:cs="宋体"/>
          <w:color w:val="5F7084"/>
          <w:kern w:val="0"/>
          <w:sz w:val="24"/>
        </w:rPr>
      </w:pPr>
      <w:r w:rsidRPr="007120DE"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1. 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具有良好的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英语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基本功，认知词汇量在</w:t>
      </w:r>
      <w:r w:rsidRPr="007120DE">
        <w:rPr>
          <w:rFonts w:ascii="楷体_GB2312" w:eastAsia="楷体_GB2312" w:hAnsi="宋体" w:cs="宋体" w:hint="eastAsia"/>
          <w:color w:val="000000"/>
          <w:kern w:val="0"/>
          <w:sz w:val="24"/>
        </w:rPr>
        <w:t>10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,</w:t>
      </w:r>
      <w:r w:rsidRPr="007120DE">
        <w:rPr>
          <w:rFonts w:ascii="楷体_GB2312" w:eastAsia="楷体_GB2312" w:hAnsi="宋体" w:cs="宋体" w:hint="eastAsia"/>
          <w:color w:val="000000"/>
          <w:kern w:val="0"/>
          <w:sz w:val="24"/>
        </w:rPr>
        <w:t>000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以上，掌握</w:t>
      </w:r>
      <w:r w:rsidRPr="007120DE">
        <w:rPr>
          <w:rFonts w:ascii="楷体_GB2312" w:eastAsia="楷体_GB2312" w:hAnsi="宋体" w:cs="宋体" w:hint="eastAsia"/>
          <w:color w:val="000000"/>
          <w:kern w:val="0"/>
          <w:sz w:val="24"/>
        </w:rPr>
        <w:t>6000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个以上的积极词汇，即能正确而熟练地运用常用词汇及其常用搭配。</w:t>
      </w:r>
    </w:p>
    <w:p w:rsidR="00750329" w:rsidRPr="007120DE" w:rsidRDefault="00750329" w:rsidP="00750329">
      <w:pPr>
        <w:widowControl/>
        <w:spacing w:line="372" w:lineRule="auto"/>
        <w:ind w:firstLineChars="50" w:firstLine="120"/>
        <w:rPr>
          <w:rFonts w:ascii="楷体_GB2312" w:eastAsia="楷体_GB2312" w:hAnsi="宋体" w:cs="宋体"/>
          <w:color w:val="5F7084"/>
          <w:kern w:val="0"/>
          <w:sz w:val="24"/>
        </w:rPr>
      </w:pPr>
      <w:r w:rsidRPr="007120DE"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2. 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能熟练掌握正确的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英语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语法、结构、修辞等语言规范知识。</w:t>
      </w:r>
    </w:p>
    <w:p w:rsidR="00750329" w:rsidRPr="007120DE" w:rsidRDefault="00750329" w:rsidP="00750329">
      <w:pPr>
        <w:widowControl/>
        <w:spacing w:line="372" w:lineRule="auto"/>
        <w:ind w:firstLineChars="50" w:firstLine="120"/>
        <w:rPr>
          <w:rFonts w:ascii="楷体_GB2312" w:eastAsia="楷体_GB2312" w:hAnsi="宋体" w:cs="宋体"/>
          <w:color w:val="5F7084"/>
          <w:kern w:val="0"/>
          <w:sz w:val="24"/>
        </w:rPr>
      </w:pPr>
      <w:r w:rsidRPr="007120DE">
        <w:rPr>
          <w:rFonts w:ascii="楷体_GB2312" w:eastAsia="楷体_GB2312" w:hAnsi="宋体" w:cs="宋体" w:hint="eastAsia"/>
          <w:color w:val="000000"/>
          <w:kern w:val="0"/>
          <w:sz w:val="24"/>
        </w:rPr>
        <w:t>3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．具有较强的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语</w:t>
      </w:r>
      <w:proofErr w:type="gramStart"/>
      <w:r>
        <w:rPr>
          <w:rFonts w:ascii="楷体_GB2312" w:eastAsia="楷体_GB2312" w:hAnsi="Calibri" w:cs="宋体" w:hint="eastAsia"/>
          <w:color w:val="000000"/>
          <w:kern w:val="0"/>
          <w:sz w:val="24"/>
        </w:rPr>
        <w:t>篇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理解</w:t>
      </w:r>
      <w:proofErr w:type="gramEnd"/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能力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、英语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写作能力和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翻译能力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。</w:t>
      </w:r>
    </w:p>
    <w:p w:rsidR="00750329" w:rsidRPr="007120DE" w:rsidRDefault="00750329" w:rsidP="00750329">
      <w:pPr>
        <w:widowControl/>
        <w:spacing w:line="372" w:lineRule="auto"/>
        <w:rPr>
          <w:rFonts w:ascii="楷体_GB2312" w:eastAsia="楷体_GB2312" w:hAnsi="宋体" w:cs="宋体"/>
          <w:b/>
          <w:color w:val="5F7084"/>
          <w:kern w:val="0"/>
          <w:sz w:val="24"/>
        </w:rPr>
      </w:pPr>
      <w:r w:rsidRPr="007120DE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四、考试形式</w:t>
      </w:r>
    </w:p>
    <w:p w:rsidR="00750329" w:rsidRDefault="00750329" w:rsidP="00750329">
      <w:pPr>
        <w:widowControl/>
        <w:spacing w:line="372" w:lineRule="auto"/>
        <w:ind w:firstLineChars="200" w:firstLine="480"/>
        <w:rPr>
          <w:rFonts w:ascii="楷体_GB2312" w:eastAsia="楷体_GB2312" w:hAnsi="Calibri" w:cs="宋体"/>
          <w:color w:val="000000"/>
          <w:kern w:val="0"/>
          <w:sz w:val="24"/>
        </w:rPr>
      </w:pP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本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科目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采取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笔试、闭卷</w:t>
      </w:r>
      <w:r w:rsidRPr="000A5F07">
        <w:rPr>
          <w:rFonts w:ascii="楷体_GB2312" w:eastAsia="楷体_GB2312" w:hAnsi="Calibri" w:cs="宋体" w:hint="eastAsia"/>
          <w:color w:val="000000"/>
          <w:kern w:val="0"/>
          <w:sz w:val="24"/>
        </w:rPr>
        <w:t>，单项技能测试与综合技能测试相结合的方法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。各项试题的分布情况见“</w:t>
      </w:r>
      <w:r w:rsidRPr="00B204FE">
        <w:rPr>
          <w:rFonts w:ascii="楷体_GB2312" w:eastAsia="楷体_GB2312" w:hAnsi="Calibri" w:cs="宋体" w:hint="eastAsia"/>
          <w:color w:val="000000"/>
          <w:kern w:val="0"/>
          <w:sz w:val="24"/>
        </w:rPr>
        <w:t>《写作与翻译》考试内容一览表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”。</w:t>
      </w:r>
    </w:p>
    <w:p w:rsidR="00750329" w:rsidRPr="007120DE" w:rsidRDefault="00750329" w:rsidP="00750329">
      <w:pPr>
        <w:widowControl/>
        <w:spacing w:line="372" w:lineRule="auto"/>
        <w:rPr>
          <w:rFonts w:ascii="楷体_GB2312" w:eastAsia="楷体_GB2312" w:hAnsi="宋体" w:cs="宋体"/>
          <w:color w:val="5F7084"/>
          <w:kern w:val="0"/>
          <w:sz w:val="24"/>
        </w:rPr>
      </w:pPr>
    </w:p>
    <w:p w:rsidR="00750329" w:rsidRPr="007120DE" w:rsidRDefault="00750329" w:rsidP="00750329">
      <w:pPr>
        <w:widowControl/>
        <w:spacing w:line="372" w:lineRule="auto"/>
        <w:rPr>
          <w:rFonts w:ascii="楷体_GB2312" w:eastAsia="楷体_GB2312" w:hAnsi="宋体" w:cs="宋体"/>
          <w:b/>
          <w:color w:val="5F7084"/>
          <w:kern w:val="0"/>
          <w:sz w:val="24"/>
        </w:rPr>
      </w:pPr>
      <w:r w:rsidRPr="007120DE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lastRenderedPageBreak/>
        <w:t>五、考试内容</w:t>
      </w:r>
    </w:p>
    <w:p w:rsidR="00750329" w:rsidRPr="00EC4BDA" w:rsidRDefault="00750329" w:rsidP="00750329">
      <w:pPr>
        <w:ind w:firstLineChars="207" w:firstLine="497"/>
        <w:rPr>
          <w:rFonts w:ascii="微软雅黑" w:eastAsia="微软雅黑" w:hAnsi="微软雅黑"/>
          <w:sz w:val="24"/>
          <w:szCs w:val="24"/>
        </w:rPr>
      </w:pPr>
      <w:r>
        <w:rPr>
          <w:rFonts w:ascii="楷体_GB2312" w:eastAsia="楷体_GB2312" w:hAnsi="Calibri" w:cs="宋体" w:hint="eastAsia"/>
          <w:color w:val="000000"/>
          <w:kern w:val="0"/>
          <w:sz w:val="24"/>
        </w:rPr>
        <w:t>本科目包括以下部分：专门术语（翻译常用专门术语）、英汉互译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、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英语写作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等。总分为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15</w:t>
      </w:r>
      <w:r w:rsidRPr="007120DE">
        <w:rPr>
          <w:rFonts w:ascii="楷体_GB2312" w:eastAsia="楷体_GB2312" w:hAnsi="宋体" w:cs="宋体" w:hint="eastAsia"/>
          <w:color w:val="000000"/>
          <w:kern w:val="0"/>
          <w:sz w:val="24"/>
        </w:rPr>
        <w:t>0</w:t>
      </w:r>
      <w:r w:rsidRPr="007120DE">
        <w:rPr>
          <w:rFonts w:ascii="楷体_GB2312" w:eastAsia="楷体_GB2312" w:hAnsi="Calibri" w:cs="宋体" w:hint="eastAsia"/>
          <w:color w:val="000000"/>
          <w:kern w:val="0"/>
          <w:sz w:val="24"/>
        </w:rPr>
        <w:t>分。</w:t>
      </w:r>
    </w:p>
    <w:p w:rsidR="00750329" w:rsidRPr="005648C9" w:rsidRDefault="00750329" w:rsidP="00750329">
      <w:pPr>
        <w:widowControl/>
        <w:spacing w:line="372" w:lineRule="auto"/>
        <w:ind w:firstLineChars="200" w:firstLine="480"/>
        <w:rPr>
          <w:rFonts w:ascii="楷体_GB2312" w:eastAsia="楷体_GB2312" w:hAnsi="Calibri" w:cs="宋体"/>
          <w:color w:val="000000"/>
          <w:kern w:val="0"/>
          <w:sz w:val="24"/>
        </w:rPr>
      </w:pPr>
    </w:p>
    <w:p w:rsidR="00750329" w:rsidRPr="00964B1C" w:rsidRDefault="00750329" w:rsidP="00750329">
      <w:pPr>
        <w:widowControl/>
        <w:spacing w:line="360" w:lineRule="auto"/>
        <w:jc w:val="center"/>
        <w:rPr>
          <w:rFonts w:ascii="楷体_GB2312" w:eastAsia="楷体_GB2312" w:hAnsi="宋体" w:cs="宋体"/>
          <w:b/>
          <w:color w:val="5F7084"/>
          <w:kern w:val="0"/>
          <w:sz w:val="28"/>
          <w:szCs w:val="28"/>
        </w:rPr>
      </w:pPr>
      <w:r w:rsidRPr="00964B1C">
        <w:rPr>
          <w:rFonts w:ascii="楷体_GB2312" w:eastAsia="楷体_GB2312" w:hAnsi="Calibri" w:cs="宋体" w:hint="eastAsia"/>
          <w:b/>
          <w:color w:val="000000"/>
          <w:kern w:val="0"/>
          <w:sz w:val="28"/>
          <w:szCs w:val="28"/>
        </w:rPr>
        <w:t>《</w:t>
      </w:r>
      <w:r>
        <w:rPr>
          <w:rFonts w:ascii="楷体_GB2312" w:eastAsia="楷体_GB2312" w:hAnsi="Calibri" w:cs="宋体" w:hint="eastAsia"/>
          <w:b/>
          <w:color w:val="000000"/>
          <w:kern w:val="0"/>
          <w:sz w:val="28"/>
          <w:szCs w:val="28"/>
        </w:rPr>
        <w:t>写作与翻译</w:t>
      </w:r>
      <w:r w:rsidRPr="00964B1C">
        <w:rPr>
          <w:rFonts w:ascii="楷体_GB2312" w:eastAsia="楷体_GB2312" w:hAnsi="Calibri" w:cs="宋体" w:hint="eastAsia"/>
          <w:b/>
          <w:color w:val="000000"/>
          <w:kern w:val="0"/>
          <w:sz w:val="28"/>
          <w:szCs w:val="28"/>
        </w:rPr>
        <w:t>》考试内容一览表</w:t>
      </w: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60"/>
        <w:gridCol w:w="3778"/>
        <w:gridCol w:w="1082"/>
        <w:gridCol w:w="1754"/>
      </w:tblGrid>
      <w:tr w:rsidR="00750329" w:rsidRPr="007120DE" w:rsidTr="00961EB1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FB5A61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FB5A61"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FB5A61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FB5A61"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FB5A61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FB5A61"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题  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FB5A61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FB5A61"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FB5A61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FB5A61"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750329" w:rsidRPr="007120DE" w:rsidTr="00961EB1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120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专门术语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名词解释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30</w:t>
            </w:r>
          </w:p>
        </w:tc>
      </w:tr>
      <w:tr w:rsidR="00750329" w:rsidRPr="007120DE" w:rsidTr="00961EB1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120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英汉互译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Default="00750329" w:rsidP="00961EB1">
            <w:pPr>
              <w:widowControl/>
              <w:spacing w:line="360" w:lineRule="auto"/>
              <w:rPr>
                <w:rFonts w:ascii="楷体_GB2312" w:eastAsia="楷体_GB2312" w:hAnsi="Calibri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（1）</w:t>
            </w: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英译汉（篇章或句子翻译）</w:t>
            </w:r>
          </w:p>
          <w:p w:rsidR="00750329" w:rsidRPr="007120DE" w:rsidRDefault="00750329" w:rsidP="00961EB1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（2）</w:t>
            </w: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汉译英（篇章或句子翻译）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7</w:t>
            </w:r>
            <w:r w:rsidRPr="007120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750329" w:rsidRPr="007120DE" w:rsidTr="00961EB1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120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英语写作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Default="00750329" w:rsidP="00961EB1"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hAnsi="Calibri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（1）写作</w:t>
            </w:r>
            <w:proofErr w:type="gramStart"/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（应用文写作）</w:t>
            </w:r>
          </w:p>
          <w:p w:rsidR="00750329" w:rsidRPr="0013699B" w:rsidRDefault="00750329" w:rsidP="00961EB1"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hAnsi="Calibri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（2）写作二（议论文写作）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Default="00750329" w:rsidP="00961EB1">
            <w:pPr>
              <w:widowControl/>
              <w:spacing w:line="360" w:lineRule="auto"/>
              <w:ind w:firstLineChars="100" w:firstLine="24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25</w:t>
            </w:r>
          </w:p>
          <w:p w:rsidR="00750329" w:rsidRPr="007120DE" w:rsidRDefault="00750329" w:rsidP="00961EB1">
            <w:pPr>
              <w:widowControl/>
              <w:spacing w:line="360" w:lineRule="auto"/>
              <w:ind w:firstLineChars="100" w:firstLine="24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</w:t>
            </w:r>
            <w:r w:rsidRPr="007120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750329" w:rsidRPr="007120DE" w:rsidTr="00961EB1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合</w:t>
            </w:r>
            <w:r w:rsidRPr="007120DE"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15</w:t>
            </w:r>
            <w:r w:rsidRPr="007120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29" w:rsidRPr="007120DE" w:rsidRDefault="00750329" w:rsidP="00961EB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120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750329" w:rsidRDefault="00750329" w:rsidP="00750329">
      <w:pPr>
        <w:widowControl/>
        <w:spacing w:beforeLines="50" w:line="360" w:lineRule="auto"/>
        <w:jc w:val="center"/>
        <w:rPr>
          <w:rFonts w:ascii="楷体_GB2312" w:eastAsia="楷体_GB2312" w:hAnsi="Calibri" w:cs="宋体"/>
          <w:b/>
          <w:color w:val="000000"/>
          <w:kern w:val="0"/>
          <w:sz w:val="28"/>
          <w:szCs w:val="28"/>
        </w:rPr>
      </w:pPr>
    </w:p>
    <w:p w:rsidR="00750329" w:rsidRDefault="00750329" w:rsidP="00750329">
      <w:pPr>
        <w:widowControl/>
        <w:spacing w:beforeLines="50" w:line="360" w:lineRule="auto"/>
        <w:jc w:val="center"/>
        <w:rPr>
          <w:rFonts w:ascii="楷体_GB2312" w:eastAsia="楷体_GB2312" w:hAnsi="Calibri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28"/>
          <w:szCs w:val="28"/>
        </w:rPr>
        <w:t>《写作与翻译</w:t>
      </w:r>
      <w:r w:rsidRPr="00964B1C">
        <w:rPr>
          <w:rFonts w:ascii="楷体_GB2312" w:eastAsia="楷体_GB2312" w:hAnsi="Calibri" w:cs="宋体" w:hint="eastAsia"/>
          <w:b/>
          <w:color w:val="000000"/>
          <w:kern w:val="0"/>
          <w:sz w:val="28"/>
          <w:szCs w:val="28"/>
        </w:rPr>
        <w:t>》参考书目</w:t>
      </w:r>
    </w:p>
    <w:p w:rsidR="00750329" w:rsidRDefault="00750329" w:rsidP="00750329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楷体_GB2312" w:eastAsia="楷体_GB2312" w:hAnsi="宋体" w:cs="宋体"/>
          <w:color w:val="000000"/>
          <w:kern w:val="0"/>
          <w:sz w:val="24"/>
        </w:rPr>
      </w:pPr>
      <w:proofErr w:type="gramStart"/>
      <w:r w:rsidRPr="00722061">
        <w:rPr>
          <w:rFonts w:ascii="楷体_GB2312" w:eastAsia="楷体_GB2312" w:hAnsi="宋体" w:cs="宋体" w:hint="eastAsia"/>
          <w:color w:val="000000"/>
          <w:kern w:val="0"/>
          <w:sz w:val="24"/>
        </w:rPr>
        <w:t>颜</w:t>
      </w:r>
      <w:proofErr w:type="gramEnd"/>
      <w:r w:rsidRPr="00722061">
        <w:rPr>
          <w:rFonts w:ascii="楷体_GB2312" w:eastAsia="楷体_GB2312" w:hAnsi="宋体" w:cs="宋体" w:hint="eastAsia"/>
          <w:color w:val="000000"/>
          <w:kern w:val="0"/>
          <w:sz w:val="24"/>
        </w:rPr>
        <w:t>林海 著：英汉互译教程，科学出版社，</w:t>
      </w:r>
      <w:r w:rsidRPr="00722061">
        <w:rPr>
          <w:rFonts w:ascii="楷体_GB2312" w:eastAsia="楷体_GB2312" w:hAnsi="宋体" w:cs="宋体"/>
          <w:color w:val="000000"/>
          <w:kern w:val="0"/>
          <w:sz w:val="24"/>
        </w:rPr>
        <w:t>20</w:t>
      </w:r>
      <w:r w:rsidRPr="00722061">
        <w:rPr>
          <w:rFonts w:ascii="楷体_GB2312" w:eastAsia="楷体_GB2312" w:hAnsi="宋体" w:cs="宋体" w:hint="eastAsia"/>
          <w:color w:val="000000"/>
          <w:kern w:val="0"/>
          <w:sz w:val="24"/>
        </w:rPr>
        <w:t>19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.</w:t>
      </w:r>
    </w:p>
    <w:p w:rsidR="00750329" w:rsidRPr="00722061" w:rsidRDefault="00750329" w:rsidP="00750329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楷体_GB2312" w:eastAsia="楷体_GB2312" w:hAnsi="宋体" w:cs="宋体"/>
          <w:color w:val="000000"/>
          <w:kern w:val="0"/>
          <w:sz w:val="24"/>
        </w:rPr>
      </w:pP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4"/>
        </w:rPr>
        <w:t>郭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4"/>
        </w:rPr>
        <w:t>栖庆，赵冬，</w:t>
      </w:r>
      <w:r w:rsidRPr="0099375E">
        <w:rPr>
          <w:rFonts w:ascii="楷体_GB2312" w:eastAsia="楷体_GB2312" w:hAnsi="宋体" w:cs="宋体" w:hint="eastAsia"/>
          <w:color w:val="000000"/>
          <w:kern w:val="0"/>
          <w:sz w:val="24"/>
        </w:rPr>
        <w:t>钟美荪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，</w:t>
      </w:r>
      <w:r w:rsidRPr="0099375E">
        <w:rPr>
          <w:rFonts w:ascii="楷体_GB2312" w:eastAsia="楷体_GB2312" w:hAnsi="宋体" w:cs="宋体"/>
          <w:color w:val="000000"/>
          <w:kern w:val="0"/>
          <w:sz w:val="24"/>
        </w:rPr>
        <w:t>吴青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（编著）；丁往道，吴冰（主编）. 英语写作基础教程（第三版）， 高等教育出版社，2018.</w:t>
      </w:r>
    </w:p>
    <w:p w:rsidR="00304136" w:rsidRPr="00750329" w:rsidRDefault="00304136"/>
    <w:sectPr w:rsidR="00304136" w:rsidRPr="00750329" w:rsidSect="0030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7C70"/>
    <w:multiLevelType w:val="hybridMultilevel"/>
    <w:tmpl w:val="0C5A5A34"/>
    <w:lvl w:ilvl="0" w:tplc="9412E2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329"/>
    <w:rsid w:val="00304136"/>
    <w:rsid w:val="00582C2C"/>
    <w:rsid w:val="0075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9"/>
    <w:pPr>
      <w:widowControl w:val="0"/>
      <w:jc w:val="both"/>
    </w:pPr>
    <w:rPr>
      <w:rFonts w:eastAsiaTheme="minorEastAsia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2020-09-23T23:47:00Z</dcterms:created>
  <dcterms:modified xsi:type="dcterms:W3CDTF">2020-09-23T23:48:00Z</dcterms:modified>
</cp:coreProperties>
</file>