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黑体" w:eastAsia="黑体"/>
          <w:b/>
          <w:sz w:val="32"/>
          <w:szCs w:val="32"/>
        </w:rPr>
      </w:pPr>
      <w:r>
        <w:rPr>
          <w:rFonts w:hint="eastAsia" w:ascii="黑体" w:eastAsia="黑体"/>
          <w:b/>
          <w:sz w:val="32"/>
          <w:szCs w:val="32"/>
        </w:rPr>
        <w:t>202</w:t>
      </w:r>
      <w:r>
        <w:rPr>
          <w:rFonts w:hint="eastAsia" w:ascii="黑体" w:eastAsia="黑体"/>
          <w:b/>
          <w:sz w:val="32"/>
          <w:szCs w:val="32"/>
          <w:lang w:val="en-US" w:eastAsia="zh-CN"/>
        </w:rPr>
        <w:t>1</w:t>
      </w:r>
      <w:bookmarkStart w:id="0" w:name="_GoBack"/>
      <w:bookmarkEnd w:id="0"/>
      <w:r>
        <w:rPr>
          <w:rFonts w:hint="eastAsia" w:ascii="黑体" w:eastAsia="黑体"/>
          <w:b/>
          <w:sz w:val="32"/>
          <w:szCs w:val="32"/>
        </w:rPr>
        <w:t>年宁波大学硕士研究生招生考试初试科目</w:t>
      </w:r>
      <w:r>
        <w:rPr>
          <w:rFonts w:ascii="黑体" w:eastAsia="黑体"/>
          <w:b/>
          <w:sz w:val="32"/>
          <w:szCs w:val="32"/>
        </w:rPr>
        <w:br w:type="textWrapping"/>
      </w:r>
      <w:r>
        <w:rPr>
          <w:rFonts w:hint="eastAsia" w:ascii="黑体" w:eastAsia="黑体"/>
          <w:b/>
          <w:sz w:val="32"/>
          <w:szCs w:val="32"/>
        </w:rPr>
        <w:t>考　试　大　纲</w:t>
      </w:r>
    </w:p>
    <w:p>
      <w:pPr>
        <w:spacing w:afterLines="150" w:line="400" w:lineRule="exact"/>
        <w:jc w:val="center"/>
        <w:rPr>
          <w:rFonts w:ascii="楷体" w:hAnsi="楷体" w:eastAsia="楷体" w:cs="楷体"/>
          <w:sz w:val="24"/>
        </w:rPr>
      </w:pPr>
    </w:p>
    <w:tbl>
      <w:tblPr>
        <w:tblStyle w:val="6"/>
        <w:tblW w:w="8460" w:type="dxa"/>
        <w:tblInd w:w="108" w:type="dxa"/>
        <w:tblLayout w:type="fixed"/>
        <w:tblCellMar>
          <w:top w:w="0" w:type="dxa"/>
          <w:left w:w="108" w:type="dxa"/>
          <w:bottom w:w="0" w:type="dxa"/>
          <w:right w:w="108" w:type="dxa"/>
        </w:tblCellMar>
      </w:tblPr>
      <w:tblGrid>
        <w:gridCol w:w="1620"/>
        <w:gridCol w:w="6840"/>
      </w:tblGrid>
      <w:tr>
        <w:tblPrEx>
          <w:tblLayout w:type="fixed"/>
        </w:tblPrEx>
        <w:trPr>
          <w:trHeight w:val="435" w:hRule="atLeast"/>
        </w:trPr>
        <w:tc>
          <w:tcPr>
            <w:tcW w:w="1620" w:type="dxa"/>
            <w:vAlign w:val="bottom"/>
          </w:tcPr>
          <w:p>
            <w:pPr>
              <w:spacing w:afterLines="15"/>
              <w:ind w:left="-105" w:leftChars="-50" w:right="-105" w:rightChars="-50"/>
              <w:rPr>
                <w:rFonts w:ascii="宋体" w:hAnsi="宋体"/>
                <w:b/>
                <w:szCs w:val="21"/>
              </w:rPr>
            </w:pPr>
            <w:r>
              <w:rPr>
                <w:rFonts w:hint="eastAsia" w:ascii="宋体" w:hAnsi="宋体"/>
                <w:b/>
                <w:szCs w:val="21"/>
              </w:rPr>
              <w:t>科目代码、名称:</w:t>
            </w:r>
          </w:p>
        </w:tc>
        <w:tc>
          <w:tcPr>
            <w:tcW w:w="6840" w:type="dxa"/>
            <w:tcBorders>
              <w:bottom w:val="single" w:color="auto" w:sz="4" w:space="0"/>
            </w:tcBorders>
            <w:vAlign w:val="bottom"/>
          </w:tcPr>
          <w:p>
            <w:pPr>
              <w:pStyle w:val="2"/>
              <w:spacing w:beforeLines="25" w:afterLines="10" w:line="240" w:lineRule="auto"/>
              <w:jc w:val="center"/>
              <w:rPr>
                <w:sz w:val="21"/>
                <w:szCs w:val="21"/>
              </w:rPr>
            </w:pPr>
            <w:r>
              <w:rPr>
                <w:rFonts w:hint="eastAsia"/>
                <w:color w:val="000000"/>
                <w:sz w:val="21"/>
                <w:szCs w:val="21"/>
              </w:rPr>
              <w:t>947农村与区域发展技术综合</w:t>
            </w:r>
          </w:p>
        </w:tc>
      </w:tr>
    </w:tbl>
    <w:p>
      <w:pPr>
        <w:numPr>
          <w:ilvl w:val="0"/>
          <w:numId w:val="1"/>
        </w:numPr>
        <w:spacing w:beforeLines="100" w:afterLines="10" w:line="360" w:lineRule="auto"/>
        <w:rPr>
          <w:b/>
          <w:szCs w:val="21"/>
        </w:rPr>
      </w:pPr>
      <w:r>
        <w:rPr>
          <w:rFonts w:hint="eastAsia"/>
          <w:b/>
          <w:sz w:val="24"/>
        </w:rPr>
        <w:t xml:space="preserve">考试形式与试卷结构 </w:t>
      </w:r>
      <w:r>
        <w:rPr>
          <w:rFonts w:hint="eastAsia"/>
          <w:b/>
          <w:szCs w:val="21"/>
        </w:rPr>
        <w:t xml:space="preserve">   </w:t>
      </w:r>
    </w:p>
    <w:p>
      <w:pPr>
        <w:pStyle w:val="11"/>
        <w:numPr>
          <w:ilvl w:val="0"/>
          <w:numId w:val="2"/>
        </w:numPr>
        <w:spacing w:beforeLines="10" w:afterLines="10" w:line="360" w:lineRule="auto"/>
        <w:ind w:firstLine="422"/>
        <w:rPr>
          <w:b/>
          <w:szCs w:val="21"/>
        </w:rPr>
      </w:pPr>
      <w:r>
        <w:rPr>
          <w:rFonts w:hint="eastAsia"/>
          <w:b/>
          <w:szCs w:val="21"/>
        </w:rPr>
        <w:t>试卷满分值及考试时间</w:t>
      </w:r>
    </w:p>
    <w:p>
      <w:pPr>
        <w:pStyle w:val="11"/>
        <w:spacing w:beforeLines="10" w:afterLines="10" w:line="360" w:lineRule="auto"/>
        <w:ind w:firstLine="0" w:firstLineChars="0"/>
        <w:rPr>
          <w:rFonts w:ascii="新宋体" w:hAnsi="新宋体" w:eastAsia="新宋体"/>
          <w:szCs w:val="21"/>
        </w:rPr>
      </w:pPr>
      <w:r>
        <w:rPr>
          <w:rFonts w:hint="eastAsia" w:ascii="新宋体" w:hAnsi="新宋体" w:eastAsia="新宋体"/>
          <w:b/>
          <w:bCs/>
          <w:color w:val="FF0000"/>
          <w:szCs w:val="21"/>
        </w:rPr>
        <w:t xml:space="preserve">   </w:t>
      </w:r>
      <w:r>
        <w:rPr>
          <w:rFonts w:hint="eastAsia" w:ascii="楷体" w:hAnsi="楷体" w:eastAsia="楷体" w:cs="楷体"/>
          <w:b/>
          <w:bCs/>
          <w:color w:val="FF0000"/>
          <w:szCs w:val="21"/>
        </w:rPr>
        <w:t xml:space="preserve"> </w:t>
      </w:r>
      <w:r>
        <w:rPr>
          <w:rFonts w:hint="eastAsia" w:ascii="楷体" w:hAnsi="楷体" w:eastAsia="楷体" w:cs="楷体"/>
          <w:b/>
          <w:bCs/>
          <w:color w:val="FF0000"/>
          <w:sz w:val="24"/>
        </w:rPr>
        <w:t xml:space="preserve"> </w:t>
      </w:r>
      <w:r>
        <w:rPr>
          <w:rFonts w:hint="eastAsia" w:ascii="新宋体" w:hAnsi="新宋体" w:eastAsia="新宋体"/>
          <w:szCs w:val="21"/>
        </w:rPr>
        <w:t>本试卷满分为150分，考试时间为180分钟。</w:t>
      </w:r>
    </w:p>
    <w:p>
      <w:pPr>
        <w:pStyle w:val="10"/>
        <w:spacing w:beforeLines="10" w:afterLines="10" w:line="360" w:lineRule="auto"/>
        <w:ind w:firstLine="0" w:firstLineChars="0"/>
        <w:rPr>
          <w:rFonts w:ascii="新宋体" w:hAnsi="新宋体" w:eastAsia="新宋体"/>
          <w:b/>
          <w:szCs w:val="21"/>
        </w:rPr>
      </w:pPr>
      <w:r>
        <w:rPr>
          <w:rFonts w:hint="eastAsia" w:ascii="新宋体" w:hAnsi="新宋体" w:eastAsia="新宋体"/>
          <w:b/>
          <w:szCs w:val="21"/>
        </w:rPr>
        <w:t xml:space="preserve">    （二）答题方式</w:t>
      </w:r>
    </w:p>
    <w:p>
      <w:pPr>
        <w:pStyle w:val="10"/>
        <w:spacing w:beforeLines="10" w:afterLines="10" w:line="360" w:lineRule="auto"/>
        <w:rPr>
          <w:rFonts w:ascii="新宋体" w:hAnsi="新宋体" w:eastAsia="新宋体"/>
          <w:szCs w:val="21"/>
        </w:rPr>
      </w:pPr>
      <w:r>
        <w:rPr>
          <w:rFonts w:hint="eastAsia" w:ascii="新宋体" w:hAnsi="新宋体" w:eastAsia="新宋体"/>
          <w:szCs w:val="21"/>
        </w:rPr>
        <w:t xml:space="preserve"> 答题方式为闭卷、笔试。试卷由试题和答题纸组成；答案必须写在答题纸（由考点提供）相应的位置上。</w:t>
      </w:r>
    </w:p>
    <w:p>
      <w:pPr>
        <w:pStyle w:val="10"/>
        <w:spacing w:beforeLines="10" w:afterLines="10" w:line="360" w:lineRule="auto"/>
        <w:ind w:firstLine="422"/>
        <w:rPr>
          <w:b/>
          <w:szCs w:val="21"/>
        </w:rPr>
      </w:pPr>
      <w:r>
        <w:rPr>
          <w:rFonts w:hint="eastAsia" w:ascii="新宋体" w:hAnsi="新宋体" w:eastAsia="新宋体"/>
          <w:b/>
          <w:szCs w:val="21"/>
        </w:rPr>
        <w:t>（三）试卷内容结构</w:t>
      </w:r>
    </w:p>
    <w:p>
      <w:pPr>
        <w:adjustRightInd w:val="0"/>
        <w:snapToGrid w:val="0"/>
        <w:spacing w:line="360" w:lineRule="auto"/>
        <w:ind w:firstLine="420" w:firstLineChars="200"/>
        <w:rPr>
          <w:rFonts w:ascii="宋体" w:hAnsi="宋体" w:cs="Arial"/>
          <w:color w:val="000000"/>
          <w:szCs w:val="21"/>
        </w:rPr>
      </w:pPr>
      <w:r>
        <w:rPr>
          <w:rFonts w:hint="eastAsia" w:ascii="宋体" w:hAnsi="宋体" w:cs="Arial"/>
          <w:color w:val="000000"/>
          <w:szCs w:val="21"/>
        </w:rPr>
        <w:t>考试内容主要包括农业经济学、农村发展概论。</w:t>
      </w:r>
    </w:p>
    <w:p>
      <w:pPr>
        <w:pStyle w:val="10"/>
        <w:spacing w:beforeLines="10" w:afterLines="10" w:line="360" w:lineRule="auto"/>
        <w:ind w:firstLine="422"/>
        <w:rPr>
          <w:rFonts w:ascii="新宋体" w:hAnsi="新宋体" w:eastAsia="新宋体"/>
          <w:b/>
          <w:szCs w:val="21"/>
        </w:rPr>
      </w:pPr>
      <w:r>
        <w:rPr>
          <w:rFonts w:hint="eastAsia" w:ascii="新宋体" w:hAnsi="新宋体" w:eastAsia="新宋体"/>
          <w:b/>
          <w:szCs w:val="21"/>
        </w:rPr>
        <w:t>（四）试卷题型结构</w:t>
      </w:r>
    </w:p>
    <w:p>
      <w:pPr>
        <w:spacing w:line="360" w:lineRule="auto"/>
        <w:ind w:firstLine="420" w:firstLineChars="200"/>
        <w:rPr>
          <w:rFonts w:ascii="宋体" w:hAnsi="宋体"/>
          <w:color w:val="000000"/>
          <w:szCs w:val="21"/>
        </w:rPr>
      </w:pPr>
      <w:r>
        <w:rPr>
          <w:rFonts w:hint="eastAsia" w:ascii="宋体" w:hAnsi="宋体"/>
          <w:color w:val="000000"/>
          <w:szCs w:val="21"/>
        </w:rPr>
        <w:t>1.简单题</w:t>
      </w:r>
    </w:p>
    <w:p>
      <w:pPr>
        <w:spacing w:line="360" w:lineRule="auto"/>
        <w:ind w:firstLine="420" w:firstLineChars="200"/>
        <w:rPr>
          <w:rFonts w:ascii="宋体" w:hAnsi="宋体"/>
          <w:color w:val="000000"/>
          <w:szCs w:val="21"/>
        </w:rPr>
      </w:pPr>
      <w:r>
        <w:rPr>
          <w:rFonts w:hint="eastAsia" w:ascii="宋体" w:hAnsi="宋体"/>
          <w:color w:val="000000"/>
          <w:szCs w:val="21"/>
        </w:rPr>
        <w:t>2.案例分析</w:t>
      </w:r>
    </w:p>
    <w:p>
      <w:pPr>
        <w:spacing w:line="360" w:lineRule="auto"/>
        <w:ind w:firstLine="420" w:firstLineChars="200"/>
        <w:rPr>
          <w:rFonts w:ascii="宋体" w:hAnsi="宋体"/>
          <w:color w:val="000000"/>
          <w:szCs w:val="21"/>
        </w:rPr>
      </w:pPr>
      <w:r>
        <w:rPr>
          <w:rFonts w:hint="eastAsia" w:ascii="宋体" w:hAnsi="宋体"/>
          <w:color w:val="000000"/>
          <w:szCs w:val="21"/>
        </w:rPr>
        <w:t>3.论述题</w:t>
      </w:r>
    </w:p>
    <w:p>
      <w:pPr>
        <w:spacing w:line="360" w:lineRule="auto"/>
        <w:rPr>
          <w:b/>
          <w:sz w:val="24"/>
        </w:rPr>
      </w:pPr>
      <w:r>
        <w:rPr>
          <w:rFonts w:hint="eastAsia"/>
          <w:b/>
          <w:sz w:val="24"/>
        </w:rPr>
        <w:t>二、考查目标</w:t>
      </w:r>
    </w:p>
    <w:p>
      <w:pPr>
        <w:spacing w:line="360" w:lineRule="auto"/>
        <w:ind w:firstLine="420" w:firstLineChars="200"/>
        <w:rPr>
          <w:rFonts w:ascii="宋体" w:hAnsi="宋体" w:cs="Arial"/>
          <w:color w:val="000000"/>
          <w:szCs w:val="21"/>
        </w:rPr>
      </w:pPr>
      <w:r>
        <w:rPr>
          <w:rFonts w:hint="eastAsia" w:ascii="宋体" w:hAnsi="宋体" w:cs="Arial"/>
          <w:color w:val="000000"/>
          <w:szCs w:val="21"/>
        </w:rPr>
        <w:t>课程考试的目的在于</w:t>
      </w:r>
      <w:r>
        <w:rPr>
          <w:rFonts w:ascii="宋体" w:hAnsi="宋体" w:cs="Arial"/>
          <w:color w:val="000000"/>
          <w:szCs w:val="21"/>
        </w:rPr>
        <w:t>测试考生</w:t>
      </w:r>
      <w:r>
        <w:rPr>
          <w:rFonts w:hint="eastAsia" w:ascii="宋体" w:hAnsi="宋体" w:cs="Arial"/>
          <w:color w:val="000000"/>
          <w:szCs w:val="21"/>
        </w:rPr>
        <w:t>运用经济学特别是微观经济学原理解释和分析农业部门的重大经济问题的能力，以及对中国农村产业、农村文化教育、农村人力资源、农村社会保障事业、农村财政金融体制改革、农村土地制度改革、农业推广机制创新、农村社区组织建设与农村发展的相关关系的掌握。</w:t>
      </w:r>
    </w:p>
    <w:p>
      <w:pPr>
        <w:numPr>
          <w:ilvl w:val="0"/>
          <w:numId w:val="3"/>
        </w:numPr>
        <w:spacing w:beforeLines="10" w:afterLines="10" w:line="360" w:lineRule="auto"/>
        <w:rPr>
          <w:b/>
          <w:sz w:val="24"/>
        </w:rPr>
      </w:pPr>
      <w:r>
        <w:rPr>
          <w:rFonts w:hint="eastAsia"/>
          <w:b/>
          <w:sz w:val="24"/>
        </w:rPr>
        <w:t>考查范围或考试内容概要</w:t>
      </w:r>
    </w:p>
    <w:p>
      <w:pPr>
        <w:spacing w:beforeLines="10" w:afterLines="10" w:line="360" w:lineRule="auto"/>
        <w:rPr>
          <w:szCs w:val="21"/>
        </w:rPr>
      </w:pPr>
      <w:r>
        <w:rPr>
          <w:rFonts w:hint="eastAsia"/>
          <w:szCs w:val="21"/>
        </w:rPr>
        <w:t>农业经济学部分</w:t>
      </w:r>
    </w:p>
    <w:p>
      <w:pPr>
        <w:spacing w:beforeLines="10" w:afterLines="10" w:line="360" w:lineRule="auto"/>
        <w:rPr>
          <w:szCs w:val="21"/>
        </w:rPr>
      </w:pPr>
      <w:r>
        <w:rPr>
          <w:rFonts w:hint="eastAsia"/>
          <w:szCs w:val="21"/>
        </w:rPr>
        <w:t>第一章  农业的生产要素</w:t>
      </w:r>
    </w:p>
    <w:p>
      <w:pPr>
        <w:spacing w:beforeLines="10" w:afterLines="10" w:line="360" w:lineRule="auto"/>
        <w:ind w:firstLine="420"/>
        <w:rPr>
          <w:szCs w:val="21"/>
        </w:rPr>
      </w:pPr>
      <w:r>
        <w:rPr>
          <w:rFonts w:hint="eastAsia"/>
          <w:szCs w:val="21"/>
        </w:rPr>
        <w:t>农业生产要素的构成</w:t>
      </w:r>
    </w:p>
    <w:p>
      <w:pPr>
        <w:spacing w:beforeLines="10" w:afterLines="10" w:line="360" w:lineRule="auto"/>
        <w:ind w:firstLine="420"/>
        <w:rPr>
          <w:szCs w:val="21"/>
        </w:rPr>
      </w:pPr>
      <w:r>
        <w:rPr>
          <w:rFonts w:hint="eastAsia"/>
          <w:szCs w:val="21"/>
        </w:rPr>
        <w:t>农业土地</w:t>
      </w:r>
    </w:p>
    <w:p>
      <w:pPr>
        <w:spacing w:beforeLines="10" w:afterLines="10" w:line="360" w:lineRule="auto"/>
        <w:ind w:firstLine="420"/>
        <w:rPr>
          <w:szCs w:val="21"/>
        </w:rPr>
      </w:pPr>
      <w:r>
        <w:rPr>
          <w:rFonts w:hint="eastAsia"/>
          <w:szCs w:val="21"/>
        </w:rPr>
        <w:t>农业劳动力</w:t>
      </w:r>
    </w:p>
    <w:p>
      <w:pPr>
        <w:spacing w:beforeLines="10" w:afterLines="10" w:line="360" w:lineRule="auto"/>
        <w:ind w:firstLine="420"/>
        <w:rPr>
          <w:szCs w:val="21"/>
        </w:rPr>
      </w:pPr>
      <w:r>
        <w:rPr>
          <w:rFonts w:hint="eastAsia"/>
          <w:szCs w:val="21"/>
        </w:rPr>
        <w:t>农业资本</w:t>
      </w:r>
    </w:p>
    <w:p>
      <w:pPr>
        <w:spacing w:beforeLines="10" w:afterLines="10" w:line="360" w:lineRule="auto"/>
        <w:ind w:firstLine="420"/>
        <w:rPr>
          <w:szCs w:val="21"/>
        </w:rPr>
      </w:pPr>
      <w:r>
        <w:rPr>
          <w:rFonts w:hint="eastAsia"/>
          <w:szCs w:val="21"/>
        </w:rPr>
        <w:t>农业技术进步</w:t>
      </w:r>
    </w:p>
    <w:p>
      <w:pPr>
        <w:spacing w:beforeLines="10" w:afterLines="10" w:line="360" w:lineRule="auto"/>
        <w:rPr>
          <w:szCs w:val="21"/>
        </w:rPr>
      </w:pPr>
      <w:r>
        <w:rPr>
          <w:rFonts w:hint="eastAsia"/>
          <w:szCs w:val="21"/>
        </w:rPr>
        <w:t>第二章  家庭农场</w:t>
      </w:r>
    </w:p>
    <w:p>
      <w:pPr>
        <w:spacing w:beforeLines="10" w:afterLines="10" w:line="360" w:lineRule="auto"/>
        <w:ind w:firstLine="420"/>
        <w:rPr>
          <w:szCs w:val="21"/>
        </w:rPr>
      </w:pPr>
      <w:r>
        <w:rPr>
          <w:rFonts w:hint="eastAsia"/>
          <w:szCs w:val="21"/>
        </w:rPr>
        <w:t>家庭农场概述</w:t>
      </w:r>
    </w:p>
    <w:p>
      <w:pPr>
        <w:spacing w:beforeLines="10" w:afterLines="10" w:line="360" w:lineRule="auto"/>
        <w:ind w:firstLine="420"/>
        <w:rPr>
          <w:szCs w:val="21"/>
        </w:rPr>
      </w:pPr>
      <w:r>
        <w:rPr>
          <w:rFonts w:hint="eastAsia"/>
          <w:szCs w:val="21"/>
        </w:rPr>
        <w:t>家庭农场的几个理论问题</w:t>
      </w:r>
    </w:p>
    <w:p>
      <w:pPr>
        <w:spacing w:beforeLines="10" w:afterLines="10" w:line="360" w:lineRule="auto"/>
        <w:ind w:firstLine="420"/>
        <w:rPr>
          <w:szCs w:val="21"/>
        </w:rPr>
      </w:pPr>
      <w:r>
        <w:rPr>
          <w:rFonts w:hint="eastAsia"/>
          <w:szCs w:val="21"/>
        </w:rPr>
        <w:t>中国家庭农场</w:t>
      </w:r>
    </w:p>
    <w:p>
      <w:pPr>
        <w:spacing w:beforeLines="10" w:afterLines="10" w:line="360" w:lineRule="auto"/>
        <w:rPr>
          <w:szCs w:val="21"/>
        </w:rPr>
      </w:pPr>
      <w:r>
        <w:rPr>
          <w:rFonts w:hint="eastAsia"/>
          <w:szCs w:val="21"/>
        </w:rPr>
        <w:t>第三章  农业社会化服务体系</w:t>
      </w:r>
    </w:p>
    <w:p>
      <w:pPr>
        <w:spacing w:beforeLines="10" w:afterLines="10" w:line="360" w:lineRule="auto"/>
        <w:ind w:firstLine="420"/>
        <w:rPr>
          <w:szCs w:val="21"/>
        </w:rPr>
      </w:pPr>
      <w:r>
        <w:rPr>
          <w:rFonts w:hint="eastAsia"/>
          <w:szCs w:val="21"/>
        </w:rPr>
        <w:t>农业社会化服务体系概述</w:t>
      </w:r>
    </w:p>
    <w:p>
      <w:pPr>
        <w:spacing w:beforeLines="10" w:afterLines="10" w:line="360" w:lineRule="auto"/>
        <w:ind w:firstLine="420"/>
        <w:rPr>
          <w:szCs w:val="21"/>
        </w:rPr>
      </w:pPr>
      <w:r>
        <w:rPr>
          <w:rFonts w:hint="eastAsia"/>
          <w:szCs w:val="21"/>
        </w:rPr>
        <w:t>我国农业社会化服务体系</w:t>
      </w:r>
    </w:p>
    <w:p>
      <w:pPr>
        <w:spacing w:beforeLines="10" w:afterLines="10" w:line="360" w:lineRule="auto"/>
        <w:rPr>
          <w:szCs w:val="21"/>
        </w:rPr>
      </w:pPr>
      <w:r>
        <w:rPr>
          <w:rFonts w:hint="eastAsia"/>
          <w:szCs w:val="21"/>
        </w:rPr>
        <w:t>第四章  农业合作经济组织</w:t>
      </w:r>
    </w:p>
    <w:p>
      <w:pPr>
        <w:spacing w:beforeLines="10" w:afterLines="10" w:line="360" w:lineRule="auto"/>
        <w:ind w:firstLine="420"/>
        <w:rPr>
          <w:szCs w:val="21"/>
        </w:rPr>
      </w:pPr>
      <w:r>
        <w:rPr>
          <w:rFonts w:hint="eastAsia"/>
          <w:szCs w:val="21"/>
        </w:rPr>
        <w:t>农业合作经济组织概述</w:t>
      </w:r>
    </w:p>
    <w:p>
      <w:pPr>
        <w:spacing w:beforeLines="10" w:afterLines="10" w:line="360" w:lineRule="auto"/>
        <w:ind w:firstLine="420"/>
        <w:rPr>
          <w:szCs w:val="21"/>
        </w:rPr>
      </w:pPr>
      <w:r>
        <w:rPr>
          <w:rFonts w:hint="eastAsia"/>
          <w:szCs w:val="21"/>
        </w:rPr>
        <w:t>农业合作经济基本理论</w:t>
      </w:r>
    </w:p>
    <w:p>
      <w:pPr>
        <w:spacing w:beforeLines="10" w:afterLines="10" w:line="360" w:lineRule="auto"/>
        <w:ind w:firstLine="420"/>
        <w:rPr>
          <w:szCs w:val="21"/>
        </w:rPr>
      </w:pPr>
      <w:r>
        <w:rPr>
          <w:rFonts w:hint="eastAsia"/>
          <w:szCs w:val="21"/>
        </w:rPr>
        <w:t>农业合作社原则与合作制</w:t>
      </w:r>
    </w:p>
    <w:p>
      <w:pPr>
        <w:spacing w:beforeLines="10" w:afterLines="10" w:line="360" w:lineRule="auto"/>
        <w:ind w:firstLine="420"/>
        <w:rPr>
          <w:szCs w:val="21"/>
        </w:rPr>
      </w:pPr>
      <w:r>
        <w:rPr>
          <w:rFonts w:hint="eastAsia"/>
          <w:szCs w:val="21"/>
        </w:rPr>
        <w:t>我国农业合作经济的实现途径</w:t>
      </w:r>
    </w:p>
    <w:p>
      <w:pPr>
        <w:spacing w:beforeLines="10" w:afterLines="10" w:line="360" w:lineRule="auto"/>
        <w:rPr>
          <w:szCs w:val="21"/>
        </w:rPr>
      </w:pPr>
      <w:r>
        <w:rPr>
          <w:rFonts w:hint="eastAsia"/>
          <w:szCs w:val="21"/>
        </w:rPr>
        <w:t>第五章  农产品的需求与共计</w:t>
      </w:r>
    </w:p>
    <w:p>
      <w:pPr>
        <w:spacing w:beforeLines="10" w:afterLines="10" w:line="360" w:lineRule="auto"/>
        <w:ind w:firstLine="420"/>
        <w:rPr>
          <w:szCs w:val="21"/>
        </w:rPr>
      </w:pPr>
      <w:r>
        <w:rPr>
          <w:rFonts w:hint="eastAsia"/>
          <w:szCs w:val="21"/>
        </w:rPr>
        <w:t>农产品的需求</w:t>
      </w:r>
    </w:p>
    <w:p>
      <w:pPr>
        <w:spacing w:beforeLines="10" w:afterLines="10" w:line="360" w:lineRule="auto"/>
        <w:ind w:firstLine="420"/>
        <w:rPr>
          <w:szCs w:val="21"/>
        </w:rPr>
      </w:pPr>
      <w:r>
        <w:rPr>
          <w:rFonts w:hint="eastAsia"/>
          <w:szCs w:val="21"/>
        </w:rPr>
        <w:t>农产品的供给</w:t>
      </w:r>
    </w:p>
    <w:p>
      <w:pPr>
        <w:spacing w:beforeLines="10" w:afterLines="10" w:line="360" w:lineRule="auto"/>
        <w:rPr>
          <w:szCs w:val="21"/>
        </w:rPr>
      </w:pPr>
      <w:r>
        <w:rPr>
          <w:rFonts w:hint="eastAsia"/>
          <w:szCs w:val="21"/>
        </w:rPr>
        <w:t>第六章  农产品的市场与价格形成</w:t>
      </w:r>
    </w:p>
    <w:p>
      <w:pPr>
        <w:spacing w:beforeLines="10" w:afterLines="10" w:line="360" w:lineRule="auto"/>
        <w:ind w:firstLine="420"/>
        <w:rPr>
          <w:szCs w:val="21"/>
        </w:rPr>
      </w:pPr>
      <w:r>
        <w:rPr>
          <w:rFonts w:hint="eastAsia"/>
          <w:szCs w:val="21"/>
        </w:rPr>
        <w:t>农产品价格的形成</w:t>
      </w:r>
    </w:p>
    <w:p>
      <w:pPr>
        <w:spacing w:beforeLines="10" w:afterLines="10" w:line="360" w:lineRule="auto"/>
        <w:ind w:firstLine="420"/>
        <w:rPr>
          <w:szCs w:val="21"/>
        </w:rPr>
      </w:pPr>
      <w:r>
        <w:rPr>
          <w:rFonts w:hint="eastAsia"/>
          <w:szCs w:val="21"/>
        </w:rPr>
        <w:t>农产品价格的特征及影响因素</w:t>
      </w:r>
    </w:p>
    <w:p>
      <w:pPr>
        <w:spacing w:beforeLines="10" w:afterLines="10" w:line="360" w:lineRule="auto"/>
        <w:ind w:firstLine="420"/>
        <w:rPr>
          <w:szCs w:val="21"/>
        </w:rPr>
      </w:pPr>
      <w:r>
        <w:rPr>
          <w:rFonts w:hint="eastAsia"/>
          <w:szCs w:val="21"/>
        </w:rPr>
        <w:t>农产品运销</w:t>
      </w:r>
    </w:p>
    <w:p>
      <w:pPr>
        <w:spacing w:beforeLines="10" w:afterLines="10" w:line="360" w:lineRule="auto"/>
        <w:ind w:firstLine="420"/>
        <w:rPr>
          <w:szCs w:val="21"/>
        </w:rPr>
      </w:pPr>
      <w:r>
        <w:rPr>
          <w:rFonts w:hint="eastAsia"/>
          <w:szCs w:val="21"/>
        </w:rPr>
        <w:t>农产品市场</w:t>
      </w:r>
    </w:p>
    <w:p>
      <w:pPr>
        <w:spacing w:beforeLines="10" w:afterLines="10" w:line="360" w:lineRule="auto"/>
        <w:ind w:firstLine="420"/>
        <w:rPr>
          <w:szCs w:val="21"/>
        </w:rPr>
      </w:pPr>
      <w:r>
        <w:rPr>
          <w:rFonts w:hint="eastAsia"/>
          <w:szCs w:val="21"/>
        </w:rPr>
        <w:t>各类农产品市场的功能和作用</w:t>
      </w:r>
    </w:p>
    <w:p>
      <w:pPr>
        <w:spacing w:beforeLines="10" w:afterLines="10" w:line="360" w:lineRule="auto"/>
        <w:rPr>
          <w:szCs w:val="21"/>
        </w:rPr>
      </w:pPr>
      <w:r>
        <w:rPr>
          <w:rFonts w:hint="eastAsia"/>
          <w:szCs w:val="21"/>
        </w:rPr>
        <w:t>第七章 农业关联产业</w:t>
      </w:r>
    </w:p>
    <w:p>
      <w:pPr>
        <w:spacing w:beforeLines="10" w:afterLines="10" w:line="360" w:lineRule="auto"/>
        <w:ind w:firstLine="420"/>
        <w:rPr>
          <w:szCs w:val="21"/>
        </w:rPr>
      </w:pPr>
      <w:r>
        <w:rPr>
          <w:rFonts w:hint="eastAsia"/>
          <w:szCs w:val="21"/>
        </w:rPr>
        <w:t>农业关联产业的概念</w:t>
      </w:r>
    </w:p>
    <w:p>
      <w:pPr>
        <w:spacing w:beforeLines="10" w:afterLines="10" w:line="360" w:lineRule="auto"/>
        <w:ind w:firstLine="420"/>
        <w:rPr>
          <w:szCs w:val="21"/>
        </w:rPr>
      </w:pPr>
      <w:r>
        <w:rPr>
          <w:rFonts w:hint="eastAsia"/>
          <w:szCs w:val="21"/>
        </w:rPr>
        <w:t>农业关联产业的发展</w:t>
      </w:r>
    </w:p>
    <w:p>
      <w:pPr>
        <w:spacing w:beforeLines="10" w:afterLines="10" w:line="360" w:lineRule="auto"/>
        <w:rPr>
          <w:szCs w:val="21"/>
        </w:rPr>
      </w:pPr>
      <w:r>
        <w:rPr>
          <w:rFonts w:hint="eastAsia"/>
          <w:szCs w:val="21"/>
        </w:rPr>
        <w:t>第八章  农产品贸易与农业保护政策</w:t>
      </w:r>
    </w:p>
    <w:p>
      <w:pPr>
        <w:spacing w:beforeLines="10" w:afterLines="10" w:line="360" w:lineRule="auto"/>
        <w:ind w:firstLine="420"/>
        <w:rPr>
          <w:szCs w:val="21"/>
        </w:rPr>
      </w:pPr>
      <w:r>
        <w:rPr>
          <w:rFonts w:hint="eastAsia"/>
          <w:szCs w:val="21"/>
        </w:rPr>
        <w:t>农产品贸易的基本理论</w:t>
      </w:r>
    </w:p>
    <w:p>
      <w:pPr>
        <w:spacing w:beforeLines="10" w:afterLines="10" w:line="360" w:lineRule="auto"/>
        <w:ind w:firstLine="420"/>
        <w:rPr>
          <w:szCs w:val="21"/>
        </w:rPr>
      </w:pPr>
      <w:r>
        <w:rPr>
          <w:rFonts w:hint="eastAsia"/>
          <w:szCs w:val="21"/>
        </w:rPr>
        <w:t>农产品贸易规则</w:t>
      </w:r>
    </w:p>
    <w:p>
      <w:pPr>
        <w:spacing w:beforeLines="10" w:afterLines="10" w:line="360" w:lineRule="auto"/>
        <w:ind w:firstLine="420"/>
        <w:rPr>
          <w:szCs w:val="21"/>
        </w:rPr>
      </w:pPr>
      <w:r>
        <w:rPr>
          <w:rFonts w:hint="eastAsia"/>
          <w:szCs w:val="21"/>
        </w:rPr>
        <w:t>农业保护</w:t>
      </w:r>
    </w:p>
    <w:p>
      <w:pPr>
        <w:spacing w:beforeLines="10" w:afterLines="10" w:line="360" w:lineRule="auto"/>
        <w:rPr>
          <w:szCs w:val="21"/>
        </w:rPr>
      </w:pPr>
      <w:r>
        <w:rPr>
          <w:rFonts w:hint="eastAsia"/>
          <w:szCs w:val="21"/>
        </w:rPr>
        <w:t>第九章  农业现代化</w:t>
      </w:r>
    </w:p>
    <w:p>
      <w:pPr>
        <w:spacing w:beforeLines="10" w:afterLines="10" w:line="360" w:lineRule="auto"/>
        <w:ind w:firstLine="420"/>
        <w:rPr>
          <w:szCs w:val="21"/>
        </w:rPr>
      </w:pPr>
      <w:r>
        <w:rPr>
          <w:rFonts w:hint="eastAsia"/>
          <w:szCs w:val="21"/>
        </w:rPr>
        <w:t>农业的发展阶段及其特点</w:t>
      </w:r>
    </w:p>
    <w:p>
      <w:pPr>
        <w:spacing w:beforeLines="10" w:afterLines="10" w:line="360" w:lineRule="auto"/>
        <w:ind w:firstLine="420"/>
        <w:rPr>
          <w:szCs w:val="21"/>
        </w:rPr>
      </w:pPr>
      <w:r>
        <w:rPr>
          <w:rFonts w:hint="eastAsia"/>
          <w:szCs w:val="21"/>
        </w:rPr>
        <w:t>农业现代化</w:t>
      </w:r>
    </w:p>
    <w:p>
      <w:pPr>
        <w:spacing w:beforeLines="10" w:afterLines="10" w:line="360" w:lineRule="auto"/>
        <w:ind w:firstLine="420"/>
        <w:rPr>
          <w:szCs w:val="21"/>
        </w:rPr>
      </w:pPr>
      <w:r>
        <w:rPr>
          <w:rFonts w:hint="eastAsia"/>
          <w:szCs w:val="21"/>
        </w:rPr>
        <w:t>改造传统农业</w:t>
      </w:r>
    </w:p>
    <w:p>
      <w:pPr>
        <w:spacing w:beforeLines="10" w:afterLines="10" w:line="360" w:lineRule="auto"/>
        <w:ind w:firstLine="420"/>
        <w:rPr>
          <w:szCs w:val="21"/>
        </w:rPr>
      </w:pPr>
      <w:r>
        <w:rPr>
          <w:rFonts w:hint="eastAsia"/>
          <w:szCs w:val="21"/>
        </w:rPr>
        <w:t>中国农业现代化</w:t>
      </w:r>
    </w:p>
    <w:p>
      <w:pPr>
        <w:spacing w:beforeLines="10" w:afterLines="10" w:line="360" w:lineRule="auto"/>
        <w:rPr>
          <w:szCs w:val="21"/>
        </w:rPr>
      </w:pPr>
      <w:r>
        <w:rPr>
          <w:rFonts w:hint="eastAsia"/>
          <w:szCs w:val="21"/>
        </w:rPr>
        <w:t>第十章  农民收入与生活消费</w:t>
      </w:r>
    </w:p>
    <w:p>
      <w:pPr>
        <w:spacing w:beforeLines="10" w:afterLines="10" w:line="360" w:lineRule="auto"/>
        <w:ind w:firstLine="420"/>
        <w:rPr>
          <w:szCs w:val="21"/>
        </w:rPr>
      </w:pPr>
      <w:r>
        <w:rPr>
          <w:rFonts w:hint="eastAsia"/>
          <w:szCs w:val="21"/>
        </w:rPr>
        <w:t>农民收入及其不平衡性</w:t>
      </w:r>
    </w:p>
    <w:p>
      <w:pPr>
        <w:spacing w:beforeLines="10" w:afterLines="10" w:line="360" w:lineRule="auto"/>
        <w:ind w:firstLine="420"/>
        <w:rPr>
          <w:szCs w:val="21"/>
        </w:rPr>
      </w:pPr>
      <w:r>
        <w:rPr>
          <w:rFonts w:hint="eastAsia"/>
          <w:szCs w:val="21"/>
        </w:rPr>
        <w:t>农民收入的经济理论与政策</w:t>
      </w:r>
    </w:p>
    <w:p>
      <w:pPr>
        <w:spacing w:beforeLines="10" w:afterLines="10" w:line="360" w:lineRule="auto"/>
        <w:ind w:firstLine="420"/>
        <w:rPr>
          <w:szCs w:val="21"/>
        </w:rPr>
      </w:pPr>
      <w:r>
        <w:rPr>
          <w:rFonts w:hint="eastAsia"/>
          <w:szCs w:val="21"/>
        </w:rPr>
        <w:t>中国农民收入问题</w:t>
      </w:r>
    </w:p>
    <w:p>
      <w:pPr>
        <w:spacing w:beforeLines="10" w:afterLines="10" w:line="360" w:lineRule="auto"/>
        <w:ind w:firstLine="420"/>
        <w:rPr>
          <w:szCs w:val="21"/>
        </w:rPr>
      </w:pPr>
      <w:r>
        <w:rPr>
          <w:rFonts w:hint="eastAsia"/>
          <w:szCs w:val="21"/>
        </w:rPr>
        <w:t>农民的生活消费</w:t>
      </w:r>
    </w:p>
    <w:p>
      <w:pPr>
        <w:spacing w:beforeLines="10" w:afterLines="10" w:line="360" w:lineRule="auto"/>
        <w:rPr>
          <w:szCs w:val="21"/>
        </w:rPr>
      </w:pPr>
      <w:r>
        <w:rPr>
          <w:rFonts w:hint="eastAsia"/>
          <w:szCs w:val="21"/>
        </w:rPr>
        <w:t>第十一章  农业与农村可持续发展</w:t>
      </w:r>
    </w:p>
    <w:p>
      <w:pPr>
        <w:spacing w:beforeLines="10" w:afterLines="10" w:line="360" w:lineRule="auto"/>
        <w:ind w:firstLine="420"/>
        <w:rPr>
          <w:szCs w:val="21"/>
        </w:rPr>
      </w:pPr>
      <w:r>
        <w:rPr>
          <w:rFonts w:hint="eastAsia"/>
          <w:szCs w:val="21"/>
        </w:rPr>
        <w:t>农业与农村可持续发展的基本理论</w:t>
      </w:r>
    </w:p>
    <w:p>
      <w:pPr>
        <w:spacing w:beforeLines="10" w:afterLines="10" w:line="360" w:lineRule="auto"/>
        <w:ind w:firstLine="420"/>
        <w:rPr>
          <w:szCs w:val="21"/>
        </w:rPr>
      </w:pPr>
      <w:r>
        <w:rPr>
          <w:rFonts w:hint="eastAsia"/>
          <w:szCs w:val="21"/>
        </w:rPr>
        <w:t>可持续发展与人口理论</w:t>
      </w:r>
    </w:p>
    <w:p>
      <w:pPr>
        <w:spacing w:beforeLines="10" w:afterLines="10" w:line="360" w:lineRule="auto"/>
        <w:ind w:firstLine="420"/>
        <w:rPr>
          <w:szCs w:val="21"/>
        </w:rPr>
      </w:pPr>
      <w:r>
        <w:rPr>
          <w:rFonts w:hint="eastAsia"/>
          <w:szCs w:val="21"/>
        </w:rPr>
        <w:t>可持续发展与资源、环境问题</w:t>
      </w:r>
    </w:p>
    <w:p>
      <w:pPr>
        <w:spacing w:beforeLines="10" w:afterLines="10" w:line="360" w:lineRule="auto"/>
        <w:ind w:firstLine="420"/>
        <w:rPr>
          <w:szCs w:val="21"/>
        </w:rPr>
      </w:pPr>
      <w:r>
        <w:rPr>
          <w:rFonts w:hint="eastAsia"/>
          <w:szCs w:val="21"/>
        </w:rPr>
        <w:t>中国农业与农村可持续发展的问题、模式选择与战略措施</w:t>
      </w:r>
    </w:p>
    <w:p>
      <w:pPr>
        <w:spacing w:beforeLines="10" w:afterLines="10" w:line="360" w:lineRule="auto"/>
        <w:rPr>
          <w:szCs w:val="21"/>
        </w:rPr>
      </w:pPr>
    </w:p>
    <w:p>
      <w:pPr>
        <w:spacing w:beforeLines="10" w:afterLines="10" w:line="360" w:lineRule="auto"/>
        <w:rPr>
          <w:szCs w:val="21"/>
        </w:rPr>
      </w:pPr>
      <w:r>
        <w:rPr>
          <w:rFonts w:hint="eastAsia"/>
          <w:szCs w:val="21"/>
        </w:rPr>
        <w:t>农村发展概论部分</w:t>
      </w:r>
    </w:p>
    <w:p>
      <w:pPr>
        <w:spacing w:beforeLines="10" w:afterLines="10" w:line="360" w:lineRule="auto"/>
        <w:rPr>
          <w:szCs w:val="21"/>
        </w:rPr>
      </w:pPr>
      <w:r>
        <w:rPr>
          <w:rFonts w:hint="eastAsia"/>
          <w:szCs w:val="21"/>
        </w:rPr>
        <w:t>第一章  人本发展理论</w:t>
      </w:r>
    </w:p>
    <w:p>
      <w:pPr>
        <w:spacing w:beforeLines="10" w:afterLines="10" w:line="360" w:lineRule="auto"/>
        <w:ind w:firstLine="420"/>
        <w:rPr>
          <w:szCs w:val="21"/>
        </w:rPr>
      </w:pPr>
      <w:r>
        <w:rPr>
          <w:rFonts w:hint="eastAsia"/>
          <w:szCs w:val="21"/>
        </w:rPr>
        <w:t>人本发展的相关理论</w:t>
      </w:r>
    </w:p>
    <w:p>
      <w:pPr>
        <w:spacing w:beforeLines="10" w:afterLines="10" w:line="360" w:lineRule="auto"/>
        <w:ind w:firstLine="420"/>
        <w:rPr>
          <w:szCs w:val="21"/>
        </w:rPr>
      </w:pPr>
      <w:r>
        <w:rPr>
          <w:rFonts w:hint="eastAsia"/>
          <w:szCs w:val="21"/>
        </w:rPr>
        <w:t>人本发展理论与模型</w:t>
      </w:r>
    </w:p>
    <w:p>
      <w:pPr>
        <w:spacing w:beforeLines="10" w:afterLines="10" w:line="360" w:lineRule="auto"/>
        <w:ind w:firstLine="420"/>
        <w:rPr>
          <w:szCs w:val="21"/>
        </w:rPr>
      </w:pPr>
      <w:r>
        <w:rPr>
          <w:rFonts w:hint="eastAsia"/>
          <w:szCs w:val="21"/>
        </w:rPr>
        <w:t>人本发展理论在统筹城乡发展上的应用</w:t>
      </w:r>
    </w:p>
    <w:p>
      <w:pPr>
        <w:spacing w:beforeLines="10" w:afterLines="10" w:line="360" w:lineRule="auto"/>
        <w:rPr>
          <w:szCs w:val="21"/>
        </w:rPr>
      </w:pPr>
      <w:r>
        <w:rPr>
          <w:rFonts w:hint="eastAsia"/>
          <w:szCs w:val="21"/>
        </w:rPr>
        <w:t>第二章  贫困与反贫困理论</w:t>
      </w:r>
    </w:p>
    <w:p>
      <w:pPr>
        <w:spacing w:beforeLines="10" w:afterLines="10" w:line="360" w:lineRule="auto"/>
        <w:ind w:firstLine="420"/>
        <w:rPr>
          <w:szCs w:val="21"/>
        </w:rPr>
      </w:pPr>
      <w:r>
        <w:rPr>
          <w:rFonts w:hint="eastAsia"/>
          <w:szCs w:val="21"/>
        </w:rPr>
        <w:t>贫困与反贫困的相关概念</w:t>
      </w:r>
    </w:p>
    <w:p>
      <w:pPr>
        <w:spacing w:beforeLines="10" w:afterLines="10" w:line="360" w:lineRule="auto"/>
        <w:ind w:firstLine="420"/>
        <w:rPr>
          <w:szCs w:val="21"/>
        </w:rPr>
      </w:pPr>
      <w:r>
        <w:rPr>
          <w:rFonts w:hint="eastAsia"/>
          <w:szCs w:val="21"/>
        </w:rPr>
        <w:t>贫困与反贫困的相关理论</w:t>
      </w:r>
    </w:p>
    <w:p>
      <w:pPr>
        <w:spacing w:beforeLines="10" w:afterLines="10" w:line="360" w:lineRule="auto"/>
        <w:ind w:firstLine="420"/>
        <w:rPr>
          <w:szCs w:val="21"/>
        </w:rPr>
      </w:pPr>
      <w:r>
        <w:rPr>
          <w:rFonts w:hint="eastAsia"/>
          <w:szCs w:val="21"/>
        </w:rPr>
        <w:t>中国典型生态区科技扶贫的实践</w:t>
      </w:r>
    </w:p>
    <w:p>
      <w:pPr>
        <w:spacing w:beforeLines="10" w:afterLines="10" w:line="360" w:lineRule="auto"/>
        <w:rPr>
          <w:szCs w:val="21"/>
        </w:rPr>
      </w:pPr>
      <w:r>
        <w:rPr>
          <w:rFonts w:hint="eastAsia"/>
          <w:szCs w:val="21"/>
        </w:rPr>
        <w:t>第三章  可持续发展理论</w:t>
      </w:r>
    </w:p>
    <w:p>
      <w:pPr>
        <w:spacing w:beforeLines="10" w:afterLines="10" w:line="360" w:lineRule="auto"/>
        <w:ind w:firstLine="420"/>
        <w:rPr>
          <w:szCs w:val="21"/>
        </w:rPr>
      </w:pPr>
      <w:r>
        <w:rPr>
          <w:rFonts w:hint="eastAsia"/>
          <w:szCs w:val="21"/>
        </w:rPr>
        <w:t>中国可持续发展战略与可持续发展能力评估</w:t>
      </w:r>
    </w:p>
    <w:p>
      <w:pPr>
        <w:spacing w:beforeLines="10" w:afterLines="10" w:line="360" w:lineRule="auto"/>
        <w:ind w:firstLine="420"/>
        <w:rPr>
          <w:szCs w:val="21"/>
        </w:rPr>
      </w:pPr>
      <w:r>
        <w:rPr>
          <w:rFonts w:hint="eastAsia"/>
          <w:szCs w:val="21"/>
        </w:rPr>
        <w:t>农村可持续发展理论</w:t>
      </w:r>
    </w:p>
    <w:p>
      <w:pPr>
        <w:spacing w:beforeLines="10" w:afterLines="10" w:line="360" w:lineRule="auto"/>
        <w:ind w:firstLine="420"/>
        <w:rPr>
          <w:szCs w:val="21"/>
        </w:rPr>
      </w:pPr>
      <w:r>
        <w:rPr>
          <w:rFonts w:hint="eastAsia"/>
          <w:szCs w:val="21"/>
        </w:rPr>
        <w:t>中国农村可持续发展的对策</w:t>
      </w:r>
    </w:p>
    <w:p>
      <w:pPr>
        <w:spacing w:beforeLines="10" w:afterLines="10" w:line="360" w:lineRule="auto"/>
        <w:rPr>
          <w:szCs w:val="21"/>
        </w:rPr>
      </w:pPr>
      <w:r>
        <w:rPr>
          <w:rFonts w:hint="eastAsia"/>
          <w:szCs w:val="21"/>
        </w:rPr>
        <w:t>第四章  参与式发展理论</w:t>
      </w:r>
    </w:p>
    <w:p>
      <w:pPr>
        <w:spacing w:beforeLines="10" w:afterLines="10" w:line="360" w:lineRule="auto"/>
        <w:ind w:firstLine="420"/>
        <w:rPr>
          <w:szCs w:val="21"/>
        </w:rPr>
      </w:pPr>
      <w:r>
        <w:rPr>
          <w:rFonts w:hint="eastAsia"/>
          <w:szCs w:val="21"/>
        </w:rPr>
        <w:t>参与式发展理论</w:t>
      </w:r>
    </w:p>
    <w:p>
      <w:pPr>
        <w:spacing w:beforeLines="10" w:afterLines="10" w:line="360" w:lineRule="auto"/>
        <w:ind w:firstLine="420"/>
        <w:rPr>
          <w:szCs w:val="21"/>
        </w:rPr>
      </w:pPr>
      <w:r>
        <w:rPr>
          <w:rFonts w:hint="eastAsia"/>
          <w:szCs w:val="21"/>
        </w:rPr>
        <w:t>农民的主体作用与参与式农村发展</w:t>
      </w:r>
    </w:p>
    <w:p>
      <w:pPr>
        <w:spacing w:beforeLines="10" w:afterLines="10" w:line="360" w:lineRule="auto"/>
        <w:ind w:firstLine="420"/>
        <w:rPr>
          <w:szCs w:val="21"/>
        </w:rPr>
      </w:pPr>
      <w:r>
        <w:rPr>
          <w:rFonts w:hint="eastAsia"/>
          <w:szCs w:val="21"/>
        </w:rPr>
        <w:t>社会性别与农村发展</w:t>
      </w:r>
    </w:p>
    <w:p>
      <w:pPr>
        <w:spacing w:beforeLines="10" w:afterLines="10" w:line="360" w:lineRule="auto"/>
        <w:rPr>
          <w:szCs w:val="21"/>
        </w:rPr>
      </w:pPr>
      <w:r>
        <w:rPr>
          <w:rFonts w:hint="eastAsia"/>
          <w:szCs w:val="21"/>
        </w:rPr>
        <w:t>第五章  增加农民收入与农村产业发展</w:t>
      </w:r>
    </w:p>
    <w:p>
      <w:pPr>
        <w:spacing w:beforeLines="10" w:afterLines="10" w:line="360" w:lineRule="auto"/>
        <w:ind w:firstLine="420"/>
        <w:rPr>
          <w:szCs w:val="21"/>
        </w:rPr>
      </w:pPr>
      <w:r>
        <w:rPr>
          <w:rFonts w:hint="eastAsia"/>
          <w:szCs w:val="21"/>
        </w:rPr>
        <w:t>增加农民收入，促进农村经济发展</w:t>
      </w:r>
    </w:p>
    <w:p>
      <w:pPr>
        <w:spacing w:beforeLines="10" w:afterLines="10" w:line="360" w:lineRule="auto"/>
        <w:ind w:firstLine="420"/>
        <w:rPr>
          <w:szCs w:val="21"/>
        </w:rPr>
      </w:pPr>
      <w:r>
        <w:rPr>
          <w:rFonts w:hint="eastAsia"/>
          <w:szCs w:val="21"/>
        </w:rPr>
        <w:t>减少收入分配不平等，促进农村经济持续发展</w:t>
      </w:r>
    </w:p>
    <w:p>
      <w:pPr>
        <w:spacing w:beforeLines="10" w:afterLines="10" w:line="360" w:lineRule="auto"/>
        <w:ind w:firstLine="420"/>
        <w:rPr>
          <w:szCs w:val="21"/>
        </w:rPr>
      </w:pPr>
      <w:r>
        <w:rPr>
          <w:rFonts w:hint="eastAsia"/>
          <w:szCs w:val="21"/>
        </w:rPr>
        <w:t>调整农村产业结构，加快农民增收步伐</w:t>
      </w:r>
    </w:p>
    <w:p>
      <w:pPr>
        <w:spacing w:beforeLines="10" w:afterLines="10" w:line="360" w:lineRule="auto"/>
        <w:rPr>
          <w:szCs w:val="21"/>
        </w:rPr>
      </w:pPr>
      <w:r>
        <w:rPr>
          <w:rFonts w:hint="eastAsia"/>
          <w:szCs w:val="21"/>
        </w:rPr>
        <w:t>第六章  农民素质教育与农村发展</w:t>
      </w:r>
    </w:p>
    <w:p>
      <w:pPr>
        <w:spacing w:beforeLines="10" w:afterLines="10" w:line="360" w:lineRule="auto"/>
        <w:ind w:firstLine="420"/>
        <w:rPr>
          <w:szCs w:val="21"/>
        </w:rPr>
      </w:pPr>
      <w:r>
        <w:rPr>
          <w:rFonts w:hint="eastAsia"/>
          <w:szCs w:val="21"/>
        </w:rPr>
        <w:t>我国农民素质的现状与农民素质教育的思路</w:t>
      </w:r>
    </w:p>
    <w:p>
      <w:pPr>
        <w:spacing w:beforeLines="10" w:afterLines="10" w:line="360" w:lineRule="auto"/>
        <w:ind w:firstLine="420"/>
        <w:rPr>
          <w:szCs w:val="21"/>
        </w:rPr>
      </w:pPr>
      <w:r>
        <w:rPr>
          <w:rFonts w:hint="eastAsia"/>
          <w:szCs w:val="21"/>
        </w:rPr>
        <w:t>农村基础教育与农民素质提高</w:t>
      </w:r>
    </w:p>
    <w:p>
      <w:pPr>
        <w:spacing w:beforeLines="10" w:afterLines="10" w:line="360" w:lineRule="auto"/>
        <w:ind w:firstLine="420"/>
        <w:rPr>
          <w:szCs w:val="21"/>
        </w:rPr>
      </w:pPr>
      <w:r>
        <w:rPr>
          <w:rFonts w:hint="eastAsia"/>
          <w:szCs w:val="21"/>
        </w:rPr>
        <w:t>农民科技培训与农民素质提高</w:t>
      </w:r>
    </w:p>
    <w:p>
      <w:pPr>
        <w:spacing w:beforeLines="10" w:afterLines="10" w:line="360" w:lineRule="auto"/>
        <w:rPr>
          <w:szCs w:val="21"/>
        </w:rPr>
      </w:pPr>
      <w:r>
        <w:rPr>
          <w:rFonts w:hint="eastAsia"/>
          <w:szCs w:val="21"/>
        </w:rPr>
        <w:t>第七章  农村人力资源与农村发展</w:t>
      </w:r>
    </w:p>
    <w:p>
      <w:pPr>
        <w:spacing w:beforeLines="10" w:afterLines="10" w:line="360" w:lineRule="auto"/>
        <w:ind w:firstLine="420"/>
        <w:rPr>
          <w:szCs w:val="21"/>
        </w:rPr>
      </w:pPr>
      <w:r>
        <w:rPr>
          <w:rFonts w:hint="eastAsia"/>
          <w:szCs w:val="21"/>
        </w:rPr>
        <w:t>农村人力资源的相关理论</w:t>
      </w:r>
    </w:p>
    <w:p>
      <w:pPr>
        <w:spacing w:beforeLines="10" w:afterLines="10" w:line="360" w:lineRule="auto"/>
        <w:ind w:firstLine="420"/>
        <w:rPr>
          <w:szCs w:val="21"/>
        </w:rPr>
      </w:pPr>
      <w:r>
        <w:rPr>
          <w:rFonts w:hint="eastAsia"/>
          <w:szCs w:val="21"/>
        </w:rPr>
        <w:t>统筹城乡劳动力就业与农村发展</w:t>
      </w:r>
    </w:p>
    <w:p>
      <w:pPr>
        <w:spacing w:beforeLines="10" w:afterLines="10" w:line="360" w:lineRule="auto"/>
        <w:rPr>
          <w:szCs w:val="21"/>
        </w:rPr>
      </w:pPr>
      <w:r>
        <w:rPr>
          <w:rFonts w:hint="eastAsia"/>
          <w:szCs w:val="21"/>
        </w:rPr>
        <w:t>第八章  农村土地资源与农村发展</w:t>
      </w:r>
    </w:p>
    <w:p>
      <w:pPr>
        <w:spacing w:beforeLines="10" w:afterLines="10" w:line="360" w:lineRule="auto"/>
        <w:ind w:firstLine="420"/>
        <w:rPr>
          <w:szCs w:val="21"/>
        </w:rPr>
      </w:pPr>
      <w:r>
        <w:rPr>
          <w:rFonts w:hint="eastAsia"/>
          <w:szCs w:val="21"/>
        </w:rPr>
        <w:t>我国农村土地资源的差异与特征</w:t>
      </w:r>
    </w:p>
    <w:p>
      <w:pPr>
        <w:spacing w:beforeLines="10" w:afterLines="10" w:line="360" w:lineRule="auto"/>
        <w:ind w:firstLine="420"/>
        <w:rPr>
          <w:szCs w:val="21"/>
        </w:rPr>
      </w:pPr>
      <w:r>
        <w:rPr>
          <w:rFonts w:hint="eastAsia"/>
          <w:szCs w:val="21"/>
        </w:rPr>
        <w:t>我国农村土地资源的持续利用</w:t>
      </w:r>
    </w:p>
    <w:p>
      <w:pPr>
        <w:spacing w:beforeLines="10" w:afterLines="10" w:line="360" w:lineRule="auto"/>
        <w:ind w:firstLine="420"/>
        <w:rPr>
          <w:szCs w:val="21"/>
        </w:rPr>
      </w:pPr>
      <w:r>
        <w:rPr>
          <w:rFonts w:hint="eastAsia"/>
          <w:szCs w:val="21"/>
        </w:rPr>
        <w:t>我国农村土地产权制度的完善</w:t>
      </w:r>
    </w:p>
    <w:p>
      <w:pPr>
        <w:spacing w:beforeLines="10" w:afterLines="10" w:line="360" w:lineRule="auto"/>
        <w:rPr>
          <w:szCs w:val="21"/>
        </w:rPr>
      </w:pPr>
      <w:r>
        <w:rPr>
          <w:rFonts w:hint="eastAsia"/>
          <w:szCs w:val="21"/>
        </w:rPr>
        <w:t>第九章  农村财政金融制度改革与农村发展</w:t>
      </w:r>
    </w:p>
    <w:p>
      <w:pPr>
        <w:spacing w:beforeLines="10" w:afterLines="10" w:line="360" w:lineRule="auto"/>
        <w:ind w:firstLine="420"/>
        <w:rPr>
          <w:szCs w:val="21"/>
        </w:rPr>
      </w:pPr>
      <w:r>
        <w:rPr>
          <w:rFonts w:hint="eastAsia"/>
          <w:szCs w:val="21"/>
        </w:rPr>
        <w:t>财政金融与财政金融制度</w:t>
      </w:r>
    </w:p>
    <w:p>
      <w:pPr>
        <w:spacing w:beforeLines="10" w:afterLines="10" w:line="360" w:lineRule="auto"/>
        <w:ind w:firstLine="420"/>
        <w:rPr>
          <w:szCs w:val="21"/>
        </w:rPr>
      </w:pPr>
      <w:r>
        <w:rPr>
          <w:rFonts w:hint="eastAsia"/>
          <w:szCs w:val="21"/>
        </w:rPr>
        <w:t>我国农村财政金融制度改革与农村发展</w:t>
      </w:r>
    </w:p>
    <w:p>
      <w:pPr>
        <w:spacing w:beforeLines="10" w:afterLines="10" w:line="360" w:lineRule="auto"/>
        <w:ind w:firstLine="420"/>
        <w:rPr>
          <w:szCs w:val="21"/>
        </w:rPr>
      </w:pPr>
      <w:r>
        <w:rPr>
          <w:rFonts w:hint="eastAsia"/>
          <w:szCs w:val="21"/>
        </w:rPr>
        <w:t>农村基础设施建设与农村发展</w:t>
      </w:r>
    </w:p>
    <w:p>
      <w:pPr>
        <w:spacing w:beforeLines="10" w:afterLines="10" w:line="360" w:lineRule="auto"/>
        <w:rPr>
          <w:szCs w:val="21"/>
        </w:rPr>
      </w:pPr>
      <w:r>
        <w:rPr>
          <w:rFonts w:hint="eastAsia"/>
          <w:szCs w:val="21"/>
        </w:rPr>
        <w:t>第十章  农村社会保障制度与农村发展</w:t>
      </w:r>
    </w:p>
    <w:p>
      <w:pPr>
        <w:spacing w:beforeLines="10" w:afterLines="10" w:line="360" w:lineRule="auto"/>
        <w:ind w:firstLine="420"/>
        <w:rPr>
          <w:szCs w:val="21"/>
        </w:rPr>
      </w:pPr>
      <w:r>
        <w:rPr>
          <w:rFonts w:hint="eastAsia"/>
          <w:szCs w:val="21"/>
        </w:rPr>
        <w:t>中国农村社会保障基础理论与制度框架</w:t>
      </w:r>
    </w:p>
    <w:p>
      <w:pPr>
        <w:spacing w:beforeLines="10" w:afterLines="10" w:line="360" w:lineRule="auto"/>
        <w:ind w:firstLine="420"/>
        <w:rPr>
          <w:szCs w:val="21"/>
        </w:rPr>
      </w:pPr>
      <w:r>
        <w:rPr>
          <w:rFonts w:hint="eastAsia"/>
          <w:szCs w:val="21"/>
        </w:rPr>
        <w:t>新型农村合作医疗制度与农村发展</w:t>
      </w:r>
    </w:p>
    <w:p>
      <w:pPr>
        <w:spacing w:beforeLines="10" w:afterLines="10" w:line="360" w:lineRule="auto"/>
        <w:ind w:firstLine="420"/>
        <w:rPr>
          <w:szCs w:val="21"/>
        </w:rPr>
      </w:pPr>
      <w:r>
        <w:rPr>
          <w:rFonts w:hint="eastAsia"/>
          <w:szCs w:val="21"/>
        </w:rPr>
        <w:t>农村养老保障制度与农村发展</w:t>
      </w:r>
    </w:p>
    <w:p>
      <w:pPr>
        <w:spacing w:beforeLines="10" w:afterLines="10" w:line="360" w:lineRule="auto"/>
        <w:ind w:firstLine="420"/>
        <w:rPr>
          <w:szCs w:val="21"/>
        </w:rPr>
      </w:pPr>
      <w:r>
        <w:rPr>
          <w:rFonts w:hint="eastAsia"/>
          <w:szCs w:val="21"/>
        </w:rPr>
        <w:t>农业保险与农村发展</w:t>
      </w:r>
    </w:p>
    <w:p>
      <w:pPr>
        <w:spacing w:beforeLines="10" w:afterLines="10" w:line="360" w:lineRule="auto"/>
        <w:rPr>
          <w:szCs w:val="21"/>
        </w:rPr>
      </w:pPr>
      <w:r>
        <w:rPr>
          <w:rFonts w:hint="eastAsia"/>
          <w:szCs w:val="21"/>
        </w:rPr>
        <w:t>第十一章  社区组织建设与农村发展</w:t>
      </w:r>
    </w:p>
    <w:p>
      <w:pPr>
        <w:spacing w:beforeLines="10" w:afterLines="10" w:line="360" w:lineRule="auto"/>
        <w:ind w:firstLine="420"/>
        <w:rPr>
          <w:szCs w:val="21"/>
        </w:rPr>
      </w:pPr>
      <w:r>
        <w:rPr>
          <w:rFonts w:hint="eastAsia"/>
          <w:szCs w:val="21"/>
        </w:rPr>
        <w:t>农村社区组织</w:t>
      </w:r>
    </w:p>
    <w:p>
      <w:pPr>
        <w:spacing w:beforeLines="10" w:afterLines="10" w:line="360" w:lineRule="auto"/>
        <w:ind w:firstLine="420"/>
        <w:rPr>
          <w:szCs w:val="21"/>
        </w:rPr>
      </w:pPr>
      <w:r>
        <w:rPr>
          <w:rFonts w:hint="eastAsia"/>
          <w:szCs w:val="21"/>
        </w:rPr>
        <w:t>社区经济组织建设与农村发展</w:t>
      </w:r>
    </w:p>
    <w:p>
      <w:pPr>
        <w:spacing w:beforeLines="10" w:afterLines="10" w:line="360" w:lineRule="auto"/>
        <w:ind w:firstLine="420"/>
        <w:rPr>
          <w:szCs w:val="21"/>
        </w:rPr>
      </w:pPr>
      <w:r>
        <w:rPr>
          <w:rFonts w:hint="eastAsia"/>
          <w:szCs w:val="21"/>
        </w:rPr>
        <w:t>村民自治组织与农村发展</w:t>
      </w:r>
    </w:p>
    <w:p>
      <w:pPr>
        <w:spacing w:beforeLines="10" w:afterLines="10" w:line="360" w:lineRule="auto"/>
        <w:rPr>
          <w:szCs w:val="21"/>
        </w:rPr>
      </w:pPr>
      <w:r>
        <w:rPr>
          <w:rFonts w:hint="eastAsia"/>
          <w:szCs w:val="21"/>
        </w:rPr>
        <w:t>第十二章  农业推广体系改革与农村发展</w:t>
      </w:r>
    </w:p>
    <w:p>
      <w:pPr>
        <w:spacing w:beforeLines="10" w:afterLines="10" w:line="360" w:lineRule="auto"/>
        <w:ind w:firstLine="420"/>
        <w:rPr>
          <w:szCs w:val="21"/>
        </w:rPr>
      </w:pPr>
      <w:r>
        <w:rPr>
          <w:rFonts w:hint="eastAsia"/>
          <w:szCs w:val="21"/>
        </w:rPr>
        <w:t>中国农业推广体系改革的历程与意义</w:t>
      </w:r>
    </w:p>
    <w:p>
      <w:pPr>
        <w:spacing w:beforeLines="10" w:afterLines="10" w:line="360" w:lineRule="auto"/>
        <w:ind w:firstLine="420"/>
        <w:rPr>
          <w:szCs w:val="21"/>
        </w:rPr>
      </w:pPr>
      <w:r>
        <w:rPr>
          <w:rFonts w:hint="eastAsia"/>
          <w:szCs w:val="21"/>
        </w:rPr>
        <w:t>中国农业推广体系改革的主要成效与存在问题</w:t>
      </w:r>
    </w:p>
    <w:p>
      <w:pPr>
        <w:spacing w:beforeLines="10" w:afterLines="10" w:line="360" w:lineRule="auto"/>
        <w:ind w:firstLine="420"/>
        <w:rPr>
          <w:szCs w:val="21"/>
        </w:rPr>
      </w:pPr>
      <w:r>
        <w:rPr>
          <w:rFonts w:hint="eastAsia"/>
          <w:szCs w:val="21"/>
        </w:rPr>
        <w:t>发展多元化新型农业推广体系的对策建议</w:t>
      </w:r>
    </w:p>
    <w:p>
      <w:pPr>
        <w:spacing w:beforeLines="10" w:afterLines="10" w:line="360" w:lineRule="auto"/>
        <w:rPr>
          <w:szCs w:val="21"/>
        </w:rPr>
      </w:pPr>
      <w:r>
        <w:rPr>
          <w:rFonts w:hint="eastAsia"/>
          <w:szCs w:val="21"/>
        </w:rPr>
        <w:t>第十三章  国内外现代农村发展模式</w:t>
      </w:r>
    </w:p>
    <w:p>
      <w:pPr>
        <w:spacing w:beforeLines="10" w:afterLines="10" w:line="360" w:lineRule="auto"/>
        <w:ind w:firstLine="420"/>
        <w:rPr>
          <w:szCs w:val="21"/>
        </w:rPr>
      </w:pPr>
      <w:r>
        <w:rPr>
          <w:rFonts w:hint="eastAsia"/>
          <w:szCs w:val="21"/>
        </w:rPr>
        <w:t>农村发展模式的基本要素</w:t>
      </w:r>
    </w:p>
    <w:p>
      <w:pPr>
        <w:spacing w:beforeLines="10" w:afterLines="10" w:line="360" w:lineRule="auto"/>
        <w:ind w:firstLine="420"/>
        <w:rPr>
          <w:szCs w:val="21"/>
        </w:rPr>
      </w:pPr>
      <w:r>
        <w:rPr>
          <w:rFonts w:hint="eastAsia"/>
          <w:szCs w:val="21"/>
        </w:rPr>
        <w:t>参与式农村发展模式</w:t>
      </w:r>
    </w:p>
    <w:p>
      <w:pPr>
        <w:spacing w:beforeLines="10" w:afterLines="10" w:line="360" w:lineRule="auto"/>
        <w:ind w:firstLine="420"/>
        <w:rPr>
          <w:szCs w:val="21"/>
        </w:rPr>
      </w:pPr>
    </w:p>
    <w:p>
      <w:pPr>
        <w:spacing w:beforeLines="10" w:afterLines="10" w:line="360" w:lineRule="auto"/>
        <w:ind w:left="420" w:leftChars="200"/>
        <w:rPr>
          <w:sz w:val="24"/>
        </w:rPr>
      </w:pPr>
      <w:r>
        <w:rPr>
          <w:rFonts w:hint="eastAsia"/>
          <w:b/>
          <w:sz w:val="24"/>
        </w:rPr>
        <w:t>参考教材或主要参考书</w:t>
      </w:r>
      <w:r>
        <w:rPr>
          <w:rFonts w:hint="eastAsia"/>
          <w:sz w:val="24"/>
        </w:rPr>
        <w:t>：</w:t>
      </w:r>
    </w:p>
    <w:p>
      <w:pPr>
        <w:spacing w:beforeLines="10" w:afterLines="10" w:line="360" w:lineRule="auto"/>
        <w:ind w:left="420" w:leftChars="200"/>
        <w:rPr>
          <w:sz w:val="24"/>
        </w:rPr>
      </w:pPr>
      <w:r>
        <w:rPr>
          <w:rFonts w:hint="eastAsia"/>
          <w:sz w:val="24"/>
        </w:rPr>
        <w:t>农业经济学（第五版），钟甫宁主编，中国农业出版社，2011</w:t>
      </w:r>
    </w:p>
    <w:p>
      <w:pPr>
        <w:spacing w:beforeLines="10" w:afterLines="10" w:line="360" w:lineRule="auto"/>
        <w:ind w:left="420" w:leftChars="200"/>
        <w:rPr>
          <w:sz w:val="24"/>
        </w:rPr>
      </w:pPr>
      <w:r>
        <w:rPr>
          <w:rFonts w:hint="eastAsia"/>
          <w:sz w:val="24"/>
        </w:rPr>
        <w:t>农村发展概论（第二版），陶佩君主编，中国农业出版社，2010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7FBF9"/>
    <w:multiLevelType w:val="singleLevel"/>
    <w:tmpl w:val="5907FBF9"/>
    <w:lvl w:ilvl="0" w:tentative="0">
      <w:start w:val="1"/>
      <w:numFmt w:val="chineseCounting"/>
      <w:suff w:val="nothing"/>
      <w:lvlText w:val="%1、"/>
      <w:lvlJc w:val="left"/>
    </w:lvl>
  </w:abstractNum>
  <w:abstractNum w:abstractNumId="1">
    <w:nsid w:val="5907FC4F"/>
    <w:multiLevelType w:val="singleLevel"/>
    <w:tmpl w:val="5907FC4F"/>
    <w:lvl w:ilvl="0" w:tentative="0">
      <w:start w:val="1"/>
      <w:numFmt w:val="chineseCounting"/>
      <w:suff w:val="nothing"/>
      <w:lvlText w:val="（%1）"/>
      <w:lvlJc w:val="left"/>
    </w:lvl>
  </w:abstractNum>
  <w:abstractNum w:abstractNumId="2">
    <w:nsid w:val="5907FE2A"/>
    <w:multiLevelType w:val="singleLevel"/>
    <w:tmpl w:val="5907FE2A"/>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34013"/>
    <w:rsid w:val="000D4450"/>
    <w:rsid w:val="0010532B"/>
    <w:rsid w:val="0017466A"/>
    <w:rsid w:val="00204462"/>
    <w:rsid w:val="002809B8"/>
    <w:rsid w:val="002E1D24"/>
    <w:rsid w:val="003A62A0"/>
    <w:rsid w:val="00496443"/>
    <w:rsid w:val="00582DAD"/>
    <w:rsid w:val="00734013"/>
    <w:rsid w:val="007C7714"/>
    <w:rsid w:val="008D1B8A"/>
    <w:rsid w:val="00A238D8"/>
    <w:rsid w:val="00A74887"/>
    <w:rsid w:val="00B61C5C"/>
    <w:rsid w:val="00D9622F"/>
    <w:rsid w:val="00DC38BA"/>
    <w:rsid w:val="00ED6C06"/>
    <w:rsid w:val="06BD65F3"/>
    <w:rsid w:val="13491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标题 1 Char"/>
    <w:basedOn w:val="5"/>
    <w:link w:val="2"/>
    <w:qFormat/>
    <w:uiPriority w:val="0"/>
    <w:rPr>
      <w:rFonts w:ascii="Times New Roman" w:hAnsi="Times New Roman" w:eastAsia="宋体" w:cs="Times New Roman"/>
      <w:b/>
      <w:bCs/>
      <w:kern w:val="44"/>
      <w:sz w:val="44"/>
      <w:szCs w:val="44"/>
    </w:rPr>
  </w:style>
  <w:style w:type="paragraph" w:styleId="10">
    <w:name w:val="List Paragraph"/>
    <w:basedOn w:val="1"/>
    <w:qFormat/>
    <w:uiPriority w:val="0"/>
    <w:pPr>
      <w:ind w:firstLine="420" w:firstLineChars="200"/>
    </w:pPr>
  </w:style>
  <w:style w:type="paragraph" w:customStyle="1" w:styleId="11">
    <w:name w:val="_Style 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264</Words>
  <Characters>1505</Characters>
  <Lines>12</Lines>
  <Paragraphs>3</Paragraphs>
  <TotalTime>405</TotalTime>
  <ScaleCrop>false</ScaleCrop>
  <LinksUpToDate>false</LinksUpToDate>
  <CharactersWithSpaces>1766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2017-09-15T02:10:00Z</dcterms:created>
  <dc:creator>lcy</dc:creator>
  <cp:lastModifiedBy>马红娜</cp:lastModifiedBy>
  <dcterms:modified xsi:type="dcterms:W3CDTF">2020-09-03T05:01:15Z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2052-10.1.0.7400</vt:lpwstr>
  </property>
</Properties>
</file>