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56" w:type="dxa"/>
        <w:jc w:val="center"/>
        <w:tblCellSpacing w:w="0" w:type="dxa"/>
        <w:tblInd w:w="-293" w:type="dxa"/>
        <w:shd w:val="clear" w:color="auto" w:fill="FFFFFF"/>
        <w:tblLayout w:type="fixed"/>
        <w:tblCellMar>
          <w:top w:w="75" w:type="dxa"/>
          <w:left w:w="75" w:type="dxa"/>
          <w:bottom w:w="75" w:type="dxa"/>
          <w:right w:w="75" w:type="dxa"/>
        </w:tblCellMar>
        <w:tblLook w:val="04A0"/>
      </w:tblPr>
      <w:tblGrid>
        <w:gridCol w:w="8456"/>
      </w:tblGrid>
      <w:tr w:rsidR="00560FFD">
        <w:trPr>
          <w:tblCellSpacing w:w="0" w:type="dxa"/>
          <w:jc w:val="center"/>
        </w:trPr>
        <w:tc>
          <w:tcPr>
            <w:tcW w:w="8456" w:type="dxa"/>
            <w:shd w:val="clear" w:color="auto" w:fill="FFFFFF"/>
            <w:vAlign w:val="center"/>
          </w:tcPr>
          <w:p w:rsidR="00560FFD" w:rsidRDefault="00D31917">
            <w:pPr>
              <w:widowControl/>
              <w:wordWrap w:val="0"/>
              <w:jc w:val="center"/>
              <w:rPr>
                <w:rFonts w:ascii="宋体" w:hAnsi="宋体" w:cs="宋体"/>
                <w:kern w:val="0"/>
                <w:sz w:val="24"/>
                <w:szCs w:val="24"/>
              </w:rPr>
            </w:pPr>
            <w:r>
              <w:rPr>
                <w:rFonts w:ascii="宋体" w:hAnsi="宋体" w:cs="宋体" w:hint="eastAsia"/>
                <w:b/>
                <w:bCs/>
                <w:kern w:val="0"/>
                <w:sz w:val="36"/>
                <w:szCs w:val="36"/>
              </w:rPr>
              <w:t>《</w:t>
            </w:r>
            <w:r w:rsidR="00C4750F">
              <w:rPr>
                <w:rFonts w:ascii="宋体" w:hAnsi="宋体" w:cs="宋体" w:hint="eastAsia"/>
                <w:b/>
                <w:bCs/>
                <w:kern w:val="0"/>
                <w:sz w:val="36"/>
                <w:szCs w:val="36"/>
              </w:rPr>
              <w:t>数据结构与操作系统</w:t>
            </w:r>
            <w:r>
              <w:rPr>
                <w:rFonts w:ascii="宋体" w:hAnsi="宋体" w:cs="宋体" w:hint="eastAsia"/>
                <w:b/>
                <w:bCs/>
                <w:kern w:val="0"/>
                <w:sz w:val="36"/>
                <w:szCs w:val="36"/>
              </w:rPr>
              <w:t>》考试大纲</w:t>
            </w:r>
          </w:p>
          <w:p w:rsidR="00560FFD" w:rsidRDefault="00C4750F">
            <w:pPr>
              <w:widowControl/>
              <w:wordWrap w:val="0"/>
              <w:spacing w:before="100" w:beforeAutospacing="1" w:after="100" w:afterAutospacing="1"/>
              <w:jc w:val="left"/>
              <w:rPr>
                <w:rFonts w:ascii="宋体" w:hAnsi="宋体" w:cs="宋体"/>
                <w:b/>
                <w:bCs/>
                <w:kern w:val="0"/>
                <w:sz w:val="24"/>
                <w:szCs w:val="24"/>
              </w:rPr>
            </w:pPr>
            <w:r>
              <w:rPr>
                <w:rFonts w:ascii="宋体" w:hAnsi="宋体" w:cs="宋体" w:hint="eastAsia"/>
                <w:b/>
                <w:bCs/>
                <w:kern w:val="0"/>
                <w:sz w:val="24"/>
                <w:szCs w:val="24"/>
              </w:rPr>
              <w:t>科目代码：</w:t>
            </w:r>
            <w:r>
              <w:rPr>
                <w:rFonts w:ascii="宋体" w:hAnsi="宋体" w:cs="宋体" w:hint="eastAsia"/>
                <w:b/>
                <w:bCs/>
                <w:kern w:val="0"/>
                <w:sz w:val="24"/>
                <w:szCs w:val="24"/>
              </w:rPr>
              <w:t>830</w:t>
            </w:r>
          </w:p>
          <w:p w:rsidR="00560FFD" w:rsidRDefault="00C4750F">
            <w:pPr>
              <w:widowControl/>
              <w:wordWrap w:val="0"/>
              <w:spacing w:before="100" w:beforeAutospacing="1" w:after="100" w:afterAutospacing="1"/>
              <w:jc w:val="left"/>
              <w:rPr>
                <w:rFonts w:ascii="宋体" w:hAnsi="宋体" w:cs="宋体"/>
                <w:b/>
                <w:bCs/>
                <w:kern w:val="0"/>
                <w:sz w:val="24"/>
                <w:szCs w:val="24"/>
              </w:rPr>
            </w:pPr>
            <w:r>
              <w:rPr>
                <w:rFonts w:ascii="宋体" w:hAnsi="宋体" w:cs="宋体" w:hint="eastAsia"/>
                <w:b/>
                <w:bCs/>
                <w:kern w:val="0"/>
                <w:sz w:val="24"/>
                <w:szCs w:val="24"/>
              </w:rPr>
              <w:t>科目名称：数据结构与操作系统</w:t>
            </w:r>
          </w:p>
          <w:p w:rsidR="00560FFD" w:rsidRDefault="00C4750F">
            <w:pPr>
              <w:widowControl/>
              <w:wordWrap w:val="0"/>
              <w:spacing w:before="100" w:beforeAutospacing="1" w:after="100" w:afterAutospacing="1"/>
              <w:jc w:val="left"/>
              <w:rPr>
                <w:rFonts w:ascii="宋体" w:hAnsi="宋体" w:cs="宋体"/>
                <w:kern w:val="0"/>
                <w:sz w:val="24"/>
                <w:szCs w:val="24"/>
              </w:rPr>
            </w:pPr>
            <w:r>
              <w:rPr>
                <w:rFonts w:ascii="宋体" w:hAnsi="宋体" w:cs="宋体"/>
                <w:b/>
                <w:bCs/>
                <w:kern w:val="0"/>
                <w:szCs w:val="21"/>
              </w:rPr>
              <w:t>I.</w:t>
            </w:r>
            <w:r>
              <w:rPr>
                <w:rFonts w:ascii="Times New Roman" w:hAnsi="Times New Roman"/>
                <w:kern w:val="0"/>
                <w:szCs w:val="21"/>
              </w:rPr>
              <w:t>       </w:t>
            </w:r>
            <w:r>
              <w:rPr>
                <w:rFonts w:ascii="Times New Roman" w:hAnsi="Times New Roman"/>
                <w:kern w:val="0"/>
              </w:rPr>
              <w:t> </w:t>
            </w:r>
            <w:r>
              <w:rPr>
                <w:rFonts w:ascii="宋体" w:hAnsi="宋体" w:cs="宋体" w:hint="eastAsia"/>
                <w:b/>
                <w:bCs/>
                <w:kern w:val="0"/>
                <w:szCs w:val="21"/>
              </w:rPr>
              <w:t>考查目标</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计算机科学与技术专业课程考试包括数据结构和操作系统两科专业基础课程。要求考生系统地掌握上述专业基础课程的概念、基本原理和方法，能够运用所学的基本原理和基本方法分析、判断和解决有关理论问题和实际问题。</w:t>
            </w:r>
          </w:p>
          <w:p w:rsidR="00560FFD" w:rsidRDefault="00C4750F">
            <w:pPr>
              <w:widowControl/>
              <w:wordWrap w:val="0"/>
              <w:spacing w:before="156" w:after="156"/>
              <w:jc w:val="left"/>
              <w:rPr>
                <w:rFonts w:ascii="宋体" w:hAnsi="宋体" w:cs="宋体"/>
                <w:kern w:val="0"/>
                <w:sz w:val="24"/>
                <w:szCs w:val="24"/>
              </w:rPr>
            </w:pPr>
            <w:r>
              <w:rPr>
                <w:rFonts w:ascii="宋体" w:hAnsi="宋体" w:cs="宋体"/>
                <w:b/>
                <w:bCs/>
                <w:kern w:val="0"/>
                <w:szCs w:val="21"/>
              </w:rPr>
              <w:t>II.</w:t>
            </w:r>
            <w:r>
              <w:rPr>
                <w:rFonts w:ascii="Times New Roman" w:hAnsi="Times New Roman"/>
                <w:kern w:val="0"/>
                <w:szCs w:val="21"/>
              </w:rPr>
              <w:t>    </w:t>
            </w:r>
            <w:r>
              <w:rPr>
                <w:rFonts w:ascii="Times New Roman" w:hAnsi="Times New Roman"/>
                <w:kern w:val="0"/>
              </w:rPr>
              <w:t> </w:t>
            </w:r>
            <w:r>
              <w:rPr>
                <w:rFonts w:ascii="宋体" w:hAnsi="宋体" w:cs="宋体" w:hint="eastAsia"/>
                <w:b/>
                <w:bCs/>
                <w:kern w:val="0"/>
                <w:szCs w:val="21"/>
              </w:rPr>
              <w:t>考试形式和试卷结构</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t>1</w:t>
            </w:r>
            <w:r>
              <w:rPr>
                <w:rFonts w:ascii="宋体" w:hAnsi="宋体" w:cs="宋体" w:hint="eastAsia"/>
                <w:kern w:val="0"/>
                <w:szCs w:val="21"/>
              </w:rPr>
              <w:t>、试卷满分及考试时间</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本试卷满分为</w:t>
            </w:r>
            <w:r>
              <w:rPr>
                <w:rFonts w:ascii="宋体" w:hAnsi="宋体" w:cs="宋体"/>
                <w:kern w:val="0"/>
                <w:szCs w:val="21"/>
              </w:rPr>
              <w:t>150</w:t>
            </w:r>
            <w:r>
              <w:rPr>
                <w:rFonts w:ascii="宋体" w:hAnsi="宋体" w:cs="宋体" w:hint="eastAsia"/>
                <w:kern w:val="0"/>
                <w:szCs w:val="21"/>
              </w:rPr>
              <w:t>分，考试时间为</w:t>
            </w:r>
            <w:r>
              <w:rPr>
                <w:rFonts w:ascii="宋体" w:hAnsi="宋体" w:cs="宋体"/>
                <w:kern w:val="0"/>
                <w:szCs w:val="21"/>
              </w:rPr>
              <w:t>180</w:t>
            </w:r>
            <w:r>
              <w:rPr>
                <w:rFonts w:ascii="宋体" w:hAnsi="宋体" w:cs="宋体" w:hint="eastAsia"/>
                <w:kern w:val="0"/>
                <w:szCs w:val="21"/>
              </w:rPr>
              <w:t>分钟</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t>2</w:t>
            </w:r>
            <w:r>
              <w:rPr>
                <w:rFonts w:ascii="宋体" w:hAnsi="宋体" w:cs="宋体" w:hint="eastAsia"/>
                <w:kern w:val="0"/>
                <w:szCs w:val="21"/>
              </w:rPr>
              <w:t>、答题方式</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答题方式为闭卷、笔试</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t>3</w:t>
            </w:r>
            <w:r>
              <w:rPr>
                <w:rFonts w:ascii="宋体" w:hAnsi="宋体" w:cs="宋体" w:hint="eastAsia"/>
                <w:kern w:val="0"/>
                <w:szCs w:val="21"/>
              </w:rPr>
              <w:t>、试卷内容结构</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数据结构</w:t>
            </w:r>
            <w:r>
              <w:rPr>
                <w:rFonts w:ascii="宋体" w:hAnsi="宋体" w:cs="宋体" w:hint="eastAsia"/>
                <w:kern w:val="0"/>
                <w:szCs w:val="21"/>
              </w:rPr>
              <w:t>80</w:t>
            </w:r>
            <w:r>
              <w:rPr>
                <w:rFonts w:ascii="宋体" w:hAnsi="宋体" w:cs="宋体" w:hint="eastAsia"/>
                <w:kern w:val="0"/>
                <w:szCs w:val="21"/>
              </w:rPr>
              <w:t>分（从选择题、填空题、简答题、算法设计与分析题题型中任意选择或组合）</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操作系统</w:t>
            </w:r>
            <w:r>
              <w:rPr>
                <w:rFonts w:ascii="宋体" w:hAnsi="宋体" w:cs="宋体" w:hint="eastAsia"/>
                <w:kern w:val="0"/>
                <w:szCs w:val="21"/>
              </w:rPr>
              <w:t>70</w:t>
            </w:r>
            <w:r>
              <w:rPr>
                <w:rFonts w:ascii="宋体" w:hAnsi="宋体" w:cs="宋体" w:hint="eastAsia"/>
                <w:kern w:val="0"/>
                <w:szCs w:val="21"/>
              </w:rPr>
              <w:t>分（包括选择题、判断题、简答题、综合分析设计题等）</w:t>
            </w:r>
          </w:p>
          <w:p w:rsidR="00560FFD" w:rsidRDefault="00C4750F">
            <w:pPr>
              <w:widowControl/>
              <w:wordWrap w:val="0"/>
              <w:spacing w:before="156" w:after="156"/>
              <w:jc w:val="left"/>
              <w:rPr>
                <w:rFonts w:ascii="宋体" w:hAnsi="宋体" w:cs="宋体"/>
                <w:b/>
                <w:bCs/>
                <w:kern w:val="0"/>
                <w:szCs w:val="21"/>
              </w:rPr>
            </w:pPr>
            <w:r>
              <w:rPr>
                <w:rFonts w:ascii="宋体" w:hAnsi="宋体" w:cs="宋体"/>
                <w:b/>
                <w:bCs/>
                <w:kern w:val="0"/>
                <w:szCs w:val="21"/>
              </w:rPr>
              <w:t>III.</w:t>
            </w:r>
            <w:r>
              <w:rPr>
                <w:rFonts w:ascii="Times New Roman" w:hAnsi="Times New Roman"/>
                <w:kern w:val="0"/>
              </w:rPr>
              <w:t> </w:t>
            </w:r>
            <w:r>
              <w:rPr>
                <w:rFonts w:ascii="宋体" w:hAnsi="宋体" w:cs="宋体" w:hint="eastAsia"/>
                <w:b/>
                <w:bCs/>
                <w:kern w:val="0"/>
                <w:szCs w:val="21"/>
              </w:rPr>
              <w:t>考试范围</w:t>
            </w:r>
          </w:p>
          <w:p w:rsidR="00560FFD" w:rsidRDefault="00C4750F">
            <w:pPr>
              <w:widowControl/>
              <w:wordWrap w:val="0"/>
              <w:spacing w:before="100" w:beforeAutospacing="1" w:after="156"/>
              <w:jc w:val="center"/>
              <w:rPr>
                <w:rFonts w:ascii="宋体" w:hAnsi="宋体" w:cs="宋体"/>
                <w:kern w:val="0"/>
                <w:sz w:val="24"/>
                <w:szCs w:val="24"/>
              </w:rPr>
            </w:pPr>
            <w:r>
              <w:rPr>
                <w:rFonts w:ascii="宋体" w:hAnsi="宋体" w:cs="宋体" w:hint="eastAsia"/>
                <w:b/>
                <w:bCs/>
                <w:kern w:val="0"/>
                <w:szCs w:val="21"/>
              </w:rPr>
              <w:t>数据结构</w:t>
            </w:r>
          </w:p>
          <w:p w:rsidR="00560FFD" w:rsidRDefault="00C4750F">
            <w:pPr>
              <w:widowControl/>
              <w:wordWrap w:val="0"/>
              <w:spacing w:before="100" w:beforeAutospacing="1" w:after="100" w:afterAutospacing="1" w:line="360" w:lineRule="atLeast"/>
              <w:jc w:val="left"/>
              <w:rPr>
                <w:rFonts w:ascii="宋体" w:hAnsi="宋体" w:cs="宋体"/>
                <w:kern w:val="0"/>
                <w:sz w:val="24"/>
                <w:szCs w:val="24"/>
              </w:rPr>
            </w:pPr>
            <w:r>
              <w:rPr>
                <w:rFonts w:ascii="宋体" w:hAnsi="宋体" w:cs="宋体" w:hint="eastAsia"/>
                <w:kern w:val="0"/>
                <w:szCs w:val="21"/>
              </w:rPr>
              <w:t>考查目标：</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t>1</w:t>
            </w:r>
            <w:r>
              <w:rPr>
                <w:rFonts w:ascii="宋体" w:hAnsi="宋体" w:cs="宋体" w:hint="eastAsia"/>
                <w:kern w:val="0"/>
                <w:szCs w:val="21"/>
              </w:rPr>
              <w:t>、熟悉线性表、栈、队列、串、、树和二叉树以及图等基本类型的数据结构及其特点，学会根据实际问题要求选用及设计数据结构；</w:t>
            </w:r>
            <w:r>
              <w:rPr>
                <w:rFonts w:ascii="宋体" w:hAnsi="宋体" w:cs="宋体"/>
                <w:kern w:val="0"/>
                <w:szCs w:val="21"/>
              </w:rPr>
              <w:t>   </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t>2</w:t>
            </w:r>
            <w:r>
              <w:rPr>
                <w:rFonts w:ascii="宋体" w:hAnsi="宋体" w:cs="宋体" w:hint="eastAsia"/>
                <w:kern w:val="0"/>
                <w:szCs w:val="21"/>
              </w:rPr>
              <w:t>、理解数据的逻辑结构、存储结构以及各种基本操作的实现；</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t>3</w:t>
            </w:r>
            <w:r>
              <w:rPr>
                <w:rFonts w:ascii="宋体" w:hAnsi="宋体" w:cs="宋体" w:hint="eastAsia"/>
                <w:kern w:val="0"/>
                <w:szCs w:val="21"/>
              </w:rPr>
              <w:t>、掌握基本的算法分析和设计方法；</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lastRenderedPageBreak/>
              <w:t>4</w:t>
            </w:r>
            <w:r>
              <w:rPr>
                <w:rFonts w:ascii="宋体" w:hAnsi="宋体" w:cs="宋体" w:hint="eastAsia"/>
                <w:kern w:val="0"/>
                <w:szCs w:val="21"/>
              </w:rPr>
              <w:t>、掌握数据结构在排序和查找等常用算法中的应用，学会一般问题的算法设计。</w:t>
            </w:r>
          </w:p>
          <w:p w:rsidR="00560FFD" w:rsidRDefault="00C4750F">
            <w:pPr>
              <w:widowControl/>
              <w:wordWrap w:val="0"/>
              <w:spacing w:before="100" w:beforeAutospacing="1" w:after="100" w:afterAutospacing="1" w:line="360" w:lineRule="atLeast"/>
              <w:jc w:val="left"/>
              <w:rPr>
                <w:rFonts w:ascii="宋体" w:hAnsi="宋体" w:cs="宋体"/>
                <w:kern w:val="0"/>
                <w:sz w:val="24"/>
                <w:szCs w:val="24"/>
              </w:rPr>
            </w:pPr>
            <w:r>
              <w:rPr>
                <w:rFonts w:ascii="宋体" w:hAnsi="宋体" w:cs="宋体" w:hint="eastAsia"/>
                <w:kern w:val="0"/>
                <w:szCs w:val="21"/>
              </w:rPr>
              <w:t>考查内容：</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（一）线性表</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）线性表的定义和基本操作</w:t>
            </w:r>
          </w:p>
          <w:p w:rsidR="00560FFD" w:rsidRDefault="00C4750F">
            <w:pPr>
              <w:widowControl/>
              <w:wordWrap w:val="0"/>
              <w:spacing w:before="100" w:beforeAutospacing="1" w:after="100" w:afterAutospacing="1" w:line="360" w:lineRule="atLeast"/>
              <w:ind w:firstLine="48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）线性表的实现</w:t>
            </w:r>
          </w:p>
          <w:p w:rsidR="00560FFD" w:rsidRDefault="00C4750F">
            <w:pPr>
              <w:pStyle w:val="1"/>
              <w:widowControl/>
              <w:numPr>
                <w:ilvl w:val="0"/>
                <w:numId w:val="1"/>
              </w:numPr>
              <w:wordWrap w:val="0"/>
              <w:spacing w:before="100" w:beforeAutospacing="1" w:after="100" w:afterAutospacing="1" w:line="360" w:lineRule="atLeast"/>
              <w:ind w:firstLineChars="0"/>
              <w:jc w:val="left"/>
              <w:rPr>
                <w:rFonts w:ascii="宋体" w:hAnsi="宋体" w:cs="宋体"/>
                <w:kern w:val="0"/>
                <w:sz w:val="24"/>
                <w:szCs w:val="24"/>
              </w:rPr>
            </w:pPr>
            <w:r>
              <w:rPr>
                <w:rFonts w:ascii="宋体" w:hAnsi="宋体" w:cs="宋体" w:hint="eastAsia"/>
                <w:kern w:val="0"/>
                <w:szCs w:val="21"/>
              </w:rPr>
              <w:t>顺序存储</w:t>
            </w:r>
          </w:p>
          <w:p w:rsidR="00560FFD" w:rsidRDefault="00C4750F">
            <w:pPr>
              <w:pStyle w:val="1"/>
              <w:widowControl/>
              <w:numPr>
                <w:ilvl w:val="0"/>
                <w:numId w:val="1"/>
              </w:numPr>
              <w:wordWrap w:val="0"/>
              <w:spacing w:before="100" w:beforeAutospacing="1" w:after="100" w:afterAutospacing="1" w:line="360" w:lineRule="atLeast"/>
              <w:ind w:firstLineChars="0"/>
              <w:jc w:val="left"/>
              <w:rPr>
                <w:rFonts w:ascii="宋体" w:hAnsi="宋体" w:cs="宋体"/>
                <w:kern w:val="0"/>
                <w:sz w:val="24"/>
                <w:szCs w:val="24"/>
              </w:rPr>
            </w:pPr>
            <w:r>
              <w:rPr>
                <w:rFonts w:ascii="宋体" w:hAnsi="宋体" w:cs="宋体" w:hint="eastAsia"/>
                <w:kern w:val="0"/>
                <w:szCs w:val="21"/>
              </w:rPr>
              <w:t>链式存储</w:t>
            </w:r>
          </w:p>
          <w:p w:rsidR="00560FFD" w:rsidRDefault="00C4750F">
            <w:pPr>
              <w:pStyle w:val="1"/>
              <w:widowControl/>
              <w:numPr>
                <w:ilvl w:val="0"/>
                <w:numId w:val="1"/>
              </w:numPr>
              <w:wordWrap w:val="0"/>
              <w:spacing w:before="100" w:beforeAutospacing="1" w:after="100" w:afterAutospacing="1" w:line="360" w:lineRule="atLeast"/>
              <w:ind w:firstLineChars="0"/>
              <w:jc w:val="left"/>
              <w:rPr>
                <w:rFonts w:ascii="宋体" w:hAnsi="宋体" w:cs="宋体"/>
                <w:kern w:val="0"/>
                <w:sz w:val="24"/>
                <w:szCs w:val="24"/>
              </w:rPr>
            </w:pPr>
            <w:r>
              <w:rPr>
                <w:rFonts w:ascii="宋体" w:hAnsi="宋体" w:cs="宋体" w:hint="eastAsia"/>
                <w:kern w:val="0"/>
                <w:szCs w:val="21"/>
              </w:rPr>
              <w:t>线性表的应用</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（二）栈和队列</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）栈和队列的基本概念。</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）栈和队列两种存储结构表示（顺序存储和链式存储）中基本操作的实现算法。</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）栈和队列的应用。</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（三）字符串</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）字符串的基本概念。</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）字符串在顺序存储表示中基本操作的实现算法。</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）字符串匹配的</w:t>
            </w:r>
            <w:r>
              <w:rPr>
                <w:rFonts w:ascii="宋体" w:hAnsi="宋体" w:cs="宋体"/>
                <w:kern w:val="0"/>
                <w:szCs w:val="21"/>
              </w:rPr>
              <w:t>KMP</w:t>
            </w:r>
            <w:r>
              <w:rPr>
                <w:rFonts w:ascii="宋体" w:hAnsi="宋体" w:cs="宋体" w:hint="eastAsia"/>
                <w:kern w:val="0"/>
                <w:szCs w:val="21"/>
              </w:rPr>
              <w:t>算法，字符串特征向量的计算方法。</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（四）树和二叉树</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）二叉树的定义及其主要性质。</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）二叉树的顺序存储结构和链式存储结构。</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）二叉树的遍历。</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）二叉树线索化的实质和线索化的过程。</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5</w:t>
            </w:r>
            <w:r>
              <w:rPr>
                <w:rFonts w:ascii="宋体" w:hAnsi="宋体" w:cs="宋体" w:hint="eastAsia"/>
                <w:kern w:val="0"/>
                <w:szCs w:val="21"/>
              </w:rPr>
              <w:t>）树和森林与二叉树的转换。</w:t>
            </w:r>
          </w:p>
          <w:p w:rsidR="00560FFD" w:rsidRDefault="00C4750F">
            <w:pPr>
              <w:widowControl/>
              <w:wordWrap w:val="0"/>
              <w:spacing w:before="100" w:beforeAutospacing="1" w:after="100" w:afterAutospacing="1" w:line="360" w:lineRule="atLeast"/>
              <w:ind w:firstLine="480"/>
              <w:jc w:val="left"/>
              <w:rPr>
                <w:rFonts w:ascii="宋体" w:hAnsi="宋体" w:cs="宋体"/>
                <w:kern w:val="0"/>
                <w:szCs w:val="21"/>
              </w:rPr>
            </w:pPr>
            <w:r>
              <w:rPr>
                <w:rFonts w:ascii="宋体" w:hAnsi="宋体" w:cs="宋体" w:hint="eastAsia"/>
                <w:kern w:val="0"/>
                <w:szCs w:val="21"/>
              </w:rPr>
              <w:lastRenderedPageBreak/>
              <w:t>（</w:t>
            </w:r>
            <w:r>
              <w:rPr>
                <w:rFonts w:ascii="宋体" w:hAnsi="宋体" w:cs="宋体" w:hint="eastAsia"/>
                <w:kern w:val="0"/>
                <w:szCs w:val="21"/>
              </w:rPr>
              <w:t>6</w:t>
            </w:r>
            <w:r>
              <w:rPr>
                <w:rFonts w:ascii="宋体" w:hAnsi="宋体" w:cs="宋体" w:hint="eastAsia"/>
                <w:kern w:val="0"/>
                <w:szCs w:val="21"/>
              </w:rPr>
              <w:t>）树和森林的遍历。</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）二叉树的应用：二叉搜索树、堆、</w:t>
            </w:r>
            <w:r>
              <w:rPr>
                <w:rFonts w:ascii="宋体" w:hAnsi="宋体" w:cs="宋体"/>
                <w:kern w:val="0"/>
                <w:szCs w:val="21"/>
              </w:rPr>
              <w:t>Huffman</w:t>
            </w:r>
            <w:r>
              <w:rPr>
                <w:rFonts w:ascii="宋体" w:hAnsi="宋体" w:cs="宋体" w:hint="eastAsia"/>
                <w:kern w:val="0"/>
                <w:szCs w:val="21"/>
              </w:rPr>
              <w:t>树和</w:t>
            </w:r>
            <w:r>
              <w:rPr>
                <w:rFonts w:ascii="宋体" w:hAnsi="宋体" w:cs="宋体"/>
                <w:kern w:val="0"/>
                <w:szCs w:val="21"/>
              </w:rPr>
              <w:t>Huffman</w:t>
            </w:r>
            <w:r>
              <w:rPr>
                <w:rFonts w:ascii="宋体" w:hAnsi="宋体" w:cs="宋体" w:hint="eastAsia"/>
                <w:kern w:val="0"/>
                <w:szCs w:val="21"/>
              </w:rPr>
              <w:t>编码。</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（五）图</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）图的基本概念。</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）图的存储（相邻矩阵表示和邻接表表示）及基本操作。</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）图的两种遍历策略：深度优先搜索和广度优先搜索。</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）图的基本应用：拓扑排序、最短路径、最小代价生成树。</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（六）查找</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）查找基本概念</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）顺序查找与折半查找。</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）哈希表及其查找。</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）查找算法的分析与应用。</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（七）内排序</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）内排序的</w:t>
            </w:r>
            <w:r>
              <w:rPr>
                <w:rFonts w:ascii="宋体" w:hAnsi="宋体" w:cs="宋体" w:hint="eastAsia"/>
                <w:kern w:val="0"/>
                <w:szCs w:val="21"/>
              </w:rPr>
              <w:t>基本概念。</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）插入排序、起泡排序、简单选择排序、希尔排序、快速排序、堆排序、归并排序和基数排序。</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）各种内部排序算法的比较与应用。</w:t>
            </w:r>
          </w:p>
          <w:p w:rsidR="00560FFD" w:rsidRDefault="00C4750F">
            <w:pPr>
              <w:widowControl/>
              <w:wordWrap w:val="0"/>
              <w:spacing w:before="100" w:beforeAutospacing="1" w:after="100" w:afterAutospacing="1" w:line="360" w:lineRule="atLeast"/>
              <w:jc w:val="left"/>
              <w:rPr>
                <w:rFonts w:ascii="宋体" w:hAnsi="宋体" w:cs="宋体"/>
                <w:kern w:val="0"/>
                <w:sz w:val="24"/>
                <w:szCs w:val="24"/>
              </w:rPr>
            </w:pPr>
            <w:r>
              <w:rPr>
                <w:rFonts w:ascii="宋体" w:hAnsi="宋体" w:cs="宋体" w:hint="eastAsia"/>
                <w:kern w:val="0"/>
                <w:szCs w:val="21"/>
              </w:rPr>
              <w:t>参考书：</w:t>
            </w:r>
          </w:p>
          <w:p w:rsidR="00560FFD" w:rsidRDefault="00C4750F">
            <w:pPr>
              <w:widowControl/>
              <w:wordWrap w:val="0"/>
              <w:spacing w:before="100" w:beforeAutospacing="1" w:after="100" w:afterAutospacing="1" w:line="360" w:lineRule="atLeast"/>
              <w:ind w:firstLine="480"/>
              <w:jc w:val="left"/>
              <w:rPr>
                <w:rFonts w:ascii="宋体" w:hAnsi="宋体" w:cs="宋体"/>
                <w:kern w:val="0"/>
                <w:sz w:val="24"/>
                <w:szCs w:val="24"/>
              </w:rPr>
            </w:pPr>
            <w:r>
              <w:rPr>
                <w:rFonts w:ascii="宋体" w:hAnsi="宋体" w:cs="宋体"/>
                <w:kern w:val="0"/>
                <w:szCs w:val="21"/>
              </w:rPr>
              <w:t>1</w:t>
            </w:r>
            <w:r>
              <w:rPr>
                <w:rFonts w:ascii="宋体" w:hAnsi="宋体" w:cs="宋体" w:hint="eastAsia"/>
                <w:kern w:val="0"/>
                <w:szCs w:val="21"/>
              </w:rPr>
              <w:t>．张铭，王腾蛟，赵海燕。《数据结构与算法》，高等教育出版社，</w:t>
            </w:r>
            <w:r>
              <w:rPr>
                <w:rFonts w:ascii="宋体" w:hAnsi="宋体" w:cs="宋体"/>
                <w:kern w:val="0"/>
                <w:szCs w:val="21"/>
              </w:rPr>
              <w:t>2008</w:t>
            </w:r>
            <w:r>
              <w:rPr>
                <w:rFonts w:ascii="宋体" w:hAnsi="宋体" w:cs="宋体" w:hint="eastAsia"/>
                <w:kern w:val="0"/>
                <w:szCs w:val="21"/>
              </w:rPr>
              <w:t>年</w:t>
            </w:r>
            <w:r>
              <w:rPr>
                <w:rFonts w:ascii="宋体" w:hAnsi="宋体" w:cs="宋体"/>
                <w:kern w:val="0"/>
                <w:szCs w:val="21"/>
              </w:rPr>
              <w:t>6</w:t>
            </w:r>
            <w:r>
              <w:rPr>
                <w:rFonts w:ascii="宋体" w:hAnsi="宋体" w:cs="宋体" w:hint="eastAsia"/>
                <w:kern w:val="0"/>
                <w:szCs w:val="21"/>
              </w:rPr>
              <w:t>月。</w:t>
            </w:r>
          </w:p>
          <w:p w:rsidR="00560FFD" w:rsidRDefault="00C4750F">
            <w:pPr>
              <w:widowControl/>
              <w:wordWrap w:val="0"/>
              <w:spacing w:before="100" w:beforeAutospacing="1" w:afterAutospacing="1" w:line="360" w:lineRule="atLeast"/>
              <w:ind w:firstLine="480"/>
              <w:jc w:val="left"/>
              <w:rPr>
                <w:rFonts w:ascii="宋体" w:hAnsi="宋体" w:cs="宋体"/>
                <w:kern w:val="0"/>
                <w:sz w:val="24"/>
                <w:szCs w:val="24"/>
              </w:rPr>
            </w:pPr>
            <w:r>
              <w:rPr>
                <w:rFonts w:ascii="宋体" w:hAnsi="宋体" w:cs="宋体"/>
                <w:kern w:val="0"/>
                <w:szCs w:val="21"/>
              </w:rPr>
              <w:t>2</w:t>
            </w:r>
            <w:r>
              <w:rPr>
                <w:rFonts w:ascii="宋体" w:hAnsi="宋体" w:cs="宋体" w:hint="eastAsia"/>
                <w:kern w:val="0"/>
                <w:szCs w:val="21"/>
              </w:rPr>
              <w:t>．严蔚敏、吴伟民编著《数据结构》（</w:t>
            </w:r>
            <w:r>
              <w:rPr>
                <w:rFonts w:ascii="宋体" w:hAnsi="宋体" w:cs="宋体"/>
                <w:kern w:val="0"/>
                <w:szCs w:val="21"/>
              </w:rPr>
              <w:t>C</w:t>
            </w:r>
            <w:r>
              <w:rPr>
                <w:rFonts w:ascii="宋体" w:hAnsi="宋体" w:cs="宋体" w:hint="eastAsia"/>
                <w:kern w:val="0"/>
                <w:szCs w:val="21"/>
              </w:rPr>
              <w:t>语言版），清华大学出版。</w:t>
            </w:r>
          </w:p>
          <w:p w:rsidR="00560FFD" w:rsidRDefault="00560FFD">
            <w:pPr>
              <w:widowControl/>
              <w:wordWrap w:val="0"/>
              <w:spacing w:before="156" w:after="156"/>
              <w:jc w:val="left"/>
              <w:rPr>
                <w:rFonts w:ascii="宋体" w:hAnsi="宋体" w:cs="宋体"/>
                <w:b/>
                <w:bCs/>
                <w:kern w:val="0"/>
                <w:szCs w:val="21"/>
              </w:rPr>
            </w:pPr>
          </w:p>
          <w:p w:rsidR="00560FFD" w:rsidRDefault="00560FFD">
            <w:pPr>
              <w:widowControl/>
              <w:wordWrap w:val="0"/>
              <w:spacing w:before="156" w:after="156"/>
              <w:jc w:val="left"/>
              <w:rPr>
                <w:rFonts w:ascii="宋体" w:hAnsi="宋体" w:cs="宋体"/>
                <w:kern w:val="0"/>
                <w:sz w:val="24"/>
                <w:szCs w:val="24"/>
              </w:rPr>
            </w:pPr>
          </w:p>
          <w:p w:rsidR="00560FFD" w:rsidRDefault="00C4750F">
            <w:pPr>
              <w:widowControl/>
              <w:wordWrap w:val="0"/>
              <w:spacing w:before="100" w:beforeAutospacing="1" w:after="156"/>
              <w:jc w:val="center"/>
              <w:rPr>
                <w:rFonts w:ascii="宋体" w:hAnsi="宋体" w:cs="宋体"/>
                <w:kern w:val="0"/>
                <w:sz w:val="24"/>
                <w:szCs w:val="24"/>
              </w:rPr>
            </w:pPr>
            <w:r>
              <w:rPr>
                <w:rFonts w:ascii="宋体" w:hAnsi="宋体" w:cs="宋体" w:hint="eastAsia"/>
                <w:b/>
                <w:bCs/>
                <w:kern w:val="0"/>
                <w:szCs w:val="21"/>
              </w:rPr>
              <w:lastRenderedPageBreak/>
              <w:t>操作系统</w:t>
            </w:r>
          </w:p>
          <w:p w:rsidR="00560FFD" w:rsidRDefault="00C4750F">
            <w:pPr>
              <w:widowControl/>
              <w:wordWrap w:val="0"/>
              <w:spacing w:before="100" w:beforeAutospacing="1" w:after="100" w:afterAutospacing="1"/>
              <w:jc w:val="left"/>
              <w:rPr>
                <w:rFonts w:ascii="宋体" w:hAnsi="宋体" w:cs="宋体"/>
                <w:b/>
                <w:kern w:val="0"/>
                <w:szCs w:val="21"/>
              </w:rPr>
            </w:pPr>
            <w:r>
              <w:rPr>
                <w:rFonts w:ascii="宋体" w:hAnsi="宋体" w:cs="宋体" w:hint="eastAsia"/>
                <w:b/>
                <w:kern w:val="0"/>
                <w:szCs w:val="21"/>
              </w:rPr>
              <w:t>考查目标</w:t>
            </w:r>
          </w:p>
          <w:p w:rsidR="00560FFD" w:rsidRDefault="00C4750F">
            <w:pPr>
              <w:widowControl/>
              <w:wordWrap w:val="0"/>
              <w:spacing w:before="100" w:beforeAutospacing="1" w:after="100" w:afterAutospacing="1" w:line="360" w:lineRule="auto"/>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掌握操作系统的基本概念、基本原理和基本功能，理解操作系统的整体运行过程。</w:t>
            </w:r>
          </w:p>
          <w:p w:rsidR="00560FFD" w:rsidRDefault="00C4750F">
            <w:pPr>
              <w:widowControl/>
              <w:wordWrap w:val="0"/>
              <w:spacing w:before="100" w:beforeAutospacing="1" w:after="100" w:afterAutospacing="1" w:line="360" w:lineRule="auto"/>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2.</w:t>
            </w:r>
            <w:r>
              <w:rPr>
                <w:rFonts w:ascii="宋体" w:hAnsi="宋体" w:cs="宋体" w:hint="eastAsia"/>
                <w:kern w:val="0"/>
                <w:szCs w:val="21"/>
              </w:rPr>
              <w:t>掌握操作系统进程、内存、文件和</w:t>
            </w:r>
            <w:r>
              <w:rPr>
                <w:rFonts w:ascii="宋体" w:hAnsi="宋体" w:cs="宋体" w:hint="eastAsia"/>
                <w:kern w:val="0"/>
                <w:szCs w:val="21"/>
              </w:rPr>
              <w:t>I/O</w:t>
            </w:r>
            <w:r>
              <w:rPr>
                <w:rFonts w:ascii="宋体" w:hAnsi="宋体" w:cs="宋体" w:hint="eastAsia"/>
                <w:kern w:val="0"/>
                <w:szCs w:val="21"/>
              </w:rPr>
              <w:t>管理的策略、算法、机制以及相互关系。</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能够运用所学的操作系统原理、方法与技术分析问题和解决问题，并能利用</w:t>
            </w:r>
            <w:r>
              <w:rPr>
                <w:rFonts w:ascii="宋体" w:hAnsi="宋体" w:cs="宋体" w:hint="eastAsia"/>
                <w:kern w:val="0"/>
                <w:szCs w:val="21"/>
              </w:rPr>
              <w:t>C</w:t>
            </w:r>
            <w:r>
              <w:rPr>
                <w:rFonts w:ascii="宋体" w:hAnsi="宋体" w:cs="宋体" w:hint="eastAsia"/>
                <w:kern w:val="0"/>
                <w:szCs w:val="21"/>
              </w:rPr>
              <w:t>语言描述相关算法。</w:t>
            </w:r>
          </w:p>
          <w:p w:rsidR="00560FFD" w:rsidRDefault="00C4750F">
            <w:pPr>
              <w:widowControl/>
              <w:wordWrap w:val="0"/>
              <w:spacing w:before="100" w:beforeAutospacing="1" w:after="100" w:afterAutospacing="1"/>
              <w:jc w:val="left"/>
              <w:rPr>
                <w:rFonts w:ascii="宋体" w:hAnsi="宋体" w:cs="宋体"/>
                <w:kern w:val="0"/>
                <w:sz w:val="24"/>
                <w:szCs w:val="24"/>
              </w:rPr>
            </w:pPr>
            <w:r>
              <w:rPr>
                <w:rFonts w:ascii="宋体" w:hAnsi="宋体" w:cs="宋体" w:hint="eastAsia"/>
                <w:b/>
                <w:kern w:val="0"/>
                <w:szCs w:val="21"/>
              </w:rPr>
              <w:t>考试内容</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一、操作系统概述</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操作系统的概念、特征、功能和提供的服务</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操作系统的发展与分类</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二、进程管理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进程与线程</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进程概念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进程的状态与转换</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进程控制</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进程组织</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进程通信</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共享存储系统，消息传递系统，管道通信。</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线程概念与多线程模型</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lastRenderedPageBreak/>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处理机调度</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调度的基本概念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调度时机、切换与过程</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调度的基本准则</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调度方式</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典型调度算法</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先来先服务调度算法，短作业</w:t>
            </w:r>
            <w:r>
              <w:rPr>
                <w:rFonts w:ascii="宋体" w:hAnsi="宋体" w:cs="宋体" w:hint="eastAsia"/>
                <w:kern w:val="0"/>
                <w:szCs w:val="21"/>
              </w:rPr>
              <w:t>(</w:t>
            </w:r>
            <w:r>
              <w:rPr>
                <w:rFonts w:ascii="宋体" w:hAnsi="宋体" w:cs="宋体" w:hint="eastAsia"/>
                <w:kern w:val="0"/>
                <w:szCs w:val="21"/>
              </w:rPr>
              <w:t>短进程、短线程</w:t>
            </w:r>
            <w:r>
              <w:rPr>
                <w:rFonts w:ascii="宋体" w:hAnsi="宋体" w:cs="宋体" w:hint="eastAsia"/>
                <w:kern w:val="0"/>
                <w:szCs w:val="21"/>
              </w:rPr>
              <w:t>)</w:t>
            </w:r>
            <w:r>
              <w:rPr>
                <w:rFonts w:ascii="宋体" w:hAnsi="宋体" w:cs="宋体" w:hint="eastAsia"/>
                <w:kern w:val="0"/>
                <w:szCs w:val="21"/>
              </w:rPr>
              <w:t>优先调度算法，时间片轮转　　调度算法，优先级调度算法，高响应比优先调度算法，多级反馈队列调度算法。</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三</w:t>
            </w:r>
            <w:r>
              <w:rPr>
                <w:rFonts w:ascii="宋体" w:hAnsi="宋体" w:cs="宋体" w:hint="eastAsia"/>
                <w:kern w:val="0"/>
                <w:szCs w:val="21"/>
              </w:rPr>
              <w:t>)</w:t>
            </w:r>
            <w:r>
              <w:rPr>
                <w:rFonts w:ascii="宋体" w:hAnsi="宋体" w:cs="宋体" w:hint="eastAsia"/>
                <w:kern w:val="0"/>
                <w:szCs w:val="21"/>
              </w:rPr>
              <w:t>同步与互斥</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进程同步的基本概念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实现临界区互斥的基本方法</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软件实现方法，硬件实现方法。</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信号量</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管程</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经典同步问题</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生产者</w:t>
            </w:r>
            <w:r>
              <w:rPr>
                <w:rFonts w:ascii="宋体" w:hAnsi="宋体" w:cs="宋体" w:hint="eastAsia"/>
                <w:kern w:val="0"/>
                <w:szCs w:val="21"/>
              </w:rPr>
              <w:t>-</w:t>
            </w:r>
            <w:r>
              <w:rPr>
                <w:rFonts w:ascii="宋体" w:hAnsi="宋体" w:cs="宋体" w:hint="eastAsia"/>
                <w:kern w:val="0"/>
                <w:szCs w:val="21"/>
              </w:rPr>
              <w:t>消费者问题，读者</w:t>
            </w:r>
            <w:r>
              <w:rPr>
                <w:rFonts w:ascii="宋体" w:hAnsi="宋体" w:cs="宋体" w:hint="eastAsia"/>
                <w:kern w:val="0"/>
                <w:szCs w:val="21"/>
              </w:rPr>
              <w:t>-</w:t>
            </w:r>
            <w:r>
              <w:rPr>
                <w:rFonts w:ascii="宋体" w:hAnsi="宋体" w:cs="宋体" w:hint="eastAsia"/>
                <w:kern w:val="0"/>
                <w:szCs w:val="21"/>
              </w:rPr>
              <w:t>写者问题，哲学家进餐问题。</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四</w:t>
            </w:r>
            <w:r>
              <w:rPr>
                <w:rFonts w:ascii="宋体" w:hAnsi="宋体" w:cs="宋体" w:hint="eastAsia"/>
                <w:kern w:val="0"/>
                <w:szCs w:val="21"/>
              </w:rPr>
              <w:t>)</w:t>
            </w:r>
            <w:r>
              <w:rPr>
                <w:rFonts w:ascii="宋体" w:hAnsi="宋体" w:cs="宋体" w:hint="eastAsia"/>
                <w:kern w:val="0"/>
                <w:szCs w:val="21"/>
              </w:rPr>
              <w:t>死锁</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死锁的概念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lastRenderedPageBreak/>
              <w:t>2.</w:t>
            </w:r>
            <w:r>
              <w:rPr>
                <w:rFonts w:ascii="宋体" w:hAnsi="宋体" w:cs="宋体" w:hint="eastAsia"/>
                <w:kern w:val="0"/>
                <w:szCs w:val="21"/>
              </w:rPr>
              <w:t>死锁处理策略</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死锁预防</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死锁避免</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系统安全状态，银行家算法。</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死锁检测和解除</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三、内存管理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内存管理基础</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内存管理概念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程序装入与链接，逻辑地址与物理地址空间，内存保护。</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连续分配管理方式</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非连续分配管理方式</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分页管理方式，分段管理方式，段页式管理方式。</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虚拟内存管理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虚拟内存基本概念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请求分页管理方式</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页面置换算法</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最佳置换算法</w:t>
            </w:r>
            <w:r>
              <w:rPr>
                <w:rFonts w:ascii="宋体" w:hAnsi="宋体" w:cs="宋体" w:hint="eastAsia"/>
                <w:kern w:val="0"/>
                <w:szCs w:val="21"/>
              </w:rPr>
              <w:t>(OPT)</w:t>
            </w:r>
            <w:r>
              <w:rPr>
                <w:rFonts w:ascii="宋体" w:hAnsi="宋体" w:cs="宋体" w:hint="eastAsia"/>
                <w:kern w:val="0"/>
                <w:szCs w:val="21"/>
              </w:rPr>
              <w:t>，先进先出置换算法</w:t>
            </w:r>
            <w:r>
              <w:rPr>
                <w:rFonts w:ascii="宋体" w:hAnsi="宋体" w:cs="宋体" w:hint="eastAsia"/>
                <w:kern w:val="0"/>
                <w:szCs w:val="21"/>
              </w:rPr>
              <w:t>(FIFO)</w:t>
            </w:r>
            <w:r>
              <w:rPr>
                <w:rFonts w:ascii="宋体" w:hAnsi="宋体" w:cs="宋体" w:hint="eastAsia"/>
                <w:kern w:val="0"/>
                <w:szCs w:val="21"/>
              </w:rPr>
              <w:t>，最近最少使用置换算法</w:t>
            </w:r>
            <w:r>
              <w:rPr>
                <w:rFonts w:ascii="宋体" w:hAnsi="宋体" w:cs="宋体" w:hint="eastAsia"/>
                <w:kern w:val="0"/>
                <w:szCs w:val="21"/>
              </w:rPr>
              <w:t>(LRU)</w:t>
            </w:r>
            <w:r>
              <w:rPr>
                <w:rFonts w:ascii="宋体" w:hAnsi="宋体" w:cs="宋体" w:hint="eastAsia"/>
                <w:kern w:val="0"/>
                <w:szCs w:val="21"/>
              </w:rPr>
              <w:t>，时钟置换算法</w:t>
            </w:r>
            <w:r>
              <w:rPr>
                <w:rFonts w:ascii="宋体" w:hAnsi="宋体" w:cs="宋体" w:hint="eastAsia"/>
                <w:kern w:val="0"/>
                <w:szCs w:val="21"/>
              </w:rPr>
              <w:t>(CLOCK)</w:t>
            </w:r>
            <w:r>
              <w:rPr>
                <w:rFonts w:ascii="宋体" w:hAnsi="宋体" w:cs="宋体" w:hint="eastAsia"/>
                <w:kern w:val="0"/>
                <w:szCs w:val="21"/>
              </w:rPr>
              <w:t>。</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lastRenderedPageBreak/>
              <w:t>4.</w:t>
            </w:r>
            <w:r>
              <w:rPr>
                <w:rFonts w:ascii="宋体" w:hAnsi="宋体" w:cs="宋体" w:hint="eastAsia"/>
                <w:kern w:val="0"/>
                <w:szCs w:val="21"/>
              </w:rPr>
              <w:t>页面分配策略</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工作集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抖动</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四、文件管理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w:t>
            </w:r>
            <w:r>
              <w:rPr>
                <w:rFonts w:ascii="宋体" w:hAnsi="宋体" w:cs="宋体" w:hint="eastAsia"/>
                <w:kern w:val="0"/>
                <w:szCs w:val="21"/>
              </w:rPr>
              <w:t>文件系统基础</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文件概念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文件的逻辑结构</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顺序文件，索引文件，索引顺序文件。</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目录结构</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文件控制块和索引节点，单级目录结构和两级目录结构，树形目录结构，图形目录结构。</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文件共享</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w:t>
            </w:r>
            <w:r>
              <w:rPr>
                <w:rFonts w:ascii="宋体" w:hAnsi="宋体" w:cs="宋体" w:hint="eastAsia"/>
                <w:kern w:val="0"/>
                <w:szCs w:val="21"/>
              </w:rPr>
              <w:t>文件系统实现</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文件系统层次结构</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目录实现</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文件实现</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三</w:t>
            </w:r>
            <w:r>
              <w:rPr>
                <w:rFonts w:ascii="宋体" w:hAnsi="宋体" w:cs="宋体" w:hint="eastAsia"/>
                <w:kern w:val="0"/>
                <w:szCs w:val="21"/>
              </w:rPr>
              <w:t>)</w:t>
            </w:r>
            <w:r>
              <w:rPr>
                <w:rFonts w:ascii="宋体" w:hAnsi="宋体" w:cs="宋体" w:hint="eastAsia"/>
                <w:kern w:val="0"/>
                <w:szCs w:val="21"/>
              </w:rPr>
              <w:t>磁盘组织与管理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磁盘的结构</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磁盘调度算法</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lastRenderedPageBreak/>
              <w:t>3.</w:t>
            </w:r>
            <w:r>
              <w:rPr>
                <w:rFonts w:ascii="宋体" w:hAnsi="宋体" w:cs="宋体" w:hint="eastAsia"/>
                <w:kern w:val="0"/>
                <w:szCs w:val="21"/>
              </w:rPr>
              <w:t>磁盘的管理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五、输入输出</w:t>
            </w:r>
            <w:r>
              <w:rPr>
                <w:rFonts w:ascii="宋体" w:hAnsi="宋体" w:cs="宋体" w:hint="eastAsia"/>
                <w:kern w:val="0"/>
                <w:szCs w:val="21"/>
              </w:rPr>
              <w:t>(I/O)</w:t>
            </w:r>
            <w:r>
              <w:rPr>
                <w:rFonts w:ascii="宋体" w:hAnsi="宋体" w:cs="宋体" w:hint="eastAsia"/>
                <w:kern w:val="0"/>
                <w:szCs w:val="21"/>
              </w:rPr>
              <w:t>管理</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一</w:t>
            </w:r>
            <w:r>
              <w:rPr>
                <w:rFonts w:ascii="宋体" w:hAnsi="宋体" w:cs="宋体" w:hint="eastAsia"/>
                <w:kern w:val="0"/>
                <w:szCs w:val="21"/>
              </w:rPr>
              <w:t>)I/O</w:t>
            </w:r>
            <w:r>
              <w:rPr>
                <w:rFonts w:ascii="宋体" w:hAnsi="宋体" w:cs="宋体" w:hint="eastAsia"/>
                <w:kern w:val="0"/>
                <w:szCs w:val="21"/>
              </w:rPr>
              <w:t>管理概述</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1.I/O</w:t>
            </w:r>
            <w:r>
              <w:rPr>
                <w:rFonts w:ascii="宋体" w:hAnsi="宋体" w:cs="宋体" w:hint="eastAsia"/>
                <w:kern w:val="0"/>
                <w:szCs w:val="21"/>
              </w:rPr>
              <w:t>控制方式</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 I/O</w:t>
            </w:r>
            <w:r>
              <w:rPr>
                <w:rFonts w:ascii="宋体" w:hAnsi="宋体" w:cs="宋体" w:hint="eastAsia"/>
                <w:kern w:val="0"/>
                <w:szCs w:val="21"/>
              </w:rPr>
              <w:t>软件层次结构</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二</w:t>
            </w:r>
            <w:r>
              <w:rPr>
                <w:rFonts w:ascii="宋体" w:hAnsi="宋体" w:cs="宋体" w:hint="eastAsia"/>
                <w:kern w:val="0"/>
                <w:szCs w:val="21"/>
              </w:rPr>
              <w:t>)I/O</w:t>
            </w:r>
            <w:r>
              <w:rPr>
                <w:rFonts w:ascii="宋体" w:hAnsi="宋体" w:cs="宋体" w:hint="eastAsia"/>
                <w:kern w:val="0"/>
                <w:szCs w:val="21"/>
              </w:rPr>
              <w:t>核心子系统</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1.I/O</w:t>
            </w:r>
            <w:r>
              <w:rPr>
                <w:rFonts w:ascii="宋体" w:hAnsi="宋体" w:cs="宋体" w:hint="eastAsia"/>
                <w:kern w:val="0"/>
                <w:szCs w:val="21"/>
              </w:rPr>
              <w:t>调度概念</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高速缓存与缓冲区</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设备分配与回收</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假脱机技术</w:t>
            </w:r>
            <w:r>
              <w:rPr>
                <w:rFonts w:ascii="宋体" w:hAnsi="宋体" w:cs="宋体" w:hint="eastAsia"/>
                <w:kern w:val="0"/>
                <w:szCs w:val="21"/>
              </w:rPr>
              <w:t>(SPOOLing)</w:t>
            </w:r>
          </w:p>
          <w:p w:rsidR="00560FFD" w:rsidRDefault="00C4750F">
            <w:pPr>
              <w:widowControl/>
              <w:wordWrap w:val="0"/>
              <w:spacing w:before="100" w:beforeAutospacing="1" w:after="100" w:afterAutospacing="1" w:line="360" w:lineRule="atLeast"/>
              <w:jc w:val="left"/>
              <w:rPr>
                <w:rFonts w:ascii="宋体" w:hAnsi="宋体" w:cs="宋体"/>
                <w:b/>
                <w:kern w:val="0"/>
                <w:sz w:val="24"/>
                <w:szCs w:val="24"/>
              </w:rPr>
            </w:pPr>
            <w:r>
              <w:rPr>
                <w:rFonts w:ascii="宋体" w:hAnsi="宋体" w:cs="宋体" w:hint="eastAsia"/>
                <w:kern w:val="0"/>
                <w:sz w:val="24"/>
                <w:szCs w:val="24"/>
              </w:rPr>
              <w:t xml:space="preserve">　</w:t>
            </w:r>
            <w:r>
              <w:rPr>
                <w:rFonts w:ascii="宋体" w:hAnsi="宋体" w:cs="宋体" w:hint="eastAsia"/>
                <w:b/>
                <w:kern w:val="0"/>
                <w:szCs w:val="21"/>
              </w:rPr>
              <w:t>参考书：</w:t>
            </w:r>
          </w:p>
          <w:p w:rsidR="00560FFD" w:rsidRDefault="00C4750F">
            <w:pPr>
              <w:widowControl/>
              <w:wordWrap w:val="0"/>
              <w:spacing w:before="100" w:beforeAutospacing="1" w:after="100" w:afterAutospacing="1" w:line="360" w:lineRule="auto"/>
              <w:ind w:firstLine="420"/>
              <w:jc w:val="left"/>
              <w:rPr>
                <w:rFonts w:ascii="宋体" w:hAnsi="宋体" w:cs="宋体"/>
                <w:kern w:val="0"/>
                <w:szCs w:val="21"/>
              </w:rPr>
            </w:pPr>
            <w:r>
              <w:rPr>
                <w:rFonts w:ascii="宋体" w:hAnsi="宋体" w:cs="宋体"/>
                <w:kern w:val="0"/>
                <w:szCs w:val="21"/>
              </w:rPr>
              <w:t>《计算机操作系统》（第</w:t>
            </w:r>
            <w:r>
              <w:rPr>
                <w:rFonts w:ascii="宋体" w:hAnsi="宋体" w:cs="宋体" w:hint="eastAsia"/>
                <w:kern w:val="0"/>
                <w:szCs w:val="21"/>
              </w:rPr>
              <w:t>四</w:t>
            </w:r>
            <w:r>
              <w:rPr>
                <w:rFonts w:ascii="宋体" w:hAnsi="宋体" w:cs="宋体"/>
                <w:kern w:val="0"/>
                <w:szCs w:val="21"/>
              </w:rPr>
              <w:t>版），汤小丹等，西安电子科技大学出版社</w:t>
            </w:r>
            <w:bookmarkStart w:id="0" w:name="_GoBack"/>
            <w:bookmarkEnd w:id="0"/>
          </w:p>
          <w:p w:rsidR="00560FFD" w:rsidRDefault="00560FFD">
            <w:pPr>
              <w:widowControl/>
              <w:wordWrap w:val="0"/>
              <w:spacing w:before="100" w:beforeAutospacing="1" w:after="100" w:afterAutospacing="1"/>
              <w:jc w:val="left"/>
              <w:rPr>
                <w:rFonts w:ascii="宋体" w:hAnsi="宋体" w:cs="宋体"/>
                <w:kern w:val="0"/>
                <w:sz w:val="24"/>
                <w:szCs w:val="24"/>
              </w:rPr>
            </w:pPr>
          </w:p>
        </w:tc>
      </w:tr>
    </w:tbl>
    <w:p w:rsidR="00560FFD" w:rsidRDefault="00560FFD"/>
    <w:sectPr w:rsidR="00560FFD" w:rsidSect="00560F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0F" w:rsidRDefault="00C4750F" w:rsidP="00D31917">
      <w:r>
        <w:separator/>
      </w:r>
    </w:p>
  </w:endnote>
  <w:endnote w:type="continuationSeparator" w:id="0">
    <w:p w:rsidR="00C4750F" w:rsidRDefault="00C4750F" w:rsidP="00D319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0F" w:rsidRDefault="00C4750F" w:rsidP="00D31917">
      <w:r>
        <w:separator/>
      </w:r>
    </w:p>
  </w:footnote>
  <w:footnote w:type="continuationSeparator" w:id="0">
    <w:p w:rsidR="00C4750F" w:rsidRDefault="00C4750F" w:rsidP="00D31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E56"/>
    <w:multiLevelType w:val="multilevel"/>
    <w:tmpl w:val="08887E5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92B"/>
    <w:rsid w:val="003B305E"/>
    <w:rsid w:val="00560FFD"/>
    <w:rsid w:val="0084692B"/>
    <w:rsid w:val="009664E2"/>
    <w:rsid w:val="00C4750F"/>
    <w:rsid w:val="00D31917"/>
    <w:rsid w:val="00DA2745"/>
    <w:rsid w:val="2A633741"/>
    <w:rsid w:val="2EF47718"/>
    <w:rsid w:val="42F26EB0"/>
    <w:rsid w:val="56A20039"/>
    <w:rsid w:val="662B1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60FF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60FF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60FFD"/>
    <w:pPr>
      <w:widowControl/>
      <w:spacing w:before="100" w:beforeAutospacing="1" w:after="100" w:afterAutospacing="1"/>
      <w:jc w:val="left"/>
    </w:pPr>
    <w:rPr>
      <w:rFonts w:ascii="宋体" w:hAnsi="宋体" w:cs="宋体"/>
      <w:kern w:val="0"/>
      <w:sz w:val="24"/>
      <w:szCs w:val="24"/>
    </w:rPr>
  </w:style>
  <w:style w:type="character" w:styleId="a6">
    <w:name w:val="Hyperlink"/>
    <w:uiPriority w:val="99"/>
    <w:semiHidden/>
    <w:unhideWhenUsed/>
    <w:qFormat/>
    <w:rsid w:val="00560FFD"/>
    <w:rPr>
      <w:color w:val="0000FF"/>
      <w:u w:val="single"/>
    </w:rPr>
  </w:style>
  <w:style w:type="paragraph" w:customStyle="1" w:styleId="1">
    <w:name w:val="列出段落1"/>
    <w:basedOn w:val="a"/>
    <w:uiPriority w:val="34"/>
    <w:qFormat/>
    <w:rsid w:val="00560FFD"/>
    <w:pPr>
      <w:ind w:firstLineChars="200" w:firstLine="420"/>
    </w:pPr>
  </w:style>
  <w:style w:type="character" w:customStyle="1" w:styleId="Char0">
    <w:name w:val="页眉 Char"/>
    <w:link w:val="a4"/>
    <w:uiPriority w:val="99"/>
    <w:semiHidden/>
    <w:qFormat/>
    <w:rsid w:val="00560FFD"/>
    <w:rPr>
      <w:sz w:val="18"/>
      <w:szCs w:val="18"/>
    </w:rPr>
  </w:style>
  <w:style w:type="character" w:customStyle="1" w:styleId="Char">
    <w:name w:val="页脚 Char"/>
    <w:link w:val="a3"/>
    <w:uiPriority w:val="99"/>
    <w:semiHidden/>
    <w:qFormat/>
    <w:rsid w:val="00560FFD"/>
    <w:rPr>
      <w:sz w:val="18"/>
      <w:szCs w:val="18"/>
    </w:rPr>
  </w:style>
  <w:style w:type="character" w:customStyle="1" w:styleId="apple-converted-space">
    <w:name w:val="apple-converted-space"/>
    <w:basedOn w:val="a0"/>
    <w:qFormat/>
    <w:rsid w:val="00560FF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数据结构与操作系统</dc:title>
  <dc:creator>Windows</dc:creator>
  <cp:lastModifiedBy>Administrator</cp:lastModifiedBy>
  <cp:revision>2</cp:revision>
  <dcterms:created xsi:type="dcterms:W3CDTF">2018-09-11T08:07:00Z</dcterms:created>
  <dcterms:modified xsi:type="dcterms:W3CDTF">2018-09-11T08:07:00Z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