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4A" w:rsidRDefault="005C734A" w:rsidP="005C734A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考试科目代码及名称：646临床医学综合(西医-病理学)</w:t>
      </w:r>
    </w:p>
    <w:p w:rsidR="005C734A" w:rsidRDefault="005C734A" w:rsidP="005C734A">
      <w:pPr>
        <w:spacing w:line="360" w:lineRule="auto"/>
        <w:jc w:val="center"/>
        <w:rPr>
          <w:rFonts w:ascii="方正书宋简体" w:eastAsia="方正书宋简体" w:hint="eastAsia"/>
          <w:sz w:val="28"/>
          <w:szCs w:val="28"/>
        </w:rPr>
      </w:pPr>
    </w:p>
    <w:p w:rsidR="005C734A" w:rsidRDefault="005C734A" w:rsidP="005C734A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一、考试要求</w:t>
      </w:r>
    </w:p>
    <w:p w:rsidR="005C734A" w:rsidRDefault="005C734A" w:rsidP="005C734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掌握疾病过程中具有共性的各种基本病理过程及其发生发展的规律，及具体疾病特殊的病理变化及发生发展规律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5C734A" w:rsidRDefault="005C734A" w:rsidP="005C734A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二、考试内容</w:t>
      </w:r>
    </w:p>
    <w:p w:rsidR="005C734A" w:rsidRDefault="005C734A" w:rsidP="005C734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（1）病理学总论</w:t>
      </w:r>
    </w:p>
    <w:p w:rsidR="005C734A" w:rsidRDefault="005C734A" w:rsidP="005C734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（2）病理学各论 </w:t>
      </w:r>
    </w:p>
    <w:p w:rsidR="005C734A" w:rsidRDefault="005C734A" w:rsidP="005C734A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三、试卷结构（题型分值）</w:t>
      </w:r>
    </w:p>
    <w:p w:rsidR="005C734A" w:rsidRDefault="005C734A" w:rsidP="005C734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t xml:space="preserve"> </w:t>
      </w:r>
      <w:r>
        <w:rPr>
          <w:rFonts w:ascii="仿宋_GB2312" w:eastAsia="仿宋_GB2312" w:hint="eastAsia"/>
          <w:sz w:val="28"/>
          <w:szCs w:val="28"/>
        </w:rPr>
        <w:t>本科目满分为45分(45分/300分)，</w:t>
      </w:r>
      <w:proofErr w:type="gramStart"/>
      <w:r>
        <w:rPr>
          <w:rFonts w:ascii="仿宋_GB2312" w:eastAsia="仿宋_GB2312" w:hint="eastAsia"/>
          <w:sz w:val="28"/>
          <w:szCs w:val="28"/>
        </w:rPr>
        <w:t>总考试</w:t>
      </w:r>
      <w:proofErr w:type="gramEnd"/>
      <w:r>
        <w:rPr>
          <w:rFonts w:ascii="仿宋_GB2312" w:eastAsia="仿宋_GB2312" w:hint="eastAsia"/>
          <w:sz w:val="28"/>
          <w:szCs w:val="28"/>
        </w:rPr>
        <w:t>时间为180分钟。</w:t>
      </w:r>
    </w:p>
    <w:p w:rsidR="005C734A" w:rsidRDefault="005C734A" w:rsidP="005C734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2.题型结构（45分内含）</w:t>
      </w:r>
    </w:p>
    <w:p w:rsidR="005C734A" w:rsidRDefault="005C734A" w:rsidP="005C734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（1）单项选择题：占比48.89%</w:t>
      </w:r>
    </w:p>
    <w:p w:rsidR="005C734A" w:rsidRDefault="005C734A" w:rsidP="005C734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（2）名词解释: 占比8.89%</w:t>
      </w:r>
    </w:p>
    <w:p w:rsidR="005C734A" w:rsidRDefault="005C734A" w:rsidP="005C734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（3）简答题：占比17.78%</w:t>
      </w:r>
    </w:p>
    <w:p w:rsidR="005C734A" w:rsidRDefault="005C734A" w:rsidP="005C734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（4）论述题：占比24.44%</w:t>
      </w:r>
    </w:p>
    <w:p w:rsidR="005C734A" w:rsidRDefault="005C734A" w:rsidP="005C734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……</w:t>
      </w:r>
    </w:p>
    <w:p w:rsidR="005C734A" w:rsidRDefault="005C734A" w:rsidP="005C734A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四、参考书目</w:t>
      </w:r>
    </w:p>
    <w:p w:rsidR="004358AB" w:rsidRPr="005C734A" w:rsidRDefault="005C734A" w:rsidP="005C734A">
      <w:pPr>
        <w:spacing w:line="360" w:lineRule="auto"/>
        <w:ind w:firstLineChars="200" w:firstLine="560"/>
        <w:rPr>
          <w:rFonts w:hint="eastAsia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《病理学（第九版）》</w:t>
      </w:r>
      <w:r>
        <w:rPr>
          <w:rFonts w:ascii="仿宋_GB2312" w:eastAsia="仿宋_GB2312" w:hint="eastAsia"/>
          <w:sz w:val="28"/>
          <w:szCs w:val="28"/>
        </w:rPr>
        <w:t>步宏主编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，人民卫生出版社，2016年。 </w:t>
      </w:r>
      <w:bookmarkStart w:id="0" w:name="_GoBack"/>
      <w:bookmarkEnd w:id="0"/>
    </w:p>
    <w:sectPr w:rsidR="004358AB" w:rsidRPr="005C734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0DA9"/>
    <w:rsid w:val="00313169"/>
    <w:rsid w:val="00323B43"/>
    <w:rsid w:val="003D37D8"/>
    <w:rsid w:val="004358AB"/>
    <w:rsid w:val="00441765"/>
    <w:rsid w:val="005C734A"/>
    <w:rsid w:val="007C7FAC"/>
    <w:rsid w:val="008A0DA9"/>
    <w:rsid w:val="008B7726"/>
    <w:rsid w:val="00A67F53"/>
    <w:rsid w:val="00B12E06"/>
    <w:rsid w:val="00C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C79D3-3B08-4AA9-98C2-F0AFEA10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4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SkyUN.Org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刘金成</dc:creator>
  <cp:keywords/>
  <dc:description/>
  <cp:lastModifiedBy>刘金成</cp:lastModifiedBy>
  <cp:revision>2</cp:revision>
  <dcterms:created xsi:type="dcterms:W3CDTF">2019-07-25T06:43:00Z</dcterms:created>
  <dcterms:modified xsi:type="dcterms:W3CDTF">2019-07-25T06:44:00Z</dcterms:modified>
</cp:coreProperties>
</file>