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99" w:rsidRDefault="004D0699" w:rsidP="004D0699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考试科目代码及名称：</w:t>
      </w:r>
      <w:r>
        <w:rPr>
          <w:rFonts w:ascii="楷体" w:eastAsia="楷体" w:hAnsi="楷体"/>
          <w:b/>
          <w:sz w:val="28"/>
          <w:szCs w:val="28"/>
        </w:rPr>
        <w:t>707</w:t>
      </w:r>
      <w:r>
        <w:rPr>
          <w:rFonts w:ascii="楷体" w:eastAsia="楷体" w:hAnsi="楷体" w:hint="eastAsia"/>
          <w:b/>
          <w:sz w:val="28"/>
          <w:szCs w:val="28"/>
        </w:rPr>
        <w:t>卫生管理</w:t>
      </w:r>
      <w:r>
        <w:rPr>
          <w:rFonts w:ascii="楷体" w:eastAsia="楷体" w:hAnsi="楷体"/>
          <w:b/>
          <w:sz w:val="28"/>
          <w:szCs w:val="28"/>
        </w:rPr>
        <w:t>学综合</w:t>
      </w:r>
    </w:p>
    <w:p w:rsidR="004D0699" w:rsidRDefault="004D0699" w:rsidP="004D0699"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 w:rsidR="004D0699" w:rsidRDefault="004D0699" w:rsidP="004D0699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一、考试要求</w:t>
      </w:r>
    </w:p>
    <w:p w:rsidR="004D0699" w:rsidRDefault="004D0699" w:rsidP="004D069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掌握卫生事业管理与社会医学的历史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概念、内容和目的，熟悉医院管理的理论与内容、常用的管理技术与方法等，了解我国卫生事业发展与改革的进程和面临的挑战，</w:t>
      </w:r>
      <w:r w:rsidRPr="008B6001">
        <w:rPr>
          <w:rFonts w:ascii="仿宋_GB2312" w:eastAsia="仿宋_GB2312" w:hint="eastAsia"/>
          <w:sz w:val="28"/>
          <w:szCs w:val="28"/>
        </w:rPr>
        <w:t>具备从事</w:t>
      </w:r>
      <w:r>
        <w:rPr>
          <w:rFonts w:ascii="仿宋_GB2312" w:eastAsia="仿宋_GB2312" w:hint="eastAsia"/>
          <w:sz w:val="28"/>
          <w:szCs w:val="28"/>
        </w:rPr>
        <w:t>卫生管理与医院管理的基本能力。</w:t>
      </w:r>
    </w:p>
    <w:p w:rsidR="004D0699" w:rsidRDefault="004D0699" w:rsidP="004D0699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二、考试内容</w:t>
      </w:r>
    </w:p>
    <w:p w:rsidR="004D0699" w:rsidRDefault="004D0699" w:rsidP="004D069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（1）管理的基本理论与进展</w:t>
      </w:r>
    </w:p>
    <w:p w:rsidR="004D0699" w:rsidRDefault="004D0699" w:rsidP="004D069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（2）卫生事业管理的发展、内容及方法</w:t>
      </w:r>
    </w:p>
    <w:p w:rsidR="004D0699" w:rsidRDefault="004D0699" w:rsidP="004D069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（3）中国医疗卫生体制改革的内容和热点 </w:t>
      </w:r>
    </w:p>
    <w:p w:rsidR="004D0699" w:rsidRDefault="004D0699" w:rsidP="004D069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（4）社会医学研究的内容与方法</w:t>
      </w:r>
    </w:p>
    <w:p w:rsidR="004D0699" w:rsidRDefault="004D0699" w:rsidP="004D069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（5）医院管理的理论、</w:t>
      </w:r>
      <w:r>
        <w:rPr>
          <w:rFonts w:ascii="仿宋_GB2312" w:eastAsia="仿宋_GB2312"/>
          <w:sz w:val="28"/>
          <w:szCs w:val="28"/>
        </w:rPr>
        <w:t>方法</w:t>
      </w:r>
      <w:r>
        <w:rPr>
          <w:rFonts w:ascii="仿宋_GB2312" w:eastAsia="仿宋_GB2312" w:hint="eastAsia"/>
          <w:sz w:val="28"/>
          <w:szCs w:val="28"/>
        </w:rPr>
        <w:t>与常用技术</w:t>
      </w:r>
    </w:p>
    <w:p w:rsidR="004D0699" w:rsidRDefault="004D0699" w:rsidP="004D069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（6）医院质量管理的内容</w:t>
      </w:r>
    </w:p>
    <w:p w:rsidR="004D0699" w:rsidRDefault="004D0699" w:rsidP="004D069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（7）卫生经济学的主要内容</w:t>
      </w:r>
      <w:r>
        <w:rPr>
          <w:rFonts w:ascii="仿宋_GB2312" w:eastAsia="仿宋_GB2312"/>
          <w:sz w:val="28"/>
          <w:szCs w:val="28"/>
        </w:rPr>
        <w:t>及</w:t>
      </w:r>
      <w:r>
        <w:rPr>
          <w:rFonts w:ascii="仿宋_GB2312" w:eastAsia="仿宋_GB2312" w:hint="eastAsia"/>
          <w:sz w:val="28"/>
          <w:szCs w:val="28"/>
        </w:rPr>
        <w:t>分析方法</w:t>
      </w:r>
    </w:p>
    <w:p w:rsidR="004D0699" w:rsidRDefault="004D0699" w:rsidP="004D0699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三、试卷结构（题型分值）</w:t>
      </w:r>
    </w:p>
    <w:p w:rsidR="004D0699" w:rsidRDefault="004D0699" w:rsidP="004D069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本科目满分为300分，考试时间为180分钟。</w:t>
      </w:r>
    </w:p>
    <w:p w:rsidR="004D0699" w:rsidRDefault="004D0699" w:rsidP="004D069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题型结构</w:t>
      </w:r>
    </w:p>
    <w:p w:rsidR="004D0699" w:rsidRDefault="004D0699" w:rsidP="004D069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（1）名词解释：占总分的23.33%</w:t>
      </w:r>
    </w:p>
    <w:p w:rsidR="004D0699" w:rsidRDefault="004D0699" w:rsidP="004D069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（2）填空题: 占总分的16.67%</w:t>
      </w:r>
    </w:p>
    <w:p w:rsidR="004D0699" w:rsidRDefault="004D0699" w:rsidP="004D069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（3）简答题：占总分的40%</w:t>
      </w:r>
    </w:p>
    <w:p w:rsidR="004D0699" w:rsidRDefault="004D0699" w:rsidP="004D069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（4）论述题：占总分的20%</w:t>
      </w:r>
    </w:p>
    <w:p w:rsidR="004D0699" w:rsidRDefault="004D0699" w:rsidP="004D069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四、参考书目</w:t>
      </w:r>
    </w:p>
    <w:p w:rsidR="004D0699" w:rsidRDefault="004D0699" w:rsidP="004D069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卫生事业管理学》：梁万年主编，第四版，人民卫生出版社，2017年；《卫生经济学》：程晓明主编，第四版，人民卫生出版社，2017年；《社会医学》：李鲁主编，第五版，人民卫生出版社，2017年；《医院管理学》：曹荣桂主编，第二版，人民卫生出版社，2013年。</w:t>
      </w:r>
    </w:p>
    <w:p w:rsidR="004358AB" w:rsidRDefault="004D0699" w:rsidP="004D0699">
      <w:pPr>
        <w:rPr>
          <w:rFonts w:hint="eastAsia"/>
        </w:rPr>
      </w:pPr>
      <w:r>
        <w:rPr>
          <w:rFonts w:ascii="仿宋_GB2312" w:eastAsia="仿宋_GB2312" w:hint="eastAsia"/>
          <w:sz w:val="28"/>
          <w:szCs w:val="28"/>
        </w:rPr>
        <w:t>加试用书：《流行病学》李立明主编，第八版，人民卫生出版社，2017年；《医院管理学》曹荣桂主编，第二版，人民卫生出版社，2013年。</w:t>
      </w: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6DAB"/>
    <w:rsid w:val="002A6DAB"/>
    <w:rsid w:val="00313169"/>
    <w:rsid w:val="00323B43"/>
    <w:rsid w:val="003D37D8"/>
    <w:rsid w:val="004358AB"/>
    <w:rsid w:val="00441765"/>
    <w:rsid w:val="004D0699"/>
    <w:rsid w:val="007C7FAC"/>
    <w:rsid w:val="008B7726"/>
    <w:rsid w:val="00A67F53"/>
    <w:rsid w:val="00B12E06"/>
    <w:rsid w:val="00C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51710-650A-4964-BBA6-19A1AD7E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9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SkyUN.Org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刘金成</dc:creator>
  <cp:keywords/>
  <dc:description/>
  <cp:lastModifiedBy>刘金成</cp:lastModifiedBy>
  <cp:revision>2</cp:revision>
  <dcterms:created xsi:type="dcterms:W3CDTF">2019-07-26T02:57:00Z</dcterms:created>
  <dcterms:modified xsi:type="dcterms:W3CDTF">2019-07-26T03:00:00Z</dcterms:modified>
</cp:coreProperties>
</file>