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b/>
          <w:sz w:val="32"/>
          <w:szCs w:val="32"/>
        </w:rPr>
        <w:t>工程力学 复试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科目大纲</w:t>
      </w:r>
    </w:p>
    <w:p>
      <w:pPr>
        <w:spacing w:line="360" w:lineRule="auto"/>
        <w:rPr>
          <w:rFonts w:ascii="黑体" w:eastAsia="黑体"/>
          <w:sz w:val="24"/>
        </w:rPr>
      </w:pPr>
      <w:bookmarkStart w:id="0" w:name="_GoBack"/>
      <w:bookmarkEnd w:id="0"/>
    </w:p>
    <w:p>
      <w:pPr>
        <w:spacing w:line="360" w:lineRule="exact"/>
        <w:ind w:firstLine="437"/>
      </w:pPr>
      <w:r>
        <w:rPr>
          <w:rFonts w:hint="eastAsia"/>
        </w:rPr>
        <w:t>《工程力学》考试内容涵盖了“静力学”和“材料力学”的部分内容。静力学部分包括各种力系的等效简化和平衡规律、</w:t>
      </w:r>
      <w:r>
        <w:rPr>
          <w:szCs w:val="21"/>
        </w:rPr>
        <w:t>常见约束</w:t>
      </w:r>
      <w:r>
        <w:rPr>
          <w:rFonts w:hint="eastAsia"/>
          <w:szCs w:val="21"/>
        </w:rPr>
        <w:t>和</w:t>
      </w:r>
      <w:r>
        <w:rPr>
          <w:szCs w:val="21"/>
        </w:rPr>
        <w:t>约束反力分析</w:t>
      </w:r>
      <w:r>
        <w:rPr>
          <w:rFonts w:hint="eastAsia"/>
          <w:szCs w:val="21"/>
        </w:rPr>
        <w:t>及</w:t>
      </w:r>
      <w:r>
        <w:rPr>
          <w:szCs w:val="21"/>
        </w:rPr>
        <w:t>简单</w:t>
      </w:r>
      <w:r>
        <w:rPr>
          <w:rFonts w:hint="eastAsia"/>
          <w:szCs w:val="21"/>
        </w:rPr>
        <w:t>隔离</w:t>
      </w:r>
      <w:r>
        <w:rPr>
          <w:szCs w:val="21"/>
        </w:rPr>
        <w:t>体与受力图</w:t>
      </w:r>
      <w:r>
        <w:rPr>
          <w:rFonts w:hint="eastAsia"/>
          <w:szCs w:val="21"/>
        </w:rPr>
        <w:t>等</w:t>
      </w:r>
      <w:r>
        <w:rPr>
          <w:rFonts w:hint="eastAsia"/>
        </w:rPr>
        <w:t>。材料力学部分包括</w:t>
      </w:r>
      <w:r>
        <w:rPr>
          <w:rFonts w:hint="eastAsia" w:ascii="宋体" w:hAnsi="宋体"/>
          <w:szCs w:val="21"/>
        </w:rPr>
        <w:t>杆件在四种基本变形（拉压、剪切、弯曲、扭转）及其组合下的强度、刚度及压杆稳定性计算。要求考生对工程力学中的基本概念、假设和结论有正确的理解，基本了解工程力学应用的工程背景，具有将一般构件简化为力学简图的分析能力。熟练掌握处理杆类构件或零件强度、刚度及稳定性等力学问题的基本方法，并具有比较熟练的计算能力与一定的设计能力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C2D"/>
    <w:rsid w:val="000E314E"/>
    <w:rsid w:val="001F582F"/>
    <w:rsid w:val="006D5FFA"/>
    <w:rsid w:val="0078190C"/>
    <w:rsid w:val="007C2E53"/>
    <w:rsid w:val="00DE1C2D"/>
    <w:rsid w:val="65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2018-09-04T02:15:00Z</dcterms:created>
  <dc:creator>lenovo</dc:creator>
  <cp:lastModifiedBy>Administrator</cp:lastModifiedBy>
  <dcterms:modified xsi:type="dcterms:W3CDTF">2021-02-22T08:22:46Z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