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eastAsia="黑体"/>
          <w:sz w:val="32"/>
          <w:szCs w:val="32"/>
        </w:rPr>
      </w:pPr>
      <w:bookmarkStart w:id="0" w:name="_GoBack"/>
      <w:bookmarkEnd w:id="0"/>
      <w:r>
        <w:rPr>
          <w:rFonts w:eastAsia="黑体"/>
          <w:sz w:val="32"/>
          <w:szCs w:val="32"/>
        </w:rPr>
        <w:t>202</w:t>
      </w:r>
      <w:r>
        <w:rPr>
          <w:rFonts w:hint="eastAsia" w:eastAsia="黑体"/>
          <w:sz w:val="32"/>
          <w:szCs w:val="32"/>
        </w:rPr>
        <w:t>2</w:t>
      </w:r>
      <w:r>
        <w:rPr>
          <w:rFonts w:eastAsia="黑体"/>
          <w:sz w:val="32"/>
          <w:szCs w:val="32"/>
        </w:rPr>
        <w:t>年硕士研究生入学考试</w:t>
      </w:r>
      <w:r>
        <w:rPr>
          <w:rFonts w:hint="eastAsia" w:eastAsia="黑体"/>
          <w:sz w:val="32"/>
          <w:szCs w:val="32"/>
        </w:rPr>
        <w:t>复试科目考试</w:t>
      </w:r>
      <w:r>
        <w:rPr>
          <w:rFonts w:eastAsia="黑体"/>
          <w:sz w:val="32"/>
          <w:szCs w:val="32"/>
        </w:rPr>
        <w:t>大纲</w:t>
      </w:r>
    </w:p>
    <w:p>
      <w:pPr>
        <w:spacing w:line="500" w:lineRule="exact"/>
        <w:jc w:val="center"/>
        <w:rPr>
          <w:rFonts w:hint="eastAsia" w:ascii="方正书宋简体" w:eastAsia="方正书宋简体"/>
          <w:sz w:val="24"/>
        </w:rPr>
      </w:pPr>
      <w:r>
        <w:rPr>
          <w:rFonts w:hint="eastAsia" w:ascii="方正书宋简体" w:eastAsia="方正书宋简体"/>
          <w:sz w:val="24"/>
        </w:rPr>
        <w:t>科目代码：F0117  科目名称：军队政治工作历史与现实问题</w:t>
      </w:r>
    </w:p>
    <w:p>
      <w:pPr>
        <w:snapToGrid w:val="0"/>
        <w:spacing w:before="156" w:beforeLines="50" w:after="156" w:afterLines="50"/>
        <w:rPr>
          <w:rFonts w:hint="eastAsia" w:ascii="黑体" w:eastAsia="黑体"/>
          <w:szCs w:val="21"/>
        </w:rPr>
      </w:pPr>
      <w:r>
        <w:rPr>
          <w:rFonts w:hint="eastAsia" w:ascii="黑体" w:eastAsia="黑体"/>
          <w:szCs w:val="21"/>
        </w:rPr>
        <w:t>一、考试要求</w:t>
      </w:r>
    </w:p>
    <w:p>
      <w:pPr>
        <w:snapToGrid w:val="0"/>
        <w:spacing w:before="156" w:beforeLines="50" w:after="156" w:afterLines="50"/>
        <w:ind w:firstLine="420" w:firstLineChars="200"/>
        <w:rPr>
          <w:rFonts w:hint="eastAsia" w:ascii="仿宋_GB2312" w:eastAsia="仿宋_GB2312"/>
          <w:szCs w:val="21"/>
        </w:rPr>
      </w:pPr>
      <w:r>
        <w:rPr>
          <w:rFonts w:hint="eastAsia" w:ascii="仿宋_GB2312" w:eastAsia="仿宋_GB2312"/>
          <w:szCs w:val="21"/>
        </w:rPr>
        <w:t>主要考查学生对军队政治工作发展历程、重大事件、内在规律的理解与掌握；对新时代军队政治工作面临重大现实问题的理解与思考；以及运用军队政治工作基本理论和历史经验，分析解决现实问题的能力。</w:t>
      </w:r>
    </w:p>
    <w:p>
      <w:pPr>
        <w:snapToGrid w:val="0"/>
        <w:spacing w:before="156" w:beforeLines="50" w:after="156" w:afterLines="50"/>
        <w:rPr>
          <w:rFonts w:hint="eastAsia" w:ascii="黑体" w:eastAsia="黑体"/>
          <w:szCs w:val="21"/>
        </w:rPr>
      </w:pPr>
      <w:r>
        <w:rPr>
          <w:rFonts w:hint="eastAsia" w:ascii="黑体" w:eastAsia="黑体"/>
          <w:szCs w:val="21"/>
        </w:rPr>
        <w:t>二、考试内容</w:t>
      </w:r>
    </w:p>
    <w:p>
      <w:pPr>
        <w:snapToGrid w:val="0"/>
        <w:spacing w:before="156" w:beforeLines="50" w:after="156" w:afterLines="50"/>
        <w:ind w:firstLine="422" w:firstLineChars="200"/>
        <w:rPr>
          <w:rFonts w:hint="eastAsia" w:ascii="仿宋_GB2312" w:eastAsia="仿宋_GB2312"/>
          <w:b/>
          <w:szCs w:val="21"/>
        </w:rPr>
      </w:pPr>
      <w:r>
        <w:rPr>
          <w:rFonts w:hint="eastAsia" w:ascii="仿宋_GB2312" w:eastAsia="仿宋_GB2312"/>
          <w:b/>
          <w:szCs w:val="21"/>
        </w:rPr>
        <w:t>1．新民主主义革命时期军队政治工作</w:t>
      </w:r>
    </w:p>
    <w:p>
      <w:pPr>
        <w:snapToGrid w:val="0"/>
        <w:spacing w:before="156" w:beforeLines="50" w:after="156" w:afterLines="50"/>
        <w:ind w:firstLine="420" w:firstLineChars="200"/>
        <w:rPr>
          <w:rFonts w:hint="eastAsia" w:ascii="仿宋_GB2312" w:eastAsia="仿宋_GB2312"/>
          <w:szCs w:val="21"/>
        </w:rPr>
      </w:pPr>
      <w:r>
        <w:rPr>
          <w:rFonts w:hint="eastAsia" w:ascii="仿宋_GB2312" w:eastAsia="仿宋_GB2312"/>
          <w:szCs w:val="21"/>
        </w:rPr>
        <w:t>大革命时期共产党在黄埔军校和国民革命军中开展的政治工作；土地革命战争时期中国工农红军的政治工作，特别是《古田会议决议》的主要内容与重大意义；抗日战争时期八路军、新四军的政治工作，特别是《关于军队政治工作问题的报告》的主要内容与重大意义；解放战争时期人民解放军的政治工作；新民主主义革命时期军队政治工作的经验教训与启示。</w:t>
      </w:r>
    </w:p>
    <w:p>
      <w:pPr>
        <w:snapToGrid w:val="0"/>
        <w:spacing w:before="156" w:beforeLines="50" w:after="156" w:afterLines="50"/>
        <w:ind w:firstLine="422" w:firstLineChars="200"/>
        <w:rPr>
          <w:rFonts w:hint="eastAsia" w:ascii="仿宋_GB2312" w:eastAsia="仿宋_GB2312"/>
          <w:b/>
          <w:szCs w:val="21"/>
        </w:rPr>
      </w:pPr>
      <w:r>
        <w:rPr>
          <w:rFonts w:hint="eastAsia" w:ascii="仿宋_GB2312" w:eastAsia="仿宋_GB2312"/>
          <w:b/>
          <w:szCs w:val="21"/>
        </w:rPr>
        <w:t>2．社会主义革命和建设时期军队政治工作</w:t>
      </w:r>
    </w:p>
    <w:p>
      <w:pPr>
        <w:snapToGrid w:val="0"/>
        <w:spacing w:before="156" w:beforeLines="50" w:after="156" w:afterLines="50"/>
        <w:ind w:firstLine="420" w:firstLineChars="200"/>
        <w:rPr>
          <w:rFonts w:hint="eastAsia" w:ascii="仿宋_GB2312" w:eastAsia="仿宋_GB2312"/>
          <w:szCs w:val="21"/>
        </w:rPr>
      </w:pPr>
      <w:r>
        <w:rPr>
          <w:rFonts w:hint="eastAsia" w:ascii="仿宋_GB2312" w:eastAsia="仿宋_GB2312"/>
          <w:szCs w:val="21"/>
        </w:rPr>
        <w:t>从中华人民共和国成立到向社会主义过渡的实现期间的军队政治工作；社会主义建设全面展开和对中国建设社会主义道路艰辛探索期间的军队政治工作；“文化大革命”期间的军队政治工作；社会主义革命和建设时期军队政治工作的经验教训与启示。</w:t>
      </w:r>
    </w:p>
    <w:p>
      <w:pPr>
        <w:snapToGrid w:val="0"/>
        <w:spacing w:before="156" w:beforeLines="50" w:after="156" w:afterLines="50"/>
        <w:ind w:firstLine="422" w:firstLineChars="200"/>
        <w:rPr>
          <w:rFonts w:hint="eastAsia" w:ascii="仿宋_GB2312" w:eastAsia="仿宋_GB2312"/>
          <w:b/>
          <w:szCs w:val="21"/>
        </w:rPr>
      </w:pPr>
      <w:r>
        <w:rPr>
          <w:rFonts w:hint="eastAsia" w:ascii="仿宋_GB2312" w:eastAsia="仿宋_GB2312"/>
          <w:b/>
          <w:szCs w:val="21"/>
        </w:rPr>
        <w:t>3．改革开放和社会主义现代化建设时期军队政治工作</w:t>
      </w:r>
    </w:p>
    <w:p>
      <w:pPr>
        <w:snapToGrid w:val="0"/>
        <w:spacing w:before="156" w:beforeLines="50" w:after="156" w:afterLines="50"/>
        <w:ind w:firstLine="420" w:firstLineChars="200"/>
        <w:rPr>
          <w:rFonts w:ascii="仿宋_GB2312" w:eastAsia="仿宋_GB2312"/>
          <w:szCs w:val="21"/>
        </w:rPr>
      </w:pPr>
      <w:r>
        <w:rPr>
          <w:rFonts w:hint="eastAsia" w:ascii="仿宋_GB2312" w:eastAsia="仿宋_GB2312"/>
          <w:szCs w:val="21"/>
        </w:rPr>
        <w:t>1987年《关于新时期军队政治工作的决定》的产生背景、主要内容、重大意义；1999年《关于改革开放和发展社会主义市场经济条件下军队思想政治建设若干问题的决定》的产生背景、主要内容、重大意义；“三个确保”时代课题、发展先进军事文化与培育当代革命军人核心价值观；改革开放和社会主义现代化建设时期军队政治工作的经验教训与启示。</w:t>
      </w:r>
    </w:p>
    <w:p>
      <w:pPr>
        <w:snapToGrid w:val="0"/>
        <w:spacing w:before="156" w:beforeLines="50" w:after="156" w:afterLines="50"/>
        <w:ind w:firstLine="422" w:firstLineChars="200"/>
        <w:rPr>
          <w:rFonts w:hint="eastAsia" w:ascii="仿宋_GB2312" w:eastAsia="仿宋_GB2312"/>
          <w:b/>
          <w:szCs w:val="21"/>
        </w:rPr>
      </w:pPr>
      <w:r>
        <w:rPr>
          <w:rFonts w:hint="eastAsia" w:ascii="仿宋_GB2312" w:eastAsia="仿宋_GB2312"/>
          <w:b/>
          <w:szCs w:val="21"/>
        </w:rPr>
        <w:t>4．新时代军队政治工作</w:t>
      </w:r>
    </w:p>
    <w:p>
      <w:pPr>
        <w:snapToGrid w:val="0"/>
        <w:spacing w:before="156" w:beforeLines="50" w:after="156" w:afterLines="50"/>
        <w:ind w:firstLine="420" w:firstLineChars="200"/>
        <w:rPr>
          <w:rFonts w:hint="eastAsia" w:ascii="仿宋_GB2312" w:eastAsia="仿宋_GB2312"/>
          <w:szCs w:val="21"/>
        </w:rPr>
      </w:pPr>
      <w:r>
        <w:rPr>
          <w:rFonts w:hint="eastAsia" w:ascii="仿宋_GB2312" w:eastAsia="仿宋_GB2312"/>
          <w:szCs w:val="21"/>
        </w:rPr>
        <w:t>2</w:t>
      </w:r>
      <w:r>
        <w:rPr>
          <w:rFonts w:ascii="仿宋_GB2312" w:eastAsia="仿宋_GB2312"/>
          <w:szCs w:val="21"/>
        </w:rPr>
        <w:t>014</w:t>
      </w:r>
      <w:r>
        <w:rPr>
          <w:rFonts w:hint="eastAsia" w:ascii="仿宋_GB2312" w:eastAsia="仿宋_GB2312"/>
          <w:szCs w:val="21"/>
        </w:rPr>
        <w:t>年《关于新形势下军队政治工作若干问题的决定》的产生背景、主要内容、重大意义；2</w:t>
      </w:r>
      <w:r>
        <w:rPr>
          <w:rFonts w:ascii="仿宋_GB2312" w:eastAsia="仿宋_GB2312"/>
          <w:szCs w:val="21"/>
        </w:rPr>
        <w:t>018</w:t>
      </w:r>
      <w:r>
        <w:rPr>
          <w:rFonts w:hint="eastAsia" w:ascii="仿宋_GB2312" w:eastAsia="仿宋_GB2312"/>
          <w:szCs w:val="21"/>
        </w:rPr>
        <w:t>年《关于加强新时代军队党的建设的决定》的产生背景、主要内容、重大意义；2019年党的十九届四中全会有关内容和要求；《军队党的建设条例》《军队政治工作条例》《军队党委（支部）工作规定》的主要内容。</w:t>
      </w:r>
    </w:p>
    <w:p>
      <w:pPr>
        <w:snapToGrid w:val="0"/>
        <w:spacing w:before="156" w:beforeLines="50" w:after="156" w:afterLines="50"/>
        <w:rPr>
          <w:rFonts w:hint="eastAsia" w:ascii="黑体" w:eastAsia="黑体"/>
          <w:szCs w:val="21"/>
        </w:rPr>
      </w:pPr>
      <w:r>
        <w:rPr>
          <w:rFonts w:hint="eastAsia" w:ascii="黑体" w:eastAsia="黑体"/>
          <w:szCs w:val="21"/>
        </w:rPr>
        <w:t>三、考试形式</w:t>
      </w:r>
    </w:p>
    <w:p>
      <w:pPr>
        <w:snapToGrid w:val="0"/>
        <w:spacing w:before="156" w:beforeLines="50" w:after="156" w:afterLines="50"/>
        <w:ind w:firstLine="420" w:firstLineChars="200"/>
        <w:rPr>
          <w:rFonts w:hint="eastAsia" w:ascii="仿宋_GB2312" w:eastAsia="仿宋_GB2312"/>
          <w:szCs w:val="21"/>
        </w:rPr>
      </w:pPr>
      <w:r>
        <w:rPr>
          <w:rFonts w:hint="eastAsia" w:ascii="仿宋_GB2312" w:eastAsia="仿宋_GB2312"/>
          <w:szCs w:val="21"/>
        </w:rPr>
        <w:t>考试形式为闭卷、笔试，考试时间为2小时，满分100分。</w:t>
      </w:r>
    </w:p>
    <w:p>
      <w:pPr>
        <w:snapToGrid w:val="0"/>
        <w:spacing w:before="156" w:beforeLines="50" w:after="156" w:afterLines="50"/>
        <w:ind w:firstLine="420" w:firstLineChars="200"/>
        <w:rPr>
          <w:rFonts w:hint="eastAsia" w:ascii="仿宋_GB2312" w:eastAsia="仿宋_GB2312"/>
          <w:szCs w:val="21"/>
        </w:rPr>
      </w:pPr>
      <w:r>
        <w:rPr>
          <w:rFonts w:hint="eastAsia" w:ascii="仿宋_GB2312" w:eastAsia="仿宋_GB2312"/>
          <w:szCs w:val="21"/>
        </w:rPr>
        <w:t>题型包括：简答题（40分）、论述题（60分）。</w:t>
      </w:r>
    </w:p>
    <w:p>
      <w:pPr>
        <w:snapToGrid w:val="0"/>
        <w:spacing w:before="156" w:beforeLines="50" w:after="156" w:afterLines="50"/>
        <w:rPr>
          <w:rFonts w:hint="eastAsia" w:ascii="黑体" w:eastAsia="黑体"/>
          <w:szCs w:val="21"/>
        </w:rPr>
      </w:pPr>
      <w:r>
        <w:rPr>
          <w:rFonts w:hint="eastAsia" w:ascii="黑体" w:eastAsia="黑体"/>
          <w:szCs w:val="21"/>
        </w:rPr>
        <w:t>四、参考书目</w:t>
      </w:r>
    </w:p>
    <w:p>
      <w:pPr>
        <w:snapToGrid w:val="0"/>
        <w:spacing w:before="156" w:beforeLines="50" w:after="156" w:afterLines="50"/>
        <w:ind w:firstLine="420" w:firstLineChars="200"/>
        <w:jc w:val="left"/>
        <w:rPr>
          <w:rFonts w:hint="eastAsia" w:ascii="仿宋_GB2312" w:eastAsia="仿宋_GB2312"/>
          <w:szCs w:val="21"/>
        </w:rPr>
      </w:pPr>
      <w:r>
        <w:rPr>
          <w:rFonts w:hint="eastAsia" w:ascii="仿宋_GB2312" w:eastAsia="仿宋_GB2312"/>
          <w:szCs w:val="21"/>
        </w:rPr>
        <w:t>1．</w:t>
      </w:r>
      <w:r>
        <w:rPr>
          <w:rFonts w:hint="eastAsia" w:ascii="仿宋_GB2312" w:eastAsia="仿宋_GB2312"/>
          <w:szCs w:val="21"/>
          <w:lang w:eastAsia="zh-CN"/>
        </w:rPr>
        <w:t>《</w:t>
      </w:r>
      <w:r>
        <w:rPr>
          <w:rFonts w:hint="eastAsia" w:ascii="仿宋_GB2312" w:eastAsia="仿宋_GB2312"/>
          <w:szCs w:val="21"/>
        </w:rPr>
        <w:t>中国共产党军队政治工作史</w:t>
      </w:r>
      <w:r>
        <w:rPr>
          <w:rFonts w:hint="eastAsia" w:ascii="仿宋_GB2312" w:eastAsia="仿宋_GB2312"/>
          <w:szCs w:val="21"/>
          <w:lang w:eastAsia="zh-CN"/>
        </w:rPr>
        <w:t>》</w:t>
      </w:r>
      <w:r>
        <w:rPr>
          <w:rFonts w:hint="eastAsia" w:ascii="仿宋_GB2312" w:eastAsia="仿宋_GB2312"/>
          <w:szCs w:val="21"/>
          <w:lang w:val="en-US" w:eastAsia="zh-CN"/>
        </w:rPr>
        <w:t>,</w:t>
      </w:r>
      <w:r>
        <w:rPr>
          <w:rFonts w:hint="eastAsia" w:ascii="仿宋_GB2312" w:eastAsia="仿宋_GB2312"/>
          <w:szCs w:val="21"/>
        </w:rPr>
        <w:t>肖裕声．军事科学出版社，2015年。</w:t>
      </w:r>
    </w:p>
    <w:p>
      <w:pPr>
        <w:snapToGrid w:val="0"/>
        <w:spacing w:before="156" w:beforeLines="50" w:after="156" w:afterLines="50"/>
        <w:ind w:firstLine="420" w:firstLineChars="200"/>
        <w:jc w:val="left"/>
        <w:rPr>
          <w:rFonts w:hint="eastAsia" w:ascii="仿宋_GB2312" w:eastAsia="仿宋_GB2312"/>
          <w:szCs w:val="21"/>
        </w:rPr>
      </w:pPr>
      <w:r>
        <w:rPr>
          <w:rFonts w:hint="eastAsia" w:ascii="仿宋_GB2312" w:eastAsia="仿宋_GB2312"/>
          <w:szCs w:val="21"/>
        </w:rPr>
        <w:t>2.</w:t>
      </w:r>
      <w:r>
        <w:rPr>
          <w:rFonts w:hint="eastAsia" w:ascii="仿宋_GB2312" w:eastAsia="仿宋_GB2312"/>
          <w:szCs w:val="21"/>
          <w:lang w:eastAsia="zh-CN"/>
        </w:rPr>
        <w:t>《</w:t>
      </w:r>
      <w:r>
        <w:rPr>
          <w:rFonts w:hint="eastAsia" w:ascii="仿宋_GB2312" w:eastAsia="仿宋_GB2312"/>
          <w:szCs w:val="21"/>
        </w:rPr>
        <w:t>习近平强军思想学习纲要</w:t>
      </w:r>
      <w:r>
        <w:rPr>
          <w:rFonts w:hint="eastAsia" w:ascii="仿宋_GB2312" w:eastAsia="仿宋_GB2312"/>
          <w:szCs w:val="21"/>
          <w:lang w:eastAsia="zh-CN"/>
        </w:rPr>
        <w:t>》</w:t>
      </w:r>
      <w:r>
        <w:rPr>
          <w:rFonts w:hint="eastAsia" w:ascii="仿宋_GB2312" w:eastAsia="仿宋_GB2312"/>
          <w:szCs w:val="21"/>
          <w:lang w:val="en-US" w:eastAsia="zh-CN"/>
        </w:rPr>
        <w:t>,</w:t>
      </w:r>
      <w:r>
        <w:rPr>
          <w:rFonts w:hint="eastAsia" w:ascii="仿宋_GB2312" w:eastAsia="仿宋_GB2312"/>
          <w:szCs w:val="21"/>
        </w:rPr>
        <w:t>中央军委政治工作部. 解放军出版社，2019年。</w:t>
      </w:r>
    </w:p>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2010601030101010101"/>
    <w:charset w:val="86"/>
    <w:family w:val="auto"/>
    <w:pitch w:val="default"/>
    <w:sig w:usb0="00000000"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FB5"/>
    <w:rsid w:val="00127183"/>
    <w:rsid w:val="00176DD3"/>
    <w:rsid w:val="00177508"/>
    <w:rsid w:val="001B107E"/>
    <w:rsid w:val="002A5FB5"/>
    <w:rsid w:val="00304981"/>
    <w:rsid w:val="00380453"/>
    <w:rsid w:val="003C2CFE"/>
    <w:rsid w:val="00542FE0"/>
    <w:rsid w:val="00602C6D"/>
    <w:rsid w:val="00605FD8"/>
    <w:rsid w:val="008848FD"/>
    <w:rsid w:val="00901B03"/>
    <w:rsid w:val="00915E9E"/>
    <w:rsid w:val="0091687B"/>
    <w:rsid w:val="00923981"/>
    <w:rsid w:val="009738DD"/>
    <w:rsid w:val="009773E5"/>
    <w:rsid w:val="009E5B5F"/>
    <w:rsid w:val="00A82A7F"/>
    <w:rsid w:val="00A92CD0"/>
    <w:rsid w:val="00BA099E"/>
    <w:rsid w:val="00C175E4"/>
    <w:rsid w:val="00C27C49"/>
    <w:rsid w:val="00C44DAA"/>
    <w:rsid w:val="00C8557C"/>
    <w:rsid w:val="00CA114E"/>
    <w:rsid w:val="00DA2477"/>
    <w:rsid w:val="00DA59B1"/>
    <w:rsid w:val="00DD305A"/>
    <w:rsid w:val="00EB1ACE"/>
    <w:rsid w:val="00F63B00"/>
    <w:rsid w:val="00FD2E4E"/>
    <w:rsid w:val="00FE7244"/>
    <w:rsid w:val="055401D4"/>
    <w:rsid w:val="14B57CCC"/>
    <w:rsid w:val="23286041"/>
    <w:rsid w:val="273411BB"/>
    <w:rsid w:val="32775817"/>
    <w:rsid w:val="483C3F82"/>
    <w:rsid w:val="62FF719B"/>
    <w:rsid w:val="676326D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3"/>
    <w:basedOn w:val="1"/>
    <w:uiPriority w:val="0"/>
    <w:pPr>
      <w:spacing w:after="120"/>
    </w:pPr>
    <w:rPr>
      <w:sz w:val="16"/>
      <w:szCs w:val="16"/>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uiPriority w:val="0"/>
    <w:pPr>
      <w:snapToGrid w:val="0"/>
      <w:jc w:val="center"/>
    </w:pPr>
    <w:rPr>
      <w:spacing w:val="-10"/>
      <w:szCs w:val="21"/>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style>
  <w:style w:type="character" w:styleId="10">
    <w:name w:val="Hyperlink"/>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142</Words>
  <Characters>810</Characters>
  <Lines>6</Lines>
  <Paragraphs>1</Paragraphs>
  <TotalTime>0</TotalTime>
  <ScaleCrop>false</ScaleCrop>
  <LinksUpToDate>false</LinksUpToDate>
  <CharactersWithSpaces>951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2020-07-31T06:37:00Z</dcterms:created>
  <dc:creator>微软用户</dc:creator>
  <cp:lastModifiedBy>Administrator</cp:lastModifiedBy>
  <cp:lastPrinted>2013-09-17T07:57:00Z</cp:lastPrinted>
  <dcterms:modified xsi:type="dcterms:W3CDTF">2021-08-26T02:52:27Z</dcterms:modified>
  <dc:title>关于编制2014年硕士研究生入学考试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