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天津工业大学全国统考硕士研究生考试业务课程大纲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80"/>
        <w:textAlignment w:val="auto"/>
        <w:outlineLvl w:val="9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课程编号：</w:t>
      </w:r>
      <w:r>
        <w:rPr>
          <w:rFonts w:hint="eastAsia"/>
          <w:sz w:val="24"/>
          <w:lang w:val="en-US" w:eastAsia="zh-CN"/>
        </w:rPr>
        <w:t>613</w:t>
      </w:r>
      <w:r>
        <w:rPr>
          <w:rFonts w:hint="eastAsia"/>
          <w:sz w:val="24"/>
        </w:rPr>
        <w:t xml:space="preserve">                 课程名称：</w:t>
      </w:r>
      <w:r>
        <w:rPr>
          <w:rFonts w:hint="eastAsia"/>
          <w:sz w:val="24"/>
          <w:lang w:val="en-US" w:eastAsia="zh-CN"/>
        </w:rPr>
        <w:t>法学基础（一）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一、考试的总体要求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本考试内容由</w:t>
      </w:r>
      <w:r>
        <w:rPr>
          <w:rFonts w:hint="eastAsia"/>
          <w:szCs w:val="21"/>
          <w:lang w:val="en-US" w:eastAsia="zh-CN"/>
        </w:rPr>
        <w:t>两</w:t>
      </w:r>
      <w:r>
        <w:rPr>
          <w:rFonts w:hint="eastAsia"/>
          <w:szCs w:val="21"/>
        </w:rPr>
        <w:t>部分组成，包括</w:t>
      </w:r>
      <w:r>
        <w:rPr>
          <w:rFonts w:hint="eastAsia"/>
          <w:szCs w:val="21"/>
          <w:lang w:val="en-US" w:eastAsia="zh-CN"/>
        </w:rPr>
        <w:t>法理学和宪法学</w:t>
      </w:r>
      <w:r>
        <w:rPr>
          <w:rFonts w:hint="eastAsia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要求考生准确掌握</w:t>
      </w:r>
      <w:r>
        <w:rPr>
          <w:rFonts w:hint="eastAsia"/>
          <w:szCs w:val="21"/>
          <w:lang w:val="en-US" w:eastAsia="zh-CN"/>
        </w:rPr>
        <w:t>法理学的基础知识和宪法学</w:t>
      </w:r>
      <w:r>
        <w:rPr>
          <w:rFonts w:hint="eastAsia"/>
          <w:szCs w:val="21"/>
        </w:rPr>
        <w:t>的基本理论、基本制度，熟悉有关法律、法规的具体规定及最新变化，了解</w:t>
      </w:r>
      <w:r>
        <w:rPr>
          <w:rFonts w:hint="eastAsia"/>
          <w:szCs w:val="21"/>
          <w:lang w:val="en-US" w:eastAsia="zh-CN"/>
        </w:rPr>
        <w:t>法理学和宪</w:t>
      </w:r>
      <w:r>
        <w:rPr>
          <w:rFonts w:hint="eastAsia"/>
          <w:szCs w:val="21"/>
        </w:rPr>
        <w:t>法学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/>
          <w:szCs w:val="21"/>
        </w:rPr>
        <w:t>热点问题。考生要能够熟练运用</w:t>
      </w:r>
      <w:r>
        <w:rPr>
          <w:rFonts w:hint="eastAsia"/>
          <w:szCs w:val="21"/>
          <w:lang w:val="en-US" w:eastAsia="zh-CN"/>
        </w:rPr>
        <w:t>法理学和宪</w:t>
      </w:r>
      <w:r>
        <w:rPr>
          <w:rFonts w:hint="eastAsia"/>
          <w:szCs w:val="21"/>
        </w:rPr>
        <w:t>法学知识分析、解决实际问题，通过考试考察考生的法学理论基础的理解程度和法律思维、法律技能等综合素质。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二、考试的内容及比例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法理学</w:t>
      </w:r>
      <w:r>
        <w:rPr>
          <w:rFonts w:hint="eastAsia" w:ascii="宋体" w:hAnsi="宋体"/>
          <w:szCs w:val="21"/>
        </w:rPr>
        <w:t>和</w:t>
      </w:r>
      <w:r>
        <w:rPr>
          <w:rFonts w:hint="eastAsia" w:ascii="宋体" w:hAnsi="宋体"/>
          <w:szCs w:val="21"/>
          <w:lang w:val="en-US" w:eastAsia="zh-CN"/>
        </w:rPr>
        <w:t>宪法学</w:t>
      </w:r>
      <w:r>
        <w:rPr>
          <w:rFonts w:hint="eastAsia" w:ascii="宋体" w:hAnsi="宋体"/>
          <w:szCs w:val="21"/>
        </w:rPr>
        <w:t>各占50％，即各占75分。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20"/>
        <w:textAlignment w:val="auto"/>
        <w:outlineLvl w:val="9"/>
        <w:rPr>
          <w:rFonts w:hint="eastAsia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center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第一部分 法理学（75分）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一、马克思主义法理学的形成、意义及其中国化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（一）马克思主义法理学的思想渊源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（二）马克思主义法理学的立场、观点和方法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（三）马克思主义法理学的历史意义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（四）中国特色社会主义理论体系中的法理学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二、法的概念与本质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（一）法的概念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（二）法的本质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（三）法的基本特征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（四）法的要素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三、法的产生、发展与历史类型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（一）两种对立的法的起源观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（二）法的起源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（三）法的历史类型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四、法律的价值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（一）法律价值的概念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（二）法与秩序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（三）法与自由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（四）法与平等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（五）法与人权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（六）法与正义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五、法的渊源与效力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（一）法的渊源的概念和种类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（二）法的分类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（三）法的效力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六、法律关系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（一）法律关系的概念和分类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（二）法律关系主体和客体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（三）法律关系的内容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（四）法律关系的形成、变更和消灭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七、法律行为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（一）法律行为的概念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（二）法律行为的结构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八、法律责任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（一）法律责任的概念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（二）法律责任的认定与归结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（三）法律责任的承担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九、法律技术方法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（一）法律解释的分类、原则和方法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（二）法律推理的种类、基本原则和方法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（三）法律论证的形式和正当性标准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十、中国社会主义法的产生、本质和作用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（一）中国社会主义法的本质和作用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（二）中国社会主义法的发展及其历史经验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十一、中国社会主义法与民主政治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（一）法与民主政治的一般关系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（二）中国的民主政治制度是符合国情的选择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（三）中国民主政治的基本制度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（四）发展社会主义民主建设社会主义政治文明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十二、中国社会主义法与经济、文化、社会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（一）社会主义法与经济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（二）中国社会主义法与文化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（三）中国社会主义法与和谐社会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十三、中国社会主义立法和法律体系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（一）中国社会主义立法的指导原则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（二）中国的立法体制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（三）中国的立法程序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（四）中国特色社会主义法律体系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十四、中国社会主义法律实施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（一）法律实施的意义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（二）法律执行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（三）法律适用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（四）法律遵守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（五）法律实施的监督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十五、依法治国，建设社会主义法治国家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（一）依法治国的概念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（二）我国依法治国基本方略的形成与发展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（三）建设社会主义法治国家的历史任务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center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第二部分 宪法学（75分）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一、宪法学的研究对象、分类和特征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（一）宪法学的概念与研究对象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（二）宪法学的分类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（三）宪法学的基本特征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二、宪法学基本原理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（一）宪法的概念和本质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（二）宪法的分类和渊源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（三）宪法的制定、解释和修改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（四）宪法的效力和作用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三、宪法的历史发展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（一）宪法的产生和发展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（二）中华人民共和国宪法的产生和发展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四、宪法的指导思想和基本原则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（一）宪法指导思想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（二）宪法基本原则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五、国家性质与国家形式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（一）国家性质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（二）国家形式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（三）国家标志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六、国家基本制度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（一）经济制度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（二）政治制度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（三）文化制度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（四）社会制度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七、公民的基本权利与义务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（一）公民基本权利的一般原理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（二）公民的基本权利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（三）公民的基本义务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八、国家机构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（一）国家机构的一般原理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（二）全国人民代表大会及其常务委员会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（三）中华人民共和国主席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（四）国务院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（五）中央军事委员会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（六）地方各级人民代表大会和地方各级人民代表大会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（七）民族自治地方的自治机关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（八）监察委员会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（九）人民法院和人民检察院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（十）特别行政区政权机关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outlineLvl w:val="9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九、宪法实施的监督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（一）宪法实施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 w:val="24"/>
          <w:lang w:val="en-US" w:eastAsia="zh-CN"/>
        </w:rPr>
      </w:pPr>
      <w:r>
        <w:rPr>
          <w:rFonts w:hint="eastAsia"/>
          <w:b w:val="0"/>
          <w:bCs/>
          <w:sz w:val="24"/>
          <w:lang w:val="en-US" w:eastAsia="zh-CN"/>
        </w:rPr>
        <w:t>（二）宪法监督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b w:val="0"/>
          <w:bCs/>
          <w:szCs w:val="21"/>
        </w:rPr>
      </w:pPr>
      <w:r>
        <w:rPr>
          <w:rFonts w:hint="eastAsia"/>
          <w:b w:val="0"/>
          <w:bCs/>
          <w:sz w:val="24"/>
          <w:lang w:val="en-US" w:eastAsia="zh-CN"/>
        </w:rPr>
        <w:t>（三）我国的宪法监督制度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outlineLvl w:val="9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三、试卷类型及比例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hint="eastAsia"/>
          <w:szCs w:val="21"/>
        </w:rPr>
      </w:pPr>
      <w:r>
        <w:rPr>
          <w:rFonts w:hint="eastAsia"/>
        </w:rPr>
        <w:t>试题型分为简述题、论述题两种，其中简述题为5―7个题，论述题为2—4个题，两类题型的分数比例各占50％左右。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四、考试形式及时间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考试形式为笔试，考试时间为三小时（满分150分）。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五、主要参考教材（参考书目）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/>
        <w:textAlignment w:val="auto"/>
        <w:outlineLvl w:val="9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>1. 法理学（</w:t>
      </w:r>
      <w:r>
        <w:rPr>
          <w:rFonts w:hint="eastAsia"/>
          <w:szCs w:val="21"/>
        </w:rPr>
        <w:t>马克思主义理论研究和建设工程重点教材</w:t>
      </w:r>
      <w:r>
        <w:rPr>
          <w:rFonts w:hint="eastAsia"/>
          <w:szCs w:val="21"/>
          <w:lang w:val="en-US" w:eastAsia="zh-CN"/>
        </w:rPr>
        <w:t>），</w:t>
      </w:r>
      <w:r>
        <w:rPr>
          <w:rFonts w:hint="eastAsia"/>
          <w:szCs w:val="21"/>
        </w:rPr>
        <w:t>人民出版社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高等教育出版社</w:t>
      </w:r>
      <w:r>
        <w:rPr>
          <w:rFonts w:hint="eastAsia"/>
          <w:szCs w:val="21"/>
          <w:lang w:val="en-US" w:eastAsia="zh-CN"/>
        </w:rPr>
        <w:t>最新版。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/>
        <w:textAlignment w:val="auto"/>
        <w:outlineLvl w:val="9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2. 宪法学（</w:t>
      </w:r>
      <w:r>
        <w:rPr>
          <w:rFonts w:hint="eastAsia"/>
          <w:szCs w:val="21"/>
        </w:rPr>
        <w:t>马克思主义理论研究和建设工程重点教材</w:t>
      </w:r>
      <w:r>
        <w:rPr>
          <w:rFonts w:hint="eastAsia"/>
          <w:szCs w:val="21"/>
          <w:lang w:val="en-US" w:eastAsia="zh-CN"/>
        </w:rPr>
        <w:t>），</w:t>
      </w:r>
      <w:r>
        <w:rPr>
          <w:rFonts w:hint="eastAsia"/>
          <w:szCs w:val="21"/>
        </w:rPr>
        <w:t>高等教育出版社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人民出版社</w:t>
      </w:r>
      <w:r>
        <w:rPr>
          <w:rFonts w:hint="eastAsia"/>
          <w:szCs w:val="21"/>
          <w:lang w:val="en-US" w:eastAsia="zh-CN"/>
        </w:rPr>
        <w:t>最新版。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/>
        </w:rPr>
        <w:t>3. 2018年宪法修正案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15"/>
        <w:textAlignment w:val="auto"/>
        <w:outlineLvl w:val="9"/>
        <w:rPr>
          <w:rFonts w:hint="eastAsia"/>
          <w:szCs w:val="21"/>
          <w:lang w:val="en-US" w:eastAsia="zh-CN"/>
        </w:rPr>
      </w:pPr>
    </w:p>
    <w:sectPr>
      <w:footerReference r:id="rId3" w:type="default"/>
      <w:footerReference r:id="rId4" w:type="even"/>
      <w:pgSz w:w="10319" w:h="14572"/>
      <w:pgMar w:top="1440" w:right="1319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FD"/>
    <w:rsid w:val="000178AF"/>
    <w:rsid w:val="000554FD"/>
    <w:rsid w:val="00093643"/>
    <w:rsid w:val="000D1608"/>
    <w:rsid w:val="00133A88"/>
    <w:rsid w:val="001F62D3"/>
    <w:rsid w:val="0020134A"/>
    <w:rsid w:val="002402BC"/>
    <w:rsid w:val="002814A6"/>
    <w:rsid w:val="002A4479"/>
    <w:rsid w:val="002B62B5"/>
    <w:rsid w:val="002E67DE"/>
    <w:rsid w:val="002F75D5"/>
    <w:rsid w:val="00356BE8"/>
    <w:rsid w:val="003F08F4"/>
    <w:rsid w:val="00451CB8"/>
    <w:rsid w:val="00477C65"/>
    <w:rsid w:val="00516EB7"/>
    <w:rsid w:val="00573747"/>
    <w:rsid w:val="00724988"/>
    <w:rsid w:val="00762531"/>
    <w:rsid w:val="007B7B84"/>
    <w:rsid w:val="007D13D5"/>
    <w:rsid w:val="007D4FAF"/>
    <w:rsid w:val="00805E21"/>
    <w:rsid w:val="00880EB1"/>
    <w:rsid w:val="009620BC"/>
    <w:rsid w:val="00981C55"/>
    <w:rsid w:val="00992B8A"/>
    <w:rsid w:val="00993F25"/>
    <w:rsid w:val="009B3597"/>
    <w:rsid w:val="009C6449"/>
    <w:rsid w:val="00A430A2"/>
    <w:rsid w:val="00A46209"/>
    <w:rsid w:val="00AA75FD"/>
    <w:rsid w:val="00B337E1"/>
    <w:rsid w:val="00B56329"/>
    <w:rsid w:val="00BD3828"/>
    <w:rsid w:val="00C072E8"/>
    <w:rsid w:val="00C235AE"/>
    <w:rsid w:val="00C45FD4"/>
    <w:rsid w:val="00C7175D"/>
    <w:rsid w:val="00C83C0F"/>
    <w:rsid w:val="00CB27E3"/>
    <w:rsid w:val="00DA103B"/>
    <w:rsid w:val="00E00481"/>
    <w:rsid w:val="00E32F17"/>
    <w:rsid w:val="0128693D"/>
    <w:rsid w:val="01CA79E6"/>
    <w:rsid w:val="023625C1"/>
    <w:rsid w:val="03466494"/>
    <w:rsid w:val="04AA62C9"/>
    <w:rsid w:val="05265A04"/>
    <w:rsid w:val="05700549"/>
    <w:rsid w:val="0C0538BF"/>
    <w:rsid w:val="0C565F31"/>
    <w:rsid w:val="10DD7755"/>
    <w:rsid w:val="14545A7E"/>
    <w:rsid w:val="14766CB6"/>
    <w:rsid w:val="1E732FB7"/>
    <w:rsid w:val="229754FF"/>
    <w:rsid w:val="24020059"/>
    <w:rsid w:val="256569D0"/>
    <w:rsid w:val="2CCE781B"/>
    <w:rsid w:val="2D0F19FB"/>
    <w:rsid w:val="310B07D4"/>
    <w:rsid w:val="32BC21F6"/>
    <w:rsid w:val="336C11DC"/>
    <w:rsid w:val="33BB092A"/>
    <w:rsid w:val="33BF65D9"/>
    <w:rsid w:val="392D1AFF"/>
    <w:rsid w:val="39460FEF"/>
    <w:rsid w:val="39EA00CE"/>
    <w:rsid w:val="3A643664"/>
    <w:rsid w:val="3C121FAA"/>
    <w:rsid w:val="3D6A177F"/>
    <w:rsid w:val="3E792170"/>
    <w:rsid w:val="3F5C5924"/>
    <w:rsid w:val="44431039"/>
    <w:rsid w:val="462D2BE9"/>
    <w:rsid w:val="46886E37"/>
    <w:rsid w:val="47AD7AD1"/>
    <w:rsid w:val="4810666A"/>
    <w:rsid w:val="495C3C93"/>
    <w:rsid w:val="4B465A2A"/>
    <w:rsid w:val="509653DD"/>
    <w:rsid w:val="510F2017"/>
    <w:rsid w:val="511A6E1A"/>
    <w:rsid w:val="522E2733"/>
    <w:rsid w:val="53D045CB"/>
    <w:rsid w:val="54496DC1"/>
    <w:rsid w:val="54CF0826"/>
    <w:rsid w:val="563D3CD8"/>
    <w:rsid w:val="5BE465B4"/>
    <w:rsid w:val="5E005CAC"/>
    <w:rsid w:val="6E0423F9"/>
    <w:rsid w:val="6EFC7B33"/>
    <w:rsid w:val="6F3A7837"/>
    <w:rsid w:val="760E37E5"/>
    <w:rsid w:val="77C51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337</Words>
  <Characters>1921</Characters>
  <Lines>16</Lines>
  <Paragraphs>4</Paragraphs>
  <TotalTime>0</TotalTime>
  <ScaleCrop>false</ScaleCrop>
  <LinksUpToDate>false</LinksUpToDate>
  <CharactersWithSpaces>2254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2016-06-16T01:57:00Z</dcterms:created>
  <dc:creator>MC SYSTEM</dc:creator>
  <cp:lastModifiedBy>Administrator</cp:lastModifiedBy>
  <cp:lastPrinted>2014-09-23T08:11:00Z</cp:lastPrinted>
  <dcterms:modified xsi:type="dcterms:W3CDTF">2021-08-25T13:34:41Z</dcterms:modified>
  <dc:title>天津工业大学全国统考硕士研究生考试业务课程大纲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