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>2022年暨南大学中国语言文学各专业</w:t>
      </w:r>
    </w:p>
    <w:p>
      <w:pPr>
        <w:jc w:val="center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“阅读与写作”考试大纲</w:t>
      </w:r>
    </w:p>
    <w:p>
      <w:pPr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Ⅰ.考查目标</w:t>
      </w:r>
    </w:p>
    <w:p>
      <w:pPr>
        <w:spacing w:line="360" w:lineRule="auto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阅读和鉴赏语言文学作品的能力、运用所给材料撰写简单的语言学和文学评论的能力。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</w:p>
    <w:p>
      <w:pPr>
        <w:spacing w:line="360" w:lineRule="auto"/>
        <w:ind w:firstLine="3584" w:firstLineChars="170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Ⅱ.考查范围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古代文学、现当代文学及外国文学作品及评论；语言学和语言现象的评述分析。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       Ⅲ.考试形式和试卷结构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一、试卷总分数及考试时间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本试卷满分为150分，考试时间为180分钟</w:t>
      </w:r>
    </w:p>
    <w:p>
      <w:pPr>
        <w:numPr>
          <w:ilvl w:val="0"/>
          <w:numId w:val="1"/>
        </w:num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答题方式</w:t>
      </w:r>
    </w:p>
    <w:p>
      <w:pPr>
        <w:spacing w:line="360" w:lineRule="auto"/>
        <w:ind w:left="420"/>
        <w:rPr>
          <w:rFonts w:hint="eastAsia"/>
          <w:color w:val="000000"/>
        </w:rPr>
      </w:pPr>
      <w:r>
        <w:rPr>
          <w:rFonts w:hint="eastAsia"/>
          <w:color w:val="000000"/>
        </w:rPr>
        <w:t>答题方式为闭卷、笔试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三、试卷内容结构</w:t>
      </w:r>
    </w:p>
    <w:p>
      <w:pPr>
        <w:spacing w:line="360" w:lineRule="auto"/>
        <w:ind w:left="420"/>
        <w:rPr>
          <w:rFonts w:hint="eastAsia"/>
          <w:color w:val="000000"/>
        </w:rPr>
      </w:pPr>
      <w:r>
        <w:rPr>
          <w:rFonts w:hint="eastAsia"/>
          <w:color w:val="000000"/>
        </w:rPr>
        <w:t>文学知识（70%）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语言学知识（30%）</w:t>
      </w:r>
    </w:p>
    <w:p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四、试卷题型结构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《阅读与写作》共五小题，任选三题，每题50分，共150分，多选不给分。</w:t>
      </w:r>
    </w:p>
    <w:p>
      <w:pPr>
        <w:spacing w:line="360" w:lineRule="auto"/>
        <w:rPr>
          <w:rFonts w:hint="eastAsia" w:ascii="宋体" w:hAnsi="宋体"/>
          <w:b/>
          <w:color w:val="000000"/>
        </w:rPr>
      </w:pPr>
    </w:p>
    <w:p>
      <w:pPr>
        <w:ind w:firstLine="3563" w:firstLineChars="169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Ⅳ.试题示例</w:t>
      </w:r>
    </w:p>
    <w:p>
      <w:pPr>
        <w:rPr>
          <w:rFonts w:hint="eastAsia" w:ascii="宋体" w:hAnsi="宋体"/>
          <w:b/>
          <w:color w:val="000000"/>
        </w:rPr>
      </w:pPr>
    </w:p>
    <w:p>
      <w:pPr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lang w:bidi="ar"/>
        </w:rPr>
        <w:t>一、</w:t>
      </w:r>
      <w:r>
        <w:rPr>
          <w:rFonts w:hint="eastAsia" w:ascii="宋体" w:hAnsi="宋体"/>
          <w:b/>
          <w:color w:val="000000"/>
          <w:szCs w:val="21"/>
        </w:rPr>
        <w:t>阅读下面一段文字，依据中国古代文学史实，写一段文学评论。可自拟题目。</w:t>
      </w:r>
    </w:p>
    <w:p>
      <w:pPr>
        <w:rPr>
          <w:rFonts w:ascii="宋体" w:hAnsi="宋体"/>
          <w:color w:val="000000"/>
          <w:szCs w:val="21"/>
        </w:rPr>
      </w:pPr>
    </w:p>
    <w:p>
      <w:pPr>
        <w:spacing w:line="300" w:lineRule="auto"/>
        <w:ind w:firstLine="48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予历览古今歌诗，自《风》、《骚》之后，苏、李以还，李陵、苏武始为五言诗。次及鲍、谢徒，迄于李、杜辈，其间词人闻知者累百，诗章流传者巨万。观其所自，多因谗冤谴逐，征戍行旅，冻馁病老，存殁别离，情发于中，文形于外。故愤忧怨伤之作，通计今古，什八九焉。世所谓文士多数奇，诗人尤命薄，于斯见矣。</w:t>
      </w:r>
    </w:p>
    <w:p>
      <w:pPr>
        <w:spacing w:line="300" w:lineRule="auto"/>
        <w:ind w:firstLine="482"/>
        <w:rPr>
          <w:rFonts w:hint="eastAsia" w:ascii="宋体" w:hAnsi="宋体" w:cs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</w:t>
      </w:r>
      <w:r>
        <w:rPr>
          <w:rFonts w:hint="eastAsia" w:ascii="宋体" w:hAnsi="宋体"/>
          <w:color w:val="000000"/>
          <w:szCs w:val="21"/>
        </w:rPr>
        <w:t xml:space="preserve">                              ——白居易《序洛诗》</w:t>
      </w:r>
    </w:p>
    <w:p>
      <w:pPr>
        <w:spacing w:line="30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 xml:space="preserve"> </w:t>
      </w:r>
    </w:p>
    <w:p>
      <w:pPr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bidi="ar"/>
        </w:rPr>
        <w:t>二、</w:t>
      </w:r>
      <w:r>
        <w:rPr>
          <w:rFonts w:hint="eastAsia" w:ascii="宋体" w:hAnsi="宋体"/>
          <w:b/>
          <w:color w:val="000000"/>
          <w:szCs w:val="21"/>
        </w:rPr>
        <w:t>阅读作品，写一篇文学评论。要求：1、题目自拟；2、针对作品进行评论。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合欢树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hint="eastAsia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史铁生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岁那年，我在一次作文比赛中得了第一。母亲那时候还年轻，急着跟我说她自己，说她小时候的作文作得还要好，老师甚至不相信那么好的文章会是她写的。“老师找到家来问，是不是家里的大人帮了忙。我那时可能还不到10岁呢。”我听得扫兴，故意笑：“可能?什么叫‘可能还不到’?”她就解释。我装做根本不在意她的话，对着墙打乒乓球，把她气得够呛。不过我承认她聪明，承认她是世界上长得最好看的女的。她正给自己做一条蓝底白花的裙子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hint="eastAsia" w:ascii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岁，我的两条腿残废了。除去给人家画彩蛋，我想我还应该再干点别的事，先后改变了几次主意，最后想学写作。母亲那时已不年轻，为了我的腿，她头上开始有了白发。医院已经明确表示，我的病目前没法治。母亲的全副心思却还放在给我治病上，到处找大夫，打听偏方，花了很多钱。她倒总能找来些稀奇古怪的药，让我吃，让我喝，或是洗、敷、熏、灸。“别浪费时间啦，根本没用!”我说。我一心只想着写小说，仿佛那东西能把残疾人救出困境。“再试一回，不试你怎么知道有用没用?”她每说一回都虔诚地抱着希望。然而对我的腿，有多少回希望就有多少回失望。最后一回，我的胯上被熏成烫伤。医院的大夫说，这实在太悬了，对于瘫痪病人，这差不多是要命的事。我倒没太害怕，心想死了也好，死了倒痛快。母亲惊惶了几个月，昼夜守着我，一换药就说：“怎么会烫了呢?我还总是在留神呀!”幸亏伤口好起来，不然她非疯了不可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 w:ascii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后来她发现我在写小说。她跟我说：“那就好好写吧。”我听出来，她对治好我的腿也终于绝望。“我年轻的时候也喜欢文学，跟你现在差不多大的时候，我也想过搞写作。你小时候的作文不是得过第一吗?那就写着试试看。”她提醒我说。我们俩都尽力把我的腿忘掉。她到处去给我借书，顶着雨或冒着雪推我去看电影，像过去给我找大夫、打听偏方那样，抱了希望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 w:ascii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30岁时，我的第一篇小说发表了，母亲却已不在人世。过了几年，我的另一篇小说也获了奖，母亲已离开我整整7年了。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 w:ascii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获奖之后，登门采访的记者就多。大家都好心好意，认为我不容易。但是我只准备了一套话，说来说去就觉得心烦。我摇着车躲了出去。坐在小公园安静的树林里，想：上帝为什么早早地召母亲回去呢?迷迷糊糊的，我听见回答：“她心里太苦了。上帝看她受不住了，就召她回去。”我似乎得到一点儿安慰，睁开眼睛，看见风正从树林里吹过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我摇车离开那儿，在街上瞎逛，不想回家。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母亲去世后，我们搬了家。我很少再到母亲住过的那个小院子去。小院儿在一个大院的尽里头，我偶尔摇车到大院儿去坐坐，但不愿意去那个小院子，推说手摇车进去不方便。院子里的老太太们还都把我当儿孙看，尤其想到我又没了母亲，但都不说，光扯些闲话，怪我不常去。我坐在院子当中，喝东家的茶，吃西家的瓜。有一年，人们终于又提到母亲：“到小院子去看看吧，你妈种的那棵合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欢树今年开花了!”我心里一阵抖，还是推说手摇车进出太不易。大伙就不再说，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忙扯到别的，说起我们原来住的房子里现在住了小两口，女的刚生了个儿子，孩子不哭不闹，光是瞪着眼睛看窗户上的树影儿。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我没料到那棵树还活着。那年，母亲到劳动局去给我找工作，回来时在路边挖了一棵刚出土的绿苗，以为是含羞草，种在花盆里，竟是一棵合欢树。母亲从来喜欢那些东西，但当时心思全在别处，第二年合欢树没有发芽，母亲叹息了一回，还不舍得扔掉，依然让它留在瓦盆里。第三年，合欢树不但长出了叶子，而且还比较茂盛。母亲高兴了好多天，以为那是个好兆头，常去侍弄它，不敢太大意。又过了一年，她把合欢树移出盆，栽在窗前的地上，有时念叨不知道这种树几年才开花。再过一年，我们搬了家，悲哀弄得我们都把那棵小树忘记了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与其在街上瞎逛，我想，不如去看看那棵树吧。我也想再看看母亲住过的那间房。我老记着，那儿还有个刚来世上的孩子，不哭不闹，瞪着眼睛看树影儿。是那棵合欢树的影子吗?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院子里的老太太们还是那么喜欢我，东屋倒茶，西屋点烟，送到我跟前。大伙都不知道我获奖的事，也许知道，但不觉得那很重要;还是都问我的腿，问我是否有了正式工作。这回，想摇车进小院儿真是不能了。家家门前的小厨房都扩大了，过道窄得一个人推自行车进去也要侧身。我问起那棵合欢树，大伙儿说，年年都开花，长得跟房子一样高了。这么说，我再看不见它了。我要是求人背我去看，倒也不是不行。我挺后悔前两年没有自己摇车进去看看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我摇着车在街上慢慢走，不急着回家。人有时候只想独自静静地呆一会儿。悲伤也成享受。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有那么一天，那个孩子长大了。会想起童年的事，会想起那些晃动的树影儿，会想起他自己的妈妈。他会跑去看看那棵树。但他不会知道那棵树是谁种的，是怎么种的。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422" w:firstLineChars="20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三 、仔细阅读下面语言学家吕叔湘先生关于汉语语法的特点的短文，结合自己的知识结构和认识理解，写一篇篇幅不少于600字的评论，题目自拟。</w:t>
      </w:r>
    </w:p>
    <w:p>
      <w:pPr>
        <w:spacing w:line="300" w:lineRule="auto"/>
        <w:ind w:firstLine="4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语法这东西，有人说是汉语没有。当我还是一个中学生的时候，不知道从哪儿听来这种高论，就在作文里发挥一通，居然博得老师许多浓圈密点，现在想起来十分可笑。一种语言怎么能够没有语法呢？要是没有语法，就剩下几千个字，可以随便凑合，那就像几千人住在一个地方，生活、工作都没有“一定之规”，岂不是天下大乱，还成为一个什么社会呢？如果说汉语没有语法，意思是汉语没有变格、变位那些花样儿，那倒还讲得通。可是，语法当然不能限于变格、变位。任何语言里的任何一句话，它的意义绝不等于一个一个字的意义的总和，而是还多点儿什么。按数学上的道理，二加二只能等于四，不能等于五。语言里可不是这样。最有力的证明就是，拿相同的多少个字放在一块了，能产生两种（有时候还不止两种）不同的意义，这种意义上的差别肯定不是字义本身带来的，而是语法差别产生的。如：</w:t>
      </w:r>
    </w:p>
    <w:p>
      <w:pPr>
        <w:spacing w:line="300" w:lineRule="auto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（1）a. 资本主义国家—/—国家资本主义；</w:t>
      </w:r>
    </w:p>
    <w:p>
      <w:pPr>
        <w:spacing w:line="30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 再谈一会儿—/—一会儿再谈；</w:t>
      </w:r>
    </w:p>
    <w:p>
      <w:pPr>
        <w:spacing w:line="30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 她是不止一个孩子的母亲—/—她不止是一个孩子的母亲；</w:t>
      </w:r>
    </w:p>
    <w:p>
      <w:pPr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（2）a. 他和你的老师（歧解） </w:t>
      </w:r>
    </w:p>
    <w:p>
      <w:pPr>
        <w:spacing w:line="30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 找他的人没找着（歧解）</w:t>
      </w:r>
    </w:p>
    <w:p>
      <w:pPr>
        <w:spacing w:line="30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 结合教学实习检修安装医疗器械（歧解）</w:t>
      </w:r>
    </w:p>
    <w:p>
      <w:pPr>
        <w:spacing w:line="30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（3）a. “煮饺子（吃）”与“（吃）煮饺子”中“煮饺子”的意义不同。</w:t>
      </w:r>
    </w:p>
    <w:p>
      <w:pPr>
        <w:spacing w:line="300" w:lineRule="auto"/>
        <w:ind w:firstLine="840" w:firstLineChars="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b. 让这个人谁都认得（歧义）</w:t>
      </w:r>
    </w:p>
    <w:p>
      <w:pPr>
        <w:spacing w:line="30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c. 女子理发店（歧义）</w:t>
      </w:r>
    </w:p>
    <w:p>
      <w:pPr>
        <w:spacing w:line="300" w:lineRule="auto"/>
        <w:rPr>
          <w:rFonts w:hint="eastAsia" w:ascii="宋体" w:hAnsi="宋体" w:cs="宋体"/>
          <w:b/>
          <w:color w:val="000000"/>
          <w:szCs w:val="21"/>
        </w:rPr>
      </w:pPr>
    </w:p>
    <w:p>
      <w:pPr>
        <w:jc w:val="right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</w:t>
      </w:r>
    </w:p>
    <w:p>
      <w:pPr>
        <w:spacing w:line="300" w:lineRule="auto"/>
        <w:ind w:firstLine="422" w:firstLineChars="200"/>
        <w:rPr>
          <w:rFonts w:hint="eastAsia" w:ascii="宋体" w:hAnsi="宋体" w:cs="宋体"/>
          <w:b/>
          <w:color w:val="000000"/>
          <w:szCs w:val="21"/>
          <w:lang w:bidi="ar"/>
        </w:rPr>
      </w:pPr>
      <w:r>
        <w:rPr>
          <w:rFonts w:hint="eastAsia" w:ascii="宋体" w:hAnsi="宋体" w:cs="宋体"/>
          <w:b/>
          <w:color w:val="000000"/>
          <w:szCs w:val="21"/>
          <w:lang w:bidi="ar"/>
        </w:rPr>
        <w:t>四、</w:t>
      </w:r>
      <w:r>
        <w:rPr>
          <w:rFonts w:hint="eastAsia" w:ascii="宋体" w:hAnsi="宋体"/>
          <w:b/>
          <w:color w:val="000000"/>
          <w:szCs w:val="21"/>
        </w:rPr>
        <w:t>请结合中外文学史，论述“文变染乎世情，兴废系于时序”的观点。</w:t>
      </w:r>
    </w:p>
    <w:p>
      <w:pPr>
        <w:spacing w:line="360" w:lineRule="auto"/>
        <w:rPr>
          <w:rFonts w:hint="eastAsia" w:ascii="宋体" w:hAnsi="宋体"/>
          <w:b/>
          <w:color w:val="000000"/>
          <w:szCs w:val="21"/>
        </w:rPr>
      </w:pPr>
    </w:p>
    <w:p>
      <w:pPr>
        <w:ind w:firstLine="422" w:firstLineChars="200"/>
        <w:rPr>
          <w:rFonts w:hint="eastAsia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五、</w:t>
      </w:r>
      <w:r>
        <w:rPr>
          <w:rFonts w:hint="eastAsia"/>
          <w:b/>
          <w:color w:val="000000"/>
          <w:szCs w:val="21"/>
        </w:rPr>
        <w:t>分析以下诗歌的思想内容和艺术特征。</w:t>
      </w:r>
    </w:p>
    <w:p>
      <w:pPr>
        <w:ind w:left="768"/>
        <w:rPr>
          <w:rFonts w:hint="eastAsia"/>
          <w:b/>
          <w:color w:val="000000"/>
          <w:szCs w:val="21"/>
        </w:rPr>
      </w:pPr>
    </w:p>
    <w:p>
      <w:pPr>
        <w:spacing w:line="360" w:lineRule="auto"/>
        <w:ind w:firstLine="2100" w:firstLineChars="1000"/>
        <w:outlineLvl w:val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感应</w:t>
      </w:r>
    </w:p>
    <w:p>
      <w:pPr>
        <w:spacing w:line="360" w:lineRule="auto"/>
        <w:ind w:firstLine="1260" w:firstLineChars="600"/>
        <w:outlineLvl w:val="0"/>
        <w:rPr>
          <w:rFonts w:hint="eastAsia"/>
          <w:color w:val="000000"/>
          <w:szCs w:val="21"/>
        </w:rPr>
      </w:pP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自然是一座神殿，那里有活的柱子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不时发出一些含糊不清的语音；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行人经过该处，穿过象征的森林，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840" w:firstLineChars="40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森林露出亲切的眼光对人注视。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仿佛远远传来一些悠长的回音，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互相混成幽昧而深邃的统一体，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像黑夜又像光明一样茫无边际，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芳香、色彩、音响全在互相感应。</w:t>
      </w:r>
    </w:p>
    <w:p>
      <w:pPr>
        <w:spacing w:line="360" w:lineRule="auto"/>
        <w:rPr>
          <w:rFonts w:hint="eastAsia"/>
          <w:color w:val="000000"/>
          <w:szCs w:val="21"/>
        </w:rPr>
      </w:pP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有些芳香新鲜得像儿童肌肤一样，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柔和得像双簧管，绿油油像牧场，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——另外一些，腐朽、丰富、得意扬扬，</w:t>
      </w:r>
    </w:p>
    <w:p>
      <w:pPr>
        <w:spacing w:line="360" w:lineRule="auto"/>
        <w:rPr>
          <w:rFonts w:hint="eastAsia"/>
          <w:color w:val="000000"/>
          <w:szCs w:val="21"/>
        </w:rPr>
      </w:pP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具有一种无限物的扩展力量，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仿佛琥珀、麝香、安息香和乳香，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在歌唱着精神和感官的热狂。</w:t>
      </w:r>
    </w:p>
    <w:p>
      <w:pPr>
        <w:spacing w:line="360" w:lineRule="auto"/>
        <w:ind w:firstLine="840" w:firstLineChars="400"/>
        <w:rPr>
          <w:rFonts w:hint="eastAsia"/>
          <w:color w:val="000000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840" w:firstLineChars="400"/>
        <w:rPr>
          <w:rFonts w:hint="eastAsia"/>
          <w:color w:val="00000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6B4"/>
    <w:multiLevelType w:val="multilevel"/>
    <w:tmpl w:val="6A4066B4"/>
    <w:lvl w:ilvl="0" w:tentative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F"/>
    <w:rsid w:val="00010CAE"/>
    <w:rsid w:val="00014EFC"/>
    <w:rsid w:val="00042EF2"/>
    <w:rsid w:val="000B2EFB"/>
    <w:rsid w:val="000B6C8D"/>
    <w:rsid w:val="000C6A9C"/>
    <w:rsid w:val="000C757E"/>
    <w:rsid w:val="001214AA"/>
    <w:rsid w:val="00124467"/>
    <w:rsid w:val="00146124"/>
    <w:rsid w:val="00177AE7"/>
    <w:rsid w:val="001D7991"/>
    <w:rsid w:val="00217C35"/>
    <w:rsid w:val="00295224"/>
    <w:rsid w:val="00295931"/>
    <w:rsid w:val="002D48FE"/>
    <w:rsid w:val="00315639"/>
    <w:rsid w:val="00373379"/>
    <w:rsid w:val="00382DF5"/>
    <w:rsid w:val="003865D5"/>
    <w:rsid w:val="003E1A9F"/>
    <w:rsid w:val="003F60B2"/>
    <w:rsid w:val="003F675C"/>
    <w:rsid w:val="004555CD"/>
    <w:rsid w:val="004914BF"/>
    <w:rsid w:val="004C0CAE"/>
    <w:rsid w:val="004D203E"/>
    <w:rsid w:val="00516B82"/>
    <w:rsid w:val="005A7F47"/>
    <w:rsid w:val="005F1A75"/>
    <w:rsid w:val="00674CE4"/>
    <w:rsid w:val="006C2808"/>
    <w:rsid w:val="007179F9"/>
    <w:rsid w:val="00723B7F"/>
    <w:rsid w:val="007A5823"/>
    <w:rsid w:val="007D392E"/>
    <w:rsid w:val="008136C3"/>
    <w:rsid w:val="0083251B"/>
    <w:rsid w:val="00832CD7"/>
    <w:rsid w:val="00845DF8"/>
    <w:rsid w:val="00901E90"/>
    <w:rsid w:val="00936505"/>
    <w:rsid w:val="00960B6A"/>
    <w:rsid w:val="00A10201"/>
    <w:rsid w:val="00A53F89"/>
    <w:rsid w:val="00A56F12"/>
    <w:rsid w:val="00A815F9"/>
    <w:rsid w:val="00AB62CF"/>
    <w:rsid w:val="00B232F6"/>
    <w:rsid w:val="00B3129A"/>
    <w:rsid w:val="00B5167B"/>
    <w:rsid w:val="00B97656"/>
    <w:rsid w:val="00BA6FA7"/>
    <w:rsid w:val="00BB3BFF"/>
    <w:rsid w:val="00C604C5"/>
    <w:rsid w:val="00C76943"/>
    <w:rsid w:val="00CE6F43"/>
    <w:rsid w:val="00DE160E"/>
    <w:rsid w:val="00E06D67"/>
    <w:rsid w:val="00E762A4"/>
    <w:rsid w:val="00E85F02"/>
    <w:rsid w:val="00EF5A35"/>
    <w:rsid w:val="00F16626"/>
    <w:rsid w:val="00F339AA"/>
    <w:rsid w:val="00F34BE4"/>
    <w:rsid w:val="00F72F8A"/>
    <w:rsid w:val="0A307186"/>
    <w:rsid w:val="0F301D76"/>
    <w:rsid w:val="1237101C"/>
    <w:rsid w:val="2D0423AB"/>
    <w:rsid w:val="3A7D6428"/>
    <w:rsid w:val="40F40CD1"/>
    <w:rsid w:val="420763A0"/>
    <w:rsid w:val="4BE8480D"/>
    <w:rsid w:val="54E26FBD"/>
    <w:rsid w:val="6F546302"/>
    <w:rsid w:val="73680C87"/>
    <w:rsid w:val="76C73C4B"/>
    <w:rsid w:val="797E315E"/>
    <w:rsid w:val="79817ABE"/>
    <w:rsid w:val="7F3D1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jnu</Company>
  <Pages>5</Pages>
  <Words>500</Words>
  <Characters>2854</Characters>
  <Lines>23</Lines>
  <Paragraphs>6</Paragraphs>
  <TotalTime>0</TotalTime>
  <ScaleCrop>false</ScaleCrop>
  <LinksUpToDate>false</LinksUpToDate>
  <CharactersWithSpaces>3348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2019-06-21T01:15:00Z</dcterms:created>
  <dc:creator>jnu</dc:creator>
  <cp:lastModifiedBy>Administrator</cp:lastModifiedBy>
  <cp:lastPrinted>2017-07-05T08:13:00Z</cp:lastPrinted>
  <dcterms:modified xsi:type="dcterms:W3CDTF">2021-08-27T02:51:43Z</dcterms:modified>
  <dc:title>2009年暨南大学中国语言文学各专业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