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b/>
          <w:color w:val="000000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/>
          <w:b/>
          <w:color w:val="000000"/>
          <w:sz w:val="32"/>
          <w:szCs w:val="32"/>
        </w:rPr>
        <w:t>年暨南大学艺术硕士专业学位</w:t>
      </w:r>
    </w:p>
    <w:p>
      <w:pPr>
        <w:jc w:val="center"/>
        <w:rPr>
          <w:rFonts w:ascii="Times New Roman" w:hAnsi="Times New Roman" w:eastAsia="仿宋_GB2312"/>
          <w:b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b/>
          <w:color w:val="000000"/>
          <w:sz w:val="30"/>
          <w:szCs w:val="30"/>
        </w:rPr>
        <w:t xml:space="preserve">719  </w:t>
      </w:r>
      <w:r>
        <w:rPr>
          <w:rFonts w:ascii="Times New Roman" w:hAnsi="Times New Roman" w:eastAsia="仿宋_GB2312"/>
          <w:b/>
          <w:color w:val="000000"/>
          <w:sz w:val="30"/>
          <w:szCs w:val="30"/>
        </w:rPr>
        <w:t>电影专业基础</w:t>
      </w:r>
      <w:r>
        <w:rPr>
          <w:rFonts w:hint="eastAsia" w:ascii="Times New Roman" w:hAnsi="Times New Roman" w:eastAsia="仿宋_GB2312"/>
          <w:b/>
          <w:color w:val="000000"/>
          <w:sz w:val="30"/>
          <w:szCs w:val="30"/>
        </w:rPr>
        <w:t xml:space="preserve">  </w:t>
      </w:r>
      <w:r>
        <w:rPr>
          <w:rFonts w:ascii="Times New Roman" w:hAnsi="Times New Roman" w:eastAsia="仿宋_GB2312"/>
          <w:b/>
          <w:color w:val="000000"/>
          <w:sz w:val="30"/>
          <w:szCs w:val="30"/>
        </w:rPr>
        <w:t>考试大纲</w:t>
      </w:r>
    </w:p>
    <w:p>
      <w:pPr>
        <w:rPr>
          <w:rFonts w:ascii="Times New Roman" w:hAnsi="Times New Roman"/>
          <w:color w:val="000000"/>
        </w:rPr>
      </w:pPr>
    </w:p>
    <w:p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I．考查目标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本科目主要考察</w:t>
      </w:r>
      <w:r>
        <w:rPr>
          <w:rFonts w:hint="eastAsia" w:ascii="Times New Roman" w:hAnsi="Times New Roman"/>
          <w:color w:val="000000"/>
        </w:rPr>
        <w:t>两</w:t>
      </w:r>
      <w:r>
        <w:rPr>
          <w:rFonts w:ascii="Times New Roman" w:hAnsi="Times New Roman"/>
          <w:color w:val="000000"/>
        </w:rPr>
        <w:t>种艺术创作的基础知识内容</w:t>
      </w:r>
      <w:r>
        <w:rPr>
          <w:rFonts w:hint="eastAsia" w:ascii="Times New Roman" w:hAnsi="Times New Roman"/>
          <w:color w:val="000000"/>
        </w:rPr>
        <w:t>与基本美学素养</w:t>
      </w:r>
      <w:r>
        <w:rPr>
          <w:rFonts w:ascii="Times New Roman" w:hAnsi="Times New Roman"/>
          <w:color w:val="000000"/>
        </w:rPr>
        <w:t>，第一是电影创作与制作，第二是</w:t>
      </w:r>
      <w:r>
        <w:rPr>
          <w:rFonts w:hint="eastAsia" w:ascii="Times New Roman" w:hAnsi="Times New Roman"/>
          <w:color w:val="000000"/>
        </w:rPr>
        <w:t>影视</w:t>
      </w:r>
      <w:r>
        <w:rPr>
          <w:rFonts w:ascii="Times New Roman" w:hAnsi="Times New Roman"/>
          <w:color w:val="000000"/>
        </w:rPr>
        <w:t>动画创作。考生需对其中任意一种了解充分，包括：对基础知识的记忆和理解、在史论方面的理论素养、以及作品分析方面的美学素养。</w:t>
      </w:r>
    </w:p>
    <w:p>
      <w:pPr>
        <w:spacing w:line="360" w:lineRule="auto"/>
        <w:ind w:firstLine="600"/>
        <w:rPr>
          <w:rFonts w:ascii="Times New Roman" w:hAnsi="Times New Roman"/>
          <w:color w:val="000000"/>
        </w:rPr>
      </w:pPr>
    </w:p>
    <w:p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宋体"/>
          <w:b/>
          <w:color w:val="000000"/>
          <w:sz w:val="28"/>
          <w:szCs w:val="28"/>
        </w:rPr>
        <w:t>Ⅱ</w:t>
      </w:r>
      <w:r>
        <w:rPr>
          <w:rFonts w:ascii="Times New Roman" w:hAnsi="Times New Roman"/>
          <w:b/>
          <w:color w:val="000000"/>
          <w:sz w:val="28"/>
          <w:szCs w:val="28"/>
        </w:rPr>
        <w:t>．</w:t>
      </w:r>
      <w:r>
        <w:rPr>
          <w:rFonts w:ascii="Times New Roman"/>
          <w:b/>
          <w:color w:val="000000"/>
          <w:sz w:val="28"/>
          <w:szCs w:val="28"/>
        </w:rPr>
        <w:t>考查范围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本科目对上述</w:t>
      </w:r>
      <w:r>
        <w:rPr>
          <w:rFonts w:hint="eastAsia" w:ascii="Times New Roman" w:hAnsi="Times New Roman"/>
          <w:color w:val="000000"/>
        </w:rPr>
        <w:t>两</w:t>
      </w:r>
      <w:r>
        <w:rPr>
          <w:rFonts w:ascii="Times New Roman" w:hAnsi="Times New Roman"/>
          <w:color w:val="000000"/>
        </w:rPr>
        <w:t>方面的考查内容及要求如下：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</w:t>
      </w:r>
      <w:r>
        <w:rPr>
          <w:rFonts w:hint="eastAsia" w:ascii="Times New Roman" w:hAnsi="Times New Roman"/>
          <w:color w:val="000000"/>
        </w:rPr>
        <w:t>．</w:t>
      </w:r>
      <w:r>
        <w:rPr>
          <w:rFonts w:ascii="Times New Roman" w:hAnsi="Times New Roman"/>
          <w:color w:val="000000"/>
        </w:rPr>
        <w:t>电影创作与制作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hint="eastAsia" w:ascii="Times New Roman"/>
          <w:color w:val="000000"/>
        </w:rPr>
        <w:t xml:space="preserve">    </w:t>
      </w:r>
      <w:r>
        <w:rPr>
          <w:rFonts w:ascii="Times New Roman"/>
          <w:color w:val="000000"/>
        </w:rPr>
        <w:t>主要考查本科阶段所学艺术理论、中外电影史、视听语言等课程内容；包括考生的艺术理论素养和对电影创作的基本理论、基本方法、基本技能的熟悉了解程度。要求学生具有较强的艺术理解力与审美能力，在自己的研究方向上具有系统的影视理论基础。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2</w:t>
      </w:r>
      <w:r>
        <w:rPr>
          <w:rFonts w:hint="eastAsia" w:ascii="Times New Roman" w:hAnsi="Times New Roman"/>
          <w:color w:val="000000"/>
        </w:rPr>
        <w:t>．</w:t>
      </w:r>
      <w:r>
        <w:rPr>
          <w:rFonts w:hint="eastAsia" w:ascii="Times New Roman"/>
          <w:color w:val="000000"/>
        </w:rPr>
        <w:t>影视</w:t>
      </w:r>
      <w:r>
        <w:rPr>
          <w:rFonts w:ascii="Times New Roman"/>
          <w:color w:val="000000"/>
        </w:rPr>
        <w:t>动画创作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hint="eastAsia" w:ascii="Times New Roman"/>
          <w:color w:val="000000"/>
        </w:rPr>
        <w:t xml:space="preserve">    </w:t>
      </w:r>
      <w:r>
        <w:rPr>
          <w:rFonts w:ascii="Times New Roman"/>
          <w:color w:val="000000"/>
        </w:rPr>
        <w:t>本科目主要考查本科阶段所学的</w:t>
      </w:r>
      <w:r>
        <w:rPr>
          <w:rFonts w:hint="eastAsia" w:ascii="Times New Roman" w:hAnsi="Times New Roman"/>
          <w:color w:val="000000"/>
        </w:rPr>
        <w:t>“</w:t>
      </w:r>
      <w:r>
        <w:rPr>
          <w:rFonts w:ascii="Times New Roman"/>
          <w:color w:val="000000"/>
        </w:rPr>
        <w:t>世界动画史</w:t>
      </w:r>
      <w:r>
        <w:rPr>
          <w:rFonts w:hint="eastAsia" w:ascii="Times New Roman" w:hAnsi="Times New Roman"/>
          <w:color w:val="000000"/>
        </w:rPr>
        <w:t>”“</w:t>
      </w:r>
      <w:r>
        <w:rPr>
          <w:rFonts w:ascii="Times New Roman"/>
          <w:color w:val="000000"/>
        </w:rPr>
        <w:t>分镜故事板</w:t>
      </w:r>
      <w:r>
        <w:rPr>
          <w:rFonts w:hint="eastAsia" w:ascii="Times New Roman" w:hAnsi="Times New Roman"/>
          <w:color w:val="000000"/>
        </w:rPr>
        <w:t>”“</w:t>
      </w:r>
      <w:r>
        <w:rPr>
          <w:rFonts w:ascii="Times New Roman"/>
          <w:color w:val="000000"/>
        </w:rPr>
        <w:t>动画运动规律</w:t>
      </w:r>
      <w:r>
        <w:rPr>
          <w:rFonts w:hint="eastAsia" w:ascii="Times New Roman" w:hAnsi="Times New Roman"/>
          <w:color w:val="000000"/>
        </w:rPr>
        <w:t>”“三维动画”</w:t>
      </w:r>
      <w:r>
        <w:rPr>
          <w:rFonts w:ascii="Times New Roman"/>
          <w:color w:val="000000"/>
        </w:rPr>
        <w:t>等专业核心课程的主要内容。要求考生能比较系统地了解本科阶段所学动画专业的基础理论知识，理解动画制作的原理与方法，具有一定水准的动画审美和实践能力</w:t>
      </w:r>
      <w:r>
        <w:rPr>
          <w:rFonts w:hint="eastAsia" w:ascii="Times New Roman"/>
          <w:color w:val="000000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</w:rPr>
      </w:pPr>
    </w:p>
    <w:p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宋体"/>
          <w:b/>
          <w:color w:val="000000"/>
          <w:sz w:val="28"/>
          <w:szCs w:val="28"/>
        </w:rPr>
        <w:t>Ⅲ</w:t>
      </w:r>
      <w:r>
        <w:rPr>
          <w:rFonts w:ascii="Times New Roman" w:hAnsi="Times New Roman"/>
          <w:b/>
          <w:color w:val="000000"/>
          <w:sz w:val="28"/>
          <w:szCs w:val="28"/>
        </w:rPr>
        <w:t>．</w:t>
      </w:r>
      <w:r>
        <w:rPr>
          <w:rFonts w:ascii="Times New Roman"/>
          <w:b/>
          <w:color w:val="000000"/>
          <w:sz w:val="28"/>
          <w:szCs w:val="28"/>
        </w:rPr>
        <w:t>考</w:t>
      </w:r>
      <w:bookmarkStart w:id="0" w:name="_GoBack"/>
      <w:bookmarkEnd w:id="0"/>
      <w:r>
        <w:rPr>
          <w:rFonts w:ascii="Times New Roman"/>
          <w:b/>
          <w:color w:val="000000"/>
          <w:sz w:val="28"/>
          <w:szCs w:val="28"/>
        </w:rPr>
        <w:t>试形式和试卷结构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hint="eastAsia" w:ascii="Times New Roman"/>
          <w:color w:val="000000"/>
        </w:rPr>
        <w:t xml:space="preserve">    </w:t>
      </w:r>
      <w:r>
        <w:rPr>
          <w:rFonts w:ascii="Times New Roman"/>
          <w:color w:val="000000"/>
        </w:rPr>
        <w:t>一、试卷总分数及考试时间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</w:rPr>
      </w:pPr>
      <w:r>
        <w:rPr>
          <w:rFonts w:hint="eastAsia" w:ascii="Times New Roman"/>
          <w:color w:val="000000"/>
        </w:rPr>
        <w:t xml:space="preserve">    </w:t>
      </w:r>
      <w:r>
        <w:rPr>
          <w:rFonts w:ascii="Times New Roman"/>
          <w:color w:val="000000"/>
        </w:rPr>
        <w:t>本试卷满分为</w:t>
      </w:r>
      <w:r>
        <w:rPr>
          <w:rFonts w:ascii="Times New Roman" w:hAnsi="Times New Roman"/>
          <w:color w:val="000000"/>
        </w:rPr>
        <w:t>150</w:t>
      </w:r>
      <w:r>
        <w:rPr>
          <w:rFonts w:ascii="Times New Roman"/>
          <w:color w:val="000000"/>
        </w:rPr>
        <w:t>分，考试时间为</w:t>
      </w:r>
      <w:r>
        <w:rPr>
          <w:rFonts w:ascii="Times New Roman" w:hAnsi="Times New Roman"/>
          <w:color w:val="000000"/>
        </w:rPr>
        <w:t>180</w:t>
      </w:r>
      <w:r>
        <w:rPr>
          <w:rFonts w:ascii="Times New Roman"/>
          <w:color w:val="000000"/>
        </w:rPr>
        <w:t>分钟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二、答题方式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 xml:space="preserve">    </w:t>
      </w:r>
      <w:r>
        <w:rPr>
          <w:rFonts w:ascii="Times New Roman"/>
          <w:color w:val="000000"/>
        </w:rPr>
        <w:t>答题方式为闭卷、笔试</w:t>
      </w:r>
    </w:p>
    <w:p>
      <w:pPr>
        <w:spacing w:line="360" w:lineRule="auto"/>
        <w:ind w:firstLine="48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三、试卷内容结构</w:t>
      </w:r>
    </w:p>
    <w:p>
      <w:pPr>
        <w:spacing w:line="360" w:lineRule="auto"/>
        <w:ind w:firstLine="960" w:firstLineChars="40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专业基础知识（</w:t>
      </w:r>
      <w:r>
        <w:rPr>
          <w:rFonts w:ascii="Times New Roman" w:hAnsi="Times New Roman"/>
          <w:color w:val="000000"/>
        </w:rPr>
        <w:t>50%</w:t>
      </w:r>
      <w:r>
        <w:rPr>
          <w:rFonts w:ascii="Times New Roman"/>
          <w:color w:val="000000"/>
        </w:rPr>
        <w:t>）</w:t>
      </w:r>
    </w:p>
    <w:p>
      <w:pPr>
        <w:spacing w:line="360" w:lineRule="auto"/>
        <w:ind w:firstLine="960" w:firstLineChars="40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专业理解能力（</w:t>
      </w:r>
      <w:r>
        <w:rPr>
          <w:rFonts w:ascii="Times New Roman" w:hAnsi="Times New Roman"/>
          <w:color w:val="000000"/>
        </w:rPr>
        <w:t>30%</w:t>
      </w:r>
      <w:r>
        <w:rPr>
          <w:rFonts w:ascii="Times New Roman"/>
          <w:color w:val="000000"/>
        </w:rPr>
        <w:t>）</w:t>
      </w:r>
    </w:p>
    <w:p>
      <w:pPr>
        <w:spacing w:line="360" w:lineRule="auto"/>
        <w:ind w:firstLine="960" w:firstLineChars="40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专业应用能力（</w:t>
      </w:r>
      <w:r>
        <w:rPr>
          <w:rFonts w:ascii="Times New Roman" w:hAnsi="Times New Roman"/>
          <w:color w:val="000000"/>
        </w:rPr>
        <w:t>20%</w:t>
      </w:r>
      <w:r>
        <w:rPr>
          <w:rFonts w:ascii="Times New Roman"/>
          <w:color w:val="000000"/>
        </w:rPr>
        <w:t>）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hint="eastAsia" w:ascii="Times New Roman"/>
          <w:color w:val="000000"/>
        </w:rPr>
        <w:t xml:space="preserve">    </w:t>
      </w:r>
      <w:r>
        <w:rPr>
          <w:rFonts w:ascii="Times New Roman"/>
          <w:color w:val="000000"/>
        </w:rPr>
        <w:t>四、试卷题型结构（共</w:t>
      </w:r>
      <w:r>
        <w:rPr>
          <w:rFonts w:hint="eastAsia" w:ascii="Times New Roman"/>
          <w:color w:val="000000"/>
        </w:rPr>
        <w:t>三</w:t>
      </w:r>
      <w:r>
        <w:rPr>
          <w:rFonts w:ascii="Times New Roman"/>
          <w:color w:val="000000"/>
        </w:rPr>
        <w:t>类题型）</w:t>
      </w:r>
    </w:p>
    <w:p>
      <w:pPr>
        <w:spacing w:line="360" w:lineRule="auto"/>
        <w:ind w:firstLine="360" w:firstLineChars="150"/>
        <w:rPr>
          <w:rFonts w:ascii="Times New Roman" w:hAnsi="Times New Roman"/>
          <w:color w:val="000000"/>
        </w:rPr>
      </w:pPr>
      <w:r>
        <w:rPr>
          <w:rFonts w:hint="eastAsia" w:ascii="Times New Roman"/>
          <w:color w:val="000000"/>
        </w:rPr>
        <w:t xml:space="preserve">    </w:t>
      </w:r>
      <w:r>
        <w:rPr>
          <w:rFonts w:ascii="Times New Roman"/>
          <w:color w:val="000000"/>
        </w:rPr>
        <w:t>（一）名词解释（</w:t>
      </w:r>
      <w:r>
        <w:rPr>
          <w:rFonts w:hint="eastAsia" w:ascii="Times New Roman" w:hAnsi="Times New Roman"/>
          <w:color w:val="000000"/>
        </w:rPr>
        <w:t>8</w:t>
      </w:r>
      <w:r>
        <w:rPr>
          <w:rFonts w:ascii="Times New Roman"/>
          <w:color w:val="000000"/>
        </w:rPr>
        <w:t>题中选</w:t>
      </w:r>
      <w:r>
        <w:rPr>
          <w:rFonts w:ascii="Times New Roman" w:hAnsi="Times New Roman"/>
          <w:color w:val="000000"/>
        </w:rPr>
        <w:t>4</w:t>
      </w:r>
      <w:r>
        <w:rPr>
          <w:rFonts w:ascii="Times New Roman"/>
          <w:color w:val="000000"/>
        </w:rPr>
        <w:t>，每小题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/>
          <w:color w:val="000000"/>
        </w:rPr>
        <w:t>分，共</w:t>
      </w:r>
      <w:r>
        <w:rPr>
          <w:rFonts w:ascii="Times New Roman" w:hAnsi="Times New Roman"/>
          <w:color w:val="000000"/>
        </w:rPr>
        <w:t>40</w:t>
      </w:r>
      <w:r>
        <w:rPr>
          <w:rFonts w:ascii="Times New Roman"/>
          <w:color w:val="000000"/>
        </w:rPr>
        <w:t>分，多选不计分）</w:t>
      </w:r>
    </w:p>
    <w:p>
      <w:pPr>
        <w:spacing w:line="360" w:lineRule="auto"/>
        <w:ind w:firstLine="360" w:firstLineChars="150"/>
        <w:rPr>
          <w:rFonts w:ascii="Times New Roman" w:hAnsi="Times New Roman"/>
          <w:color w:val="000000"/>
        </w:rPr>
      </w:pPr>
      <w:r>
        <w:rPr>
          <w:rFonts w:hint="eastAsia" w:ascii="Times New Roman"/>
          <w:color w:val="000000"/>
        </w:rPr>
        <w:t xml:space="preserve">    </w:t>
      </w:r>
      <w:r>
        <w:rPr>
          <w:rFonts w:ascii="Times New Roman"/>
          <w:color w:val="000000"/>
        </w:rPr>
        <w:t>（二）简答（</w:t>
      </w:r>
      <w:r>
        <w:rPr>
          <w:rFonts w:hint="eastAsia" w:ascii="Times New Roman" w:hAnsi="Times New Roman"/>
          <w:color w:val="000000"/>
        </w:rPr>
        <w:t>6</w:t>
      </w:r>
      <w:r>
        <w:rPr>
          <w:rFonts w:ascii="Times New Roman"/>
          <w:color w:val="000000"/>
        </w:rPr>
        <w:t>题中选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/>
          <w:color w:val="000000"/>
        </w:rPr>
        <w:t>，每小题</w:t>
      </w:r>
      <w:r>
        <w:rPr>
          <w:rFonts w:ascii="Times New Roman" w:hAnsi="Times New Roman"/>
          <w:color w:val="000000"/>
        </w:rPr>
        <w:t>20</w:t>
      </w:r>
      <w:r>
        <w:rPr>
          <w:rFonts w:ascii="Times New Roman"/>
          <w:color w:val="000000"/>
        </w:rPr>
        <w:t>分，共</w:t>
      </w:r>
      <w:r>
        <w:rPr>
          <w:rFonts w:ascii="Times New Roman" w:hAnsi="Times New Roman"/>
          <w:color w:val="000000"/>
        </w:rPr>
        <w:t>60</w:t>
      </w:r>
      <w:r>
        <w:rPr>
          <w:rFonts w:ascii="Times New Roman"/>
          <w:color w:val="000000"/>
        </w:rPr>
        <w:t>分，多选不计分）</w:t>
      </w:r>
    </w:p>
    <w:p>
      <w:pPr>
        <w:spacing w:line="360" w:lineRule="auto"/>
        <w:ind w:firstLine="360" w:firstLineChars="150"/>
        <w:rPr>
          <w:rFonts w:ascii="Times New Roman" w:hAnsi="Times New Roman"/>
          <w:color w:val="000000"/>
        </w:rPr>
      </w:pPr>
      <w:r>
        <w:rPr>
          <w:rFonts w:hint="eastAsia" w:ascii="Times New Roman"/>
          <w:color w:val="000000"/>
        </w:rPr>
        <w:t xml:space="preserve">    </w:t>
      </w:r>
      <w:r>
        <w:rPr>
          <w:rFonts w:ascii="Times New Roman"/>
          <w:color w:val="000000"/>
        </w:rPr>
        <w:t>（三）论述（</w:t>
      </w:r>
      <w:r>
        <w:rPr>
          <w:rFonts w:hint="eastAsia" w:ascii="Times New Roman" w:hAnsi="Times New Roman"/>
          <w:color w:val="000000"/>
        </w:rPr>
        <w:t>3</w:t>
      </w:r>
      <w:r>
        <w:rPr>
          <w:rFonts w:ascii="Times New Roman"/>
          <w:color w:val="000000"/>
        </w:rPr>
        <w:t>题中选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/>
          <w:color w:val="000000"/>
        </w:rPr>
        <w:t>，每小题</w:t>
      </w:r>
      <w:r>
        <w:rPr>
          <w:rFonts w:ascii="Times New Roman" w:hAnsi="Times New Roman"/>
          <w:color w:val="000000"/>
        </w:rPr>
        <w:t>50</w:t>
      </w:r>
      <w:r>
        <w:rPr>
          <w:rFonts w:ascii="Times New Roman"/>
          <w:color w:val="000000"/>
        </w:rPr>
        <w:t>分，共</w:t>
      </w:r>
      <w:r>
        <w:rPr>
          <w:rFonts w:ascii="Times New Roman" w:hAnsi="Times New Roman"/>
          <w:color w:val="000000"/>
        </w:rPr>
        <w:t>50</w:t>
      </w:r>
      <w:r>
        <w:rPr>
          <w:rFonts w:ascii="Times New Roman"/>
          <w:color w:val="000000"/>
        </w:rPr>
        <w:t>分，多选不计分）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</w:rPr>
      </w:pPr>
    </w:p>
    <w:p>
      <w:pPr>
        <w:spacing w:line="360" w:lineRule="auto"/>
        <w:jc w:val="center"/>
        <w:rPr>
          <w:rFonts w:ascii="Times New Roman" w:hAnsi="宋体"/>
          <w:b/>
          <w:color w:val="000000"/>
          <w:sz w:val="28"/>
          <w:szCs w:val="28"/>
        </w:rPr>
      </w:pPr>
      <w:r>
        <w:rPr>
          <w:rFonts w:ascii="Times New Roman" w:hAnsi="宋体"/>
          <w:b/>
          <w:color w:val="000000"/>
          <w:sz w:val="28"/>
          <w:szCs w:val="28"/>
        </w:rPr>
        <w:t>Ⅳ．试题示例</w:t>
      </w:r>
    </w:p>
    <w:p>
      <w:pPr>
        <w:spacing w:line="360" w:lineRule="auto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 xml:space="preserve">    </w:t>
      </w:r>
      <w:r>
        <w:rPr>
          <w:rFonts w:ascii="Times New Roman"/>
          <w:color w:val="000000"/>
        </w:rPr>
        <w:t>一、名词解释（</w:t>
      </w:r>
      <w:r>
        <w:rPr>
          <w:rFonts w:hint="eastAsia" w:ascii="Times New Roman"/>
          <w:color w:val="000000"/>
        </w:rPr>
        <w:t>8</w:t>
      </w:r>
      <w:r>
        <w:rPr>
          <w:rFonts w:ascii="Times New Roman"/>
          <w:color w:val="000000"/>
        </w:rPr>
        <w:t>题中选做4题，每小题10分，共40分，多选不计分）</w:t>
      </w:r>
    </w:p>
    <w:p>
      <w:pPr>
        <w:spacing w:line="360" w:lineRule="auto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 xml:space="preserve">    </w:t>
      </w:r>
      <w:r>
        <w:rPr>
          <w:rFonts w:ascii="Times New Roman"/>
          <w:color w:val="000000"/>
        </w:rPr>
        <w:t>二、简答题（</w:t>
      </w:r>
      <w:r>
        <w:rPr>
          <w:rFonts w:hint="eastAsia" w:ascii="Times New Roman"/>
          <w:color w:val="000000"/>
        </w:rPr>
        <w:t>6</w:t>
      </w:r>
      <w:r>
        <w:rPr>
          <w:rFonts w:ascii="Times New Roman"/>
          <w:color w:val="000000"/>
        </w:rPr>
        <w:t>题中选做</w:t>
      </w:r>
      <w:r>
        <w:rPr>
          <w:rFonts w:hint="eastAsia" w:ascii="Times New Roman"/>
          <w:color w:val="000000"/>
        </w:rPr>
        <w:t>3</w:t>
      </w:r>
      <w:r>
        <w:rPr>
          <w:rFonts w:ascii="Times New Roman"/>
          <w:color w:val="000000"/>
        </w:rPr>
        <w:t>题，每小题20分，共60分，多选不计分）</w:t>
      </w:r>
    </w:p>
    <w:p>
      <w:pPr>
        <w:spacing w:line="360" w:lineRule="auto"/>
        <w:ind w:firstLine="480"/>
        <w:rPr>
          <w:rFonts w:hint="eastAsia" w:ascii="Times New Roman"/>
          <w:color w:val="000000"/>
        </w:rPr>
      </w:pPr>
      <w:r>
        <w:rPr>
          <w:rFonts w:ascii="Times New Roman"/>
          <w:color w:val="000000"/>
        </w:rPr>
        <w:t>三、论述题（</w:t>
      </w:r>
      <w:r>
        <w:rPr>
          <w:rFonts w:hint="eastAsia" w:ascii="Times New Roman"/>
          <w:color w:val="000000"/>
        </w:rPr>
        <w:t>3</w:t>
      </w:r>
      <w:r>
        <w:rPr>
          <w:rFonts w:ascii="Times New Roman"/>
          <w:color w:val="000000"/>
        </w:rPr>
        <w:t>题选做</w:t>
      </w:r>
      <w:r>
        <w:rPr>
          <w:rFonts w:hint="eastAsia" w:ascii="Times New Roman"/>
          <w:color w:val="000000"/>
        </w:rPr>
        <w:t>1</w:t>
      </w:r>
      <w:r>
        <w:rPr>
          <w:rFonts w:ascii="Times New Roman"/>
          <w:color w:val="000000"/>
        </w:rPr>
        <w:t>题，每小题50分，共50分，多选不计分）</w:t>
      </w:r>
    </w:p>
    <w:p>
      <w:pPr>
        <w:spacing w:line="360" w:lineRule="auto"/>
        <w:rPr>
          <w:rFonts w:hint="eastAsia" w:ascii="Times New Roman"/>
          <w:color w:val="000000"/>
        </w:rPr>
      </w:pPr>
    </w:p>
    <w:p>
      <w:pPr>
        <w:spacing w:line="360" w:lineRule="auto"/>
        <w:jc w:val="center"/>
        <w:rPr>
          <w:rFonts w:ascii="Times New Roman" w:hAnsi="宋体"/>
          <w:b/>
          <w:color w:val="000000"/>
          <w:sz w:val="28"/>
          <w:szCs w:val="28"/>
        </w:rPr>
      </w:pPr>
      <w:r>
        <w:rPr>
          <w:rFonts w:hint="eastAsia" w:ascii="Times New Roman" w:hAnsi="宋体"/>
          <w:b/>
          <w:color w:val="000000"/>
          <w:sz w:val="28"/>
          <w:szCs w:val="28"/>
        </w:rPr>
        <w:t>Ⅴ</w:t>
      </w:r>
      <w:r>
        <w:rPr>
          <w:rFonts w:ascii="Times New Roman" w:hAnsi="宋体"/>
          <w:b/>
          <w:color w:val="000000"/>
          <w:sz w:val="28"/>
          <w:szCs w:val="28"/>
        </w:rPr>
        <w:t>．</w:t>
      </w:r>
      <w:r>
        <w:rPr>
          <w:rFonts w:hint="eastAsia" w:ascii="Times New Roman" w:hAnsi="宋体"/>
          <w:b/>
          <w:color w:val="000000"/>
          <w:sz w:val="28"/>
          <w:szCs w:val="28"/>
        </w:rPr>
        <w:t>参考书目</w:t>
      </w:r>
    </w:p>
    <w:p>
      <w:pPr>
        <w:spacing w:line="360" w:lineRule="auto"/>
        <w:ind w:firstLine="480" w:firstLineChars="200"/>
        <w:rPr>
          <w:rFonts w:hint="eastAsia" w:ascii="Times New Roman"/>
          <w:color w:val="000000"/>
        </w:rPr>
      </w:pPr>
      <w:r>
        <w:rPr>
          <w:rFonts w:hint="eastAsia" w:ascii="Times New Roman"/>
          <w:color w:val="000000"/>
        </w:rPr>
        <w:t>一、</w:t>
      </w:r>
      <w:r>
        <w:rPr>
          <w:rFonts w:ascii="Times New Roman"/>
          <w:color w:val="000000"/>
        </w:rPr>
        <w:t>电影创作/电影制作</w:t>
      </w:r>
      <w:r>
        <w:rPr>
          <w:rFonts w:hint="eastAsia" w:ascii="Times New Roman"/>
          <w:color w:val="000000"/>
        </w:rPr>
        <w:t>方向</w:t>
      </w:r>
    </w:p>
    <w:p>
      <w:pPr>
        <w:spacing w:line="36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</w:t>
      </w:r>
      <w:r>
        <w:rPr>
          <w:rFonts w:hint="eastAsia" w:ascii="Times New Roman"/>
          <w:color w:val="000000"/>
        </w:rPr>
        <w:t>1．</w:t>
      </w:r>
      <w:r>
        <w:rPr>
          <w:rFonts w:ascii="Times New Roman"/>
          <w:color w:val="000000"/>
        </w:rPr>
        <w:t>《世界电影史》，（美国）大卫</w:t>
      </w:r>
      <w:r>
        <w:rPr>
          <w:rFonts w:hint="eastAsia" w:ascii="Times New Roman"/>
          <w:color w:val="000000"/>
        </w:rPr>
        <w:t>•</w:t>
      </w:r>
      <w:r>
        <w:rPr>
          <w:rFonts w:ascii="Times New Roman"/>
          <w:color w:val="000000"/>
        </w:rPr>
        <w:t>波德维尔、克莉丝汀</w:t>
      </w:r>
      <w:r>
        <w:rPr>
          <w:rFonts w:hint="eastAsia" w:ascii="Times New Roman"/>
          <w:color w:val="000000"/>
        </w:rPr>
        <w:t>•</w:t>
      </w:r>
      <w:r>
        <w:rPr>
          <w:rFonts w:ascii="Times New Roman"/>
          <w:color w:val="000000"/>
        </w:rPr>
        <w:t>汤普森著，范倍译，北京大学出版社，2014年</w:t>
      </w:r>
    </w:p>
    <w:p>
      <w:pPr>
        <w:spacing w:line="360" w:lineRule="auto"/>
        <w:ind w:firstLine="480" w:firstLineChars="200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>2．</w:t>
      </w:r>
      <w:r>
        <w:rPr>
          <w:rFonts w:ascii="Times New Roman"/>
          <w:color w:val="000000"/>
        </w:rPr>
        <w:t>《眨眼之间》</w:t>
      </w:r>
      <w:r>
        <w:rPr>
          <w:rFonts w:hint="eastAsia" w:ascii="Times New Roman"/>
          <w:color w:val="000000"/>
        </w:rPr>
        <w:t>，（</w:t>
      </w:r>
      <w:r>
        <w:rPr>
          <w:rFonts w:ascii="Times New Roman"/>
          <w:color w:val="000000"/>
        </w:rPr>
        <w:t>美</w:t>
      </w:r>
      <w:r>
        <w:rPr>
          <w:rFonts w:hint="eastAsia" w:ascii="Times New Roman"/>
          <w:color w:val="000000"/>
        </w:rPr>
        <w:t>）</w:t>
      </w:r>
      <w:r>
        <w:rPr>
          <w:rFonts w:ascii="Times New Roman"/>
          <w:color w:val="000000"/>
        </w:rPr>
        <w:t>沃尔特</w:t>
      </w:r>
      <w:r>
        <w:rPr>
          <w:rFonts w:hint="eastAsia" w:ascii="Times New Roman"/>
          <w:color w:val="000000"/>
        </w:rPr>
        <w:t>•</w:t>
      </w:r>
      <w:r>
        <w:rPr>
          <w:rFonts w:ascii="Times New Roman"/>
          <w:color w:val="000000"/>
        </w:rPr>
        <w:t>默奇著，夏彤译，北京联合出版公司</w:t>
      </w:r>
      <w:r>
        <w:rPr>
          <w:rFonts w:hint="eastAsia" w:ascii="Times New Roman"/>
          <w:color w:val="000000"/>
        </w:rPr>
        <w:t>，</w:t>
      </w:r>
      <w:r>
        <w:rPr>
          <w:rFonts w:ascii="Times New Roman"/>
          <w:color w:val="000000"/>
        </w:rPr>
        <w:t>2012年</w:t>
      </w:r>
    </w:p>
    <w:p>
      <w:pPr>
        <w:spacing w:line="360" w:lineRule="auto"/>
        <w:ind w:firstLine="480" w:firstLineChars="200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>3．</w:t>
      </w:r>
      <w:r>
        <w:rPr>
          <w:rFonts w:ascii="Times New Roman"/>
          <w:color w:val="000000"/>
        </w:rPr>
        <w:t>《百年中国电影史》</w:t>
      </w:r>
      <w:r>
        <w:rPr>
          <w:rFonts w:hint="eastAsia" w:ascii="Times New Roman"/>
          <w:color w:val="000000"/>
        </w:rPr>
        <w:t>，</w:t>
      </w:r>
      <w:r>
        <w:rPr>
          <w:rFonts w:ascii="Times New Roman"/>
          <w:color w:val="000000"/>
        </w:rPr>
        <w:t>尹鸿、凌燕著，中国人民大学出版社</w:t>
      </w:r>
      <w:r>
        <w:rPr>
          <w:rFonts w:hint="eastAsia" w:ascii="Times New Roman"/>
          <w:color w:val="000000"/>
        </w:rPr>
        <w:t>，</w:t>
      </w:r>
      <w:r>
        <w:rPr>
          <w:rFonts w:ascii="Times New Roman"/>
          <w:color w:val="000000"/>
        </w:rPr>
        <w:t>2015年</w:t>
      </w:r>
    </w:p>
    <w:p>
      <w:pPr>
        <w:spacing w:line="360" w:lineRule="auto"/>
        <w:ind w:firstLine="480" w:firstLineChars="200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>4．</w:t>
      </w:r>
      <w:r>
        <w:rPr>
          <w:rFonts w:ascii="Times New Roman"/>
          <w:color w:val="000000"/>
        </w:rPr>
        <w:t>《故事》</w:t>
      </w:r>
      <w:r>
        <w:rPr>
          <w:rFonts w:hint="eastAsia" w:ascii="Times New Roman"/>
          <w:color w:val="000000"/>
        </w:rPr>
        <w:t>，（</w:t>
      </w:r>
      <w:r>
        <w:rPr>
          <w:rFonts w:ascii="Times New Roman"/>
          <w:color w:val="000000"/>
        </w:rPr>
        <w:t>美</w:t>
      </w:r>
      <w:r>
        <w:rPr>
          <w:rFonts w:hint="eastAsia" w:ascii="Times New Roman"/>
          <w:color w:val="000000"/>
        </w:rPr>
        <w:t>）</w:t>
      </w:r>
      <w:r>
        <w:rPr>
          <w:rFonts w:ascii="Times New Roman"/>
          <w:color w:val="000000"/>
        </w:rPr>
        <w:t>罗伯特</w:t>
      </w:r>
      <w:r>
        <w:rPr>
          <w:rFonts w:hint="eastAsia" w:ascii="Times New Roman"/>
          <w:color w:val="000000"/>
        </w:rPr>
        <w:t>•</w:t>
      </w:r>
      <w:r>
        <w:rPr>
          <w:rFonts w:ascii="Times New Roman"/>
          <w:color w:val="000000"/>
        </w:rPr>
        <w:t>麦基著，周铁东译，天津人民出版社</w:t>
      </w:r>
      <w:r>
        <w:rPr>
          <w:rFonts w:hint="eastAsia" w:ascii="Times New Roman"/>
          <w:color w:val="000000"/>
        </w:rPr>
        <w:t>，</w:t>
      </w:r>
      <w:r>
        <w:rPr>
          <w:rFonts w:ascii="Times New Roman"/>
          <w:color w:val="000000"/>
        </w:rPr>
        <w:t>2014年</w:t>
      </w:r>
    </w:p>
    <w:p>
      <w:pPr>
        <w:spacing w:line="360" w:lineRule="auto"/>
        <w:ind w:firstLine="480" w:firstLineChars="200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>5．</w:t>
      </w:r>
      <w:r>
        <w:rPr>
          <w:rFonts w:ascii="Times New Roman"/>
          <w:color w:val="000000"/>
        </w:rPr>
        <w:t>《电影剧本写作基础》</w:t>
      </w:r>
      <w:r>
        <w:rPr>
          <w:rFonts w:hint="eastAsia" w:ascii="Times New Roman"/>
          <w:color w:val="000000"/>
        </w:rPr>
        <w:t>，（</w:t>
      </w:r>
      <w:r>
        <w:rPr>
          <w:rFonts w:ascii="Times New Roman"/>
          <w:color w:val="000000"/>
        </w:rPr>
        <w:t>美</w:t>
      </w:r>
      <w:r>
        <w:rPr>
          <w:rFonts w:hint="eastAsia" w:ascii="Times New Roman"/>
          <w:color w:val="000000"/>
        </w:rPr>
        <w:t>）</w:t>
      </w:r>
      <w:r>
        <w:rPr>
          <w:rFonts w:ascii="Times New Roman"/>
          <w:color w:val="000000"/>
        </w:rPr>
        <w:t>悉德</w:t>
      </w:r>
      <w:r>
        <w:rPr>
          <w:rFonts w:hint="eastAsia" w:ascii="Times New Roman"/>
          <w:color w:val="000000"/>
        </w:rPr>
        <w:t>•</w:t>
      </w:r>
      <w:r>
        <w:rPr>
          <w:rFonts w:ascii="Times New Roman"/>
          <w:color w:val="000000"/>
        </w:rPr>
        <w:t>菲尔德著，钟大丰、鲍玉珩译，世界图书出版公司</w:t>
      </w:r>
      <w:r>
        <w:rPr>
          <w:rFonts w:hint="eastAsia" w:ascii="Times New Roman"/>
          <w:color w:val="000000"/>
        </w:rPr>
        <w:t>，</w:t>
      </w:r>
      <w:r>
        <w:rPr>
          <w:rFonts w:ascii="Times New Roman"/>
          <w:color w:val="000000"/>
        </w:rPr>
        <w:t>2014年</w:t>
      </w:r>
    </w:p>
    <w:p>
      <w:pPr>
        <w:spacing w:line="360" w:lineRule="auto"/>
        <w:ind w:firstLine="480" w:firstLineChars="200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>6．</w:t>
      </w:r>
      <w:r>
        <w:rPr>
          <w:rFonts w:ascii="Times New Roman"/>
          <w:color w:val="000000"/>
        </w:rPr>
        <w:t>《影视音乐概论》，李锦云著，北京大学出版社，2014年</w:t>
      </w:r>
    </w:p>
    <w:p>
      <w:pPr>
        <w:spacing w:line="360" w:lineRule="auto"/>
        <w:ind w:firstLine="480" w:firstLineChars="200"/>
        <w:rPr>
          <w:rFonts w:hint="eastAsia" w:ascii="Times New Roman"/>
          <w:color w:val="000000"/>
        </w:rPr>
      </w:pPr>
      <w:r>
        <w:rPr>
          <w:rFonts w:hint="eastAsia" w:ascii="Times New Roman"/>
          <w:color w:val="000000"/>
        </w:rPr>
        <w:t>7．</w:t>
      </w:r>
      <w:r>
        <w:rPr>
          <w:rFonts w:ascii="Times New Roman"/>
          <w:color w:val="000000"/>
        </w:rPr>
        <w:t>《电影音乐》，（挪威）彼得</w:t>
      </w:r>
      <w:r>
        <w:rPr>
          <w:rFonts w:hint="eastAsia" w:ascii="Times New Roman"/>
          <w:color w:val="000000"/>
        </w:rPr>
        <w:t>•</w:t>
      </w:r>
      <w:r>
        <w:rPr>
          <w:rFonts w:ascii="Times New Roman"/>
          <w:color w:val="000000"/>
        </w:rPr>
        <w:t>拉森著，聂新兰、王文斌译，山东画报出版社，2009年</w:t>
      </w:r>
    </w:p>
    <w:p>
      <w:pPr>
        <w:spacing w:line="360" w:lineRule="auto"/>
        <w:ind w:firstLine="480" w:firstLineChars="200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>二、</w:t>
      </w:r>
      <w:r>
        <w:rPr>
          <w:rFonts w:ascii="Times New Roman"/>
          <w:color w:val="000000"/>
        </w:rPr>
        <w:t>影视动画创作</w:t>
      </w:r>
      <w:r>
        <w:rPr>
          <w:rFonts w:hint="eastAsia" w:ascii="Times New Roman"/>
          <w:color w:val="000000"/>
        </w:rPr>
        <w:t>方向：</w:t>
      </w:r>
    </w:p>
    <w:p>
      <w:pPr>
        <w:spacing w:line="36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</w:t>
      </w:r>
      <w:r>
        <w:rPr>
          <w:rFonts w:hint="eastAsia" w:ascii="Times New Roman"/>
          <w:color w:val="000000"/>
        </w:rPr>
        <w:t>1．</w:t>
      </w:r>
      <w:r>
        <w:rPr>
          <w:rFonts w:ascii="Times New Roman"/>
          <w:color w:val="000000"/>
        </w:rPr>
        <w:t>《世界动画电影史》，段佳著，湖北美术出版社，2013年第三版</w:t>
      </w:r>
    </w:p>
    <w:p>
      <w:pPr>
        <w:spacing w:line="360" w:lineRule="auto"/>
        <w:ind w:firstLine="480" w:firstLineChars="200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>2．</w:t>
      </w:r>
      <w:r>
        <w:rPr>
          <w:rFonts w:ascii="Times New Roman"/>
          <w:color w:val="000000"/>
        </w:rPr>
        <w:t>《动画笔记》，余为正、冯文著，京华出版社，2010年</w:t>
      </w:r>
    </w:p>
    <w:p>
      <w:pPr>
        <w:spacing w:line="360" w:lineRule="auto"/>
        <w:ind w:firstLine="480" w:firstLineChars="200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>3．</w:t>
      </w:r>
      <w:r>
        <w:rPr>
          <w:rFonts w:ascii="Times New Roman"/>
          <w:color w:val="000000"/>
        </w:rPr>
        <w:t>《动画编导》，李杰著，中国青年出版社，2015年</w:t>
      </w:r>
    </w:p>
    <w:p>
      <w:pPr>
        <w:spacing w:line="360" w:lineRule="auto"/>
        <w:ind w:firstLine="480" w:firstLineChars="200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>4．</w:t>
      </w:r>
      <w:r>
        <w:rPr>
          <w:rFonts w:ascii="Times New Roman"/>
          <w:color w:val="000000"/>
        </w:rPr>
        <w:t>《原画设计》，李杰著，中国青年出版社，2015第二版</w:t>
      </w:r>
    </w:p>
    <w:p>
      <w:pPr>
        <w:spacing w:line="360" w:lineRule="auto"/>
        <w:ind w:firstLine="480" w:firstLineChars="200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>5．</w:t>
      </w:r>
      <w:r>
        <w:rPr>
          <w:rFonts w:ascii="Times New Roman"/>
          <w:color w:val="000000"/>
        </w:rPr>
        <w:t>《分镜头脚本设计教程》，李杰著，中国青年出版社，2014年</w:t>
      </w:r>
    </w:p>
    <w:p>
      <w:pPr>
        <w:spacing w:line="360" w:lineRule="auto"/>
        <w:ind w:firstLine="480" w:firstLineChars="200"/>
        <w:rPr>
          <w:rFonts w:ascii="Times New Roman"/>
          <w:color w:val="000000"/>
        </w:rPr>
      </w:pPr>
    </w:p>
    <w:p>
      <w:pPr>
        <w:spacing w:line="360" w:lineRule="auto"/>
        <w:ind w:firstLine="480" w:firstLineChars="200"/>
        <w:rPr>
          <w:rFonts w:ascii="Times New Roman"/>
          <w:color w:val="000000"/>
        </w:rPr>
      </w:pPr>
    </w:p>
    <w:p>
      <w:pPr>
        <w:spacing w:line="360" w:lineRule="auto"/>
        <w:ind w:firstLine="480" w:firstLineChars="200"/>
        <w:jc w:val="center"/>
        <w:rPr>
          <w:rFonts w:hint="eastAsia" w:ascii="Times New Roman"/>
          <w:color w:val="000000"/>
          <w:lang w:val="en-US" w:eastAsia="zh-CN"/>
        </w:rPr>
      </w:pPr>
      <w:r>
        <w:rPr>
          <w:rFonts w:hint="eastAsia" w:ascii="Times New Roman"/>
          <w:color w:val="000000"/>
          <w:lang w:val="en-US" w:eastAsia="zh-CN"/>
        </w:rPr>
        <w:t xml:space="preserve">                                                  艺术学院/珠江电影学院</w:t>
      </w:r>
    </w:p>
    <w:p>
      <w:pPr>
        <w:spacing w:line="360" w:lineRule="auto"/>
        <w:ind w:firstLine="480" w:firstLineChars="200"/>
        <w:jc w:val="center"/>
        <w:rPr>
          <w:rFonts w:hint="default" w:ascii="Times New Roman"/>
          <w:color w:val="000000"/>
          <w:lang w:val="en-US" w:eastAsia="zh-CN"/>
        </w:rPr>
      </w:pPr>
      <w:r>
        <w:rPr>
          <w:rFonts w:hint="eastAsia" w:ascii="Times New Roman"/>
          <w:color w:val="000000"/>
          <w:lang w:val="en-US" w:eastAsia="zh-CN"/>
        </w:rPr>
        <w:t xml:space="preserve">                                                     2021年7月7日</w:t>
      </w:r>
    </w:p>
    <w:p>
      <w:pPr>
        <w:spacing w:line="360" w:lineRule="auto"/>
        <w:ind w:firstLine="480" w:firstLineChars="200"/>
        <w:jc w:val="right"/>
        <w:rPr>
          <w:rFonts w:hint="default" w:ascii="Times New Roman"/>
          <w:color w:val="000000"/>
          <w:lang w:val="en-US" w:eastAsia="zh-CN"/>
        </w:rPr>
      </w:pPr>
    </w:p>
    <w:sectPr>
      <w:pgSz w:w="11900" w:h="16840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37"/>
    <w:rsid w:val="0003796F"/>
    <w:rsid w:val="00067FAD"/>
    <w:rsid w:val="000A36DC"/>
    <w:rsid w:val="000E720F"/>
    <w:rsid w:val="000F1718"/>
    <w:rsid w:val="0010478E"/>
    <w:rsid w:val="00125A9C"/>
    <w:rsid w:val="00126F37"/>
    <w:rsid w:val="00197271"/>
    <w:rsid w:val="001F17E4"/>
    <w:rsid w:val="0020096D"/>
    <w:rsid w:val="00221C42"/>
    <w:rsid w:val="00272D3F"/>
    <w:rsid w:val="0028055D"/>
    <w:rsid w:val="002A4B8A"/>
    <w:rsid w:val="002C2D92"/>
    <w:rsid w:val="002C3E43"/>
    <w:rsid w:val="002D123D"/>
    <w:rsid w:val="00313337"/>
    <w:rsid w:val="00325069"/>
    <w:rsid w:val="003739E2"/>
    <w:rsid w:val="00394CEE"/>
    <w:rsid w:val="003A57B6"/>
    <w:rsid w:val="003B2FDB"/>
    <w:rsid w:val="003B5AB6"/>
    <w:rsid w:val="003B6621"/>
    <w:rsid w:val="003C5905"/>
    <w:rsid w:val="003E17AB"/>
    <w:rsid w:val="003E203D"/>
    <w:rsid w:val="003F6EEE"/>
    <w:rsid w:val="004058A0"/>
    <w:rsid w:val="0043645F"/>
    <w:rsid w:val="00441D78"/>
    <w:rsid w:val="004B7E1A"/>
    <w:rsid w:val="004C6EE5"/>
    <w:rsid w:val="00524AC3"/>
    <w:rsid w:val="00550DF1"/>
    <w:rsid w:val="0056649C"/>
    <w:rsid w:val="005D596D"/>
    <w:rsid w:val="005F5D00"/>
    <w:rsid w:val="0061252D"/>
    <w:rsid w:val="00626967"/>
    <w:rsid w:val="00637FFC"/>
    <w:rsid w:val="00672ABF"/>
    <w:rsid w:val="006A1B65"/>
    <w:rsid w:val="006D72C8"/>
    <w:rsid w:val="00715B60"/>
    <w:rsid w:val="0075543A"/>
    <w:rsid w:val="0078090D"/>
    <w:rsid w:val="008037C2"/>
    <w:rsid w:val="0081079F"/>
    <w:rsid w:val="00834F34"/>
    <w:rsid w:val="00865D9D"/>
    <w:rsid w:val="00890339"/>
    <w:rsid w:val="008E28C5"/>
    <w:rsid w:val="009763E9"/>
    <w:rsid w:val="009A61E7"/>
    <w:rsid w:val="009B3497"/>
    <w:rsid w:val="00A032C6"/>
    <w:rsid w:val="00A27BB9"/>
    <w:rsid w:val="00AD0613"/>
    <w:rsid w:val="00B01358"/>
    <w:rsid w:val="00B16B7D"/>
    <w:rsid w:val="00BA3204"/>
    <w:rsid w:val="00BC5CD4"/>
    <w:rsid w:val="00BE0AF4"/>
    <w:rsid w:val="00C52A17"/>
    <w:rsid w:val="00C85742"/>
    <w:rsid w:val="00D03341"/>
    <w:rsid w:val="00D4400C"/>
    <w:rsid w:val="00D76492"/>
    <w:rsid w:val="00DB3973"/>
    <w:rsid w:val="00DD483C"/>
    <w:rsid w:val="00DF483F"/>
    <w:rsid w:val="00EC5555"/>
    <w:rsid w:val="00EE00C1"/>
    <w:rsid w:val="00EF1B02"/>
    <w:rsid w:val="00EF29B6"/>
    <w:rsid w:val="00F17FE5"/>
    <w:rsid w:val="00FB3393"/>
    <w:rsid w:val="1E982E3B"/>
    <w:rsid w:val="331229CB"/>
    <w:rsid w:val="35E50C15"/>
    <w:rsid w:val="647F5DD5"/>
    <w:rsid w:val="6FBC6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10">
    <w:name w:val="页眉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192</Words>
  <Characters>1097</Characters>
  <Lines>9</Lines>
  <Paragraphs>2</Paragraphs>
  <TotalTime>0</TotalTime>
  <ScaleCrop>false</ScaleCrop>
  <LinksUpToDate>false</LinksUpToDate>
  <CharactersWithSpaces>1287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2015-11-10T07:38:00Z</dcterms:created>
  <dc:creator>apple apple</dc:creator>
  <cp:lastModifiedBy>Administrator</cp:lastModifiedBy>
  <cp:lastPrinted>2020-07-10T08:35:00Z</cp:lastPrinted>
  <dcterms:modified xsi:type="dcterms:W3CDTF">2021-08-27T02:51:09Z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