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color w:val="000000"/>
          <w:sz w:val="24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24"/>
        </w:rPr>
        <w:t>202</w:t>
      </w:r>
      <w:r>
        <w:rPr>
          <w:rFonts w:ascii="黑体" w:hAnsi="黑体" w:eastAsia="黑体"/>
          <w:color w:val="000000"/>
          <w:sz w:val="24"/>
        </w:rPr>
        <w:t>2</w:t>
      </w:r>
      <w:r>
        <w:rPr>
          <w:rFonts w:hint="eastAsia" w:ascii="黑体" w:hAnsi="黑体" w:eastAsia="黑体"/>
          <w:color w:val="000000"/>
          <w:sz w:val="24"/>
        </w:rPr>
        <w:t>年暨南大学</w:t>
      </w:r>
    </w:p>
    <w:p>
      <w:pPr>
        <w:jc w:val="center"/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攻读经济学硕士学位研究生</w:t>
      </w:r>
    </w:p>
    <w:p>
      <w:pPr>
        <w:jc w:val="center"/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西方经济学考试大纲</w:t>
      </w:r>
    </w:p>
    <w:p>
      <w:pPr>
        <w:rPr>
          <w:rFonts w:hint="eastAsia"/>
          <w:color w:val="000000"/>
          <w:sz w:val="24"/>
        </w:rPr>
      </w:pPr>
    </w:p>
    <w:p>
      <w:pPr>
        <w:ind w:firstLine="435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为选拔优秀本科毕业生攻读暨南大学经济学硕士学位研究生，按照“考查基础，公平竞争，择优录取，优质高效”的原则，特制订本考试大纲。</w:t>
      </w:r>
    </w:p>
    <w:p>
      <w:pPr>
        <w:jc w:val="center"/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第一部分  考试说明</w:t>
      </w:r>
    </w:p>
    <w:p>
      <w:pPr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西方</w:t>
      </w:r>
      <w:r>
        <w:rPr>
          <w:color w:val="000000"/>
          <w:sz w:val="24"/>
        </w:rPr>
        <w:t>经济学</w:t>
      </w:r>
      <w:r>
        <w:rPr>
          <w:rFonts w:hint="eastAsia"/>
          <w:color w:val="000000"/>
          <w:sz w:val="24"/>
        </w:rPr>
        <w:t>原理，</w:t>
      </w:r>
      <w:r>
        <w:rPr>
          <w:color w:val="000000"/>
          <w:sz w:val="24"/>
        </w:rPr>
        <w:t>由微观经济学和宏观经济学</w:t>
      </w:r>
      <w:r>
        <w:rPr>
          <w:rFonts w:hint="eastAsia"/>
          <w:color w:val="000000"/>
          <w:sz w:val="24"/>
        </w:rPr>
        <w:t>两部分组成</w:t>
      </w:r>
      <w:r>
        <w:rPr>
          <w:color w:val="000000"/>
          <w:sz w:val="24"/>
        </w:rPr>
        <w:t>。考试内容</w:t>
      </w:r>
      <w:r>
        <w:rPr>
          <w:rFonts w:hint="eastAsia"/>
          <w:color w:val="000000"/>
          <w:sz w:val="24"/>
        </w:rPr>
        <w:t>覆盖了</w:t>
      </w:r>
      <w:r>
        <w:rPr>
          <w:color w:val="000000"/>
          <w:sz w:val="24"/>
        </w:rPr>
        <w:t>微观</w:t>
      </w:r>
      <w:r>
        <w:rPr>
          <w:rFonts w:hint="eastAsia"/>
          <w:color w:val="000000"/>
          <w:sz w:val="24"/>
        </w:rPr>
        <w:t>经济学和</w:t>
      </w:r>
      <w:r>
        <w:rPr>
          <w:color w:val="000000"/>
          <w:sz w:val="24"/>
        </w:rPr>
        <w:t>宏观经济学</w:t>
      </w:r>
      <w:r>
        <w:rPr>
          <w:rFonts w:hint="eastAsia"/>
          <w:color w:val="000000"/>
          <w:sz w:val="24"/>
        </w:rPr>
        <w:t>基础理论的主要部分</w:t>
      </w:r>
      <w:r>
        <w:rPr>
          <w:color w:val="000000"/>
          <w:sz w:val="24"/>
        </w:rPr>
        <w:t>。</w:t>
      </w:r>
    </w:p>
    <w:p>
      <w:pPr>
        <w:ind w:firstLine="480" w:firstLineChars="20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考试目的在于测试</w:t>
      </w:r>
      <w:r>
        <w:rPr>
          <w:rFonts w:hint="eastAsia"/>
          <w:color w:val="000000"/>
          <w:sz w:val="24"/>
        </w:rPr>
        <w:t>申请攻读经济学硕士学位的本科生对</w:t>
      </w:r>
      <w:r>
        <w:rPr>
          <w:color w:val="000000"/>
          <w:sz w:val="24"/>
        </w:rPr>
        <w:t>经济学的基本概念、基本原理及基本分析工具和分析方法的掌握程度，</w:t>
      </w:r>
      <w:r>
        <w:rPr>
          <w:rFonts w:hint="eastAsia"/>
          <w:color w:val="000000"/>
          <w:sz w:val="24"/>
        </w:rPr>
        <w:t>考查</w:t>
      </w:r>
      <w:r>
        <w:rPr>
          <w:color w:val="000000"/>
          <w:sz w:val="24"/>
        </w:rPr>
        <w:t>考生是否具备应用基本原理和方法来分析各种</w:t>
      </w:r>
      <w:r>
        <w:rPr>
          <w:rFonts w:hint="eastAsia"/>
          <w:color w:val="000000"/>
          <w:sz w:val="24"/>
        </w:rPr>
        <w:t>经济</w:t>
      </w:r>
      <w:r>
        <w:rPr>
          <w:color w:val="000000"/>
          <w:sz w:val="24"/>
        </w:rPr>
        <w:t>现象、解决各种问题的能力，是否具备进一步深造的</w:t>
      </w:r>
      <w:r>
        <w:rPr>
          <w:rFonts w:hint="eastAsia"/>
          <w:color w:val="000000"/>
          <w:sz w:val="24"/>
        </w:rPr>
        <w:t>知识储备</w:t>
      </w:r>
      <w:r>
        <w:rPr>
          <w:color w:val="000000"/>
          <w:sz w:val="24"/>
        </w:rPr>
        <w:t>和潜质。</w:t>
      </w:r>
    </w:p>
    <w:p>
      <w:pPr>
        <w:ind w:firstLine="480" w:firstLineChars="200"/>
        <w:rPr>
          <w:rStyle w:val="8"/>
          <w:rFonts w:hint="eastAsia"/>
          <w:color w:val="000000"/>
          <w:sz w:val="24"/>
          <w:szCs w:val="24"/>
        </w:rPr>
      </w:pPr>
      <w:r>
        <w:rPr>
          <w:rStyle w:val="8"/>
          <w:color w:val="000000"/>
          <w:sz w:val="24"/>
          <w:szCs w:val="24"/>
        </w:rPr>
        <w:t>考试要求达到高等学校优秀本科毕业生的水平，以保证被录取者具有较好的经济学理论基础</w:t>
      </w:r>
      <w:r>
        <w:rPr>
          <w:rStyle w:val="8"/>
          <w:rFonts w:hint="eastAsia"/>
          <w:color w:val="000000"/>
          <w:sz w:val="24"/>
          <w:szCs w:val="24"/>
        </w:rPr>
        <w:t>和科研潜质</w:t>
      </w:r>
      <w:r>
        <w:rPr>
          <w:rStyle w:val="8"/>
          <w:color w:val="000000"/>
          <w:sz w:val="24"/>
          <w:szCs w:val="24"/>
        </w:rPr>
        <w:t>。</w:t>
      </w:r>
    </w:p>
    <w:p>
      <w:pPr>
        <w:ind w:firstLine="480" w:firstLineChars="200"/>
        <w:rPr>
          <w:rFonts w:hint="eastAsia"/>
          <w:color w:val="000000"/>
          <w:sz w:val="24"/>
        </w:rPr>
      </w:pPr>
    </w:p>
    <w:p>
      <w:pPr>
        <w:jc w:val="center"/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第二部分  考查要点</w:t>
      </w:r>
    </w:p>
    <w:p>
      <w:pPr>
        <w:ind w:firstLine="240" w:firstLine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一 供给和需求的基本原理</w:t>
      </w:r>
    </w:p>
    <w:p>
      <w:pPr>
        <w:numPr>
          <w:ilvl w:val="0"/>
          <w:numId w:val="1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供给和需求</w:t>
      </w:r>
    </w:p>
    <w:p>
      <w:pPr>
        <w:numPr>
          <w:ilvl w:val="0"/>
          <w:numId w:val="1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市场机制与市场均衡的变动</w:t>
      </w:r>
    </w:p>
    <w:p>
      <w:pPr>
        <w:numPr>
          <w:ilvl w:val="0"/>
          <w:numId w:val="1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供给和需求的弹性</w:t>
      </w:r>
    </w:p>
    <w:p>
      <w:pPr>
        <w:numPr>
          <w:ilvl w:val="0"/>
          <w:numId w:val="1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政府干预——价格控制的效应</w:t>
      </w:r>
    </w:p>
    <w:p>
      <w:pPr>
        <w:ind w:firstLine="240" w:firstLine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二 消费者行为</w:t>
      </w:r>
    </w:p>
    <w:p>
      <w:pPr>
        <w:numPr>
          <w:ilvl w:val="0"/>
          <w:numId w:val="2"/>
        </w:num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消费者选择</w:t>
      </w:r>
    </w:p>
    <w:p>
      <w:pPr>
        <w:numPr>
          <w:ilvl w:val="0"/>
          <w:numId w:val="2"/>
        </w:num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个人需求与市场需求</w:t>
      </w:r>
    </w:p>
    <w:p>
      <w:pPr>
        <w:numPr>
          <w:ilvl w:val="0"/>
          <w:numId w:val="2"/>
        </w:num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收入效应和替代效应</w:t>
      </w:r>
    </w:p>
    <w:p>
      <w:pPr>
        <w:numPr>
          <w:ilvl w:val="0"/>
          <w:numId w:val="2"/>
        </w:num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消费者剩余与网络外部性</w:t>
      </w:r>
    </w:p>
    <w:p>
      <w:pPr>
        <w:ind w:firstLine="240" w:firstLine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三 生产</w:t>
      </w:r>
    </w:p>
    <w:p>
      <w:pPr>
        <w:numPr>
          <w:ilvl w:val="0"/>
          <w:numId w:val="3"/>
        </w:num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生产技术</w:t>
      </w:r>
    </w:p>
    <w:p>
      <w:pPr>
        <w:numPr>
          <w:ilvl w:val="0"/>
          <w:numId w:val="3"/>
        </w:num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一种可变投入要素(劳动)的生产</w:t>
      </w:r>
    </w:p>
    <w:p>
      <w:pPr>
        <w:numPr>
          <w:ilvl w:val="0"/>
          <w:numId w:val="3"/>
        </w:num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两种可变投入要素的生产</w:t>
      </w:r>
    </w:p>
    <w:p>
      <w:pPr>
        <w:numPr>
          <w:ilvl w:val="0"/>
          <w:numId w:val="3"/>
        </w:num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规模报酬</w:t>
      </w:r>
    </w:p>
    <w:p>
      <w:pPr>
        <w:ind w:firstLine="240" w:firstLine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四 生产成本</w:t>
      </w:r>
    </w:p>
    <w:p>
      <w:pPr>
        <w:numPr>
          <w:ilvl w:val="0"/>
          <w:numId w:val="4"/>
        </w:numPr>
        <w:ind w:left="851" w:hanging="425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成本的测度：哪些成本重要？</w:t>
      </w:r>
    </w:p>
    <w:p>
      <w:pPr>
        <w:numPr>
          <w:ilvl w:val="0"/>
          <w:numId w:val="4"/>
        </w:numPr>
        <w:ind w:left="851" w:hanging="425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短期成本与长期成本</w:t>
      </w:r>
    </w:p>
    <w:p>
      <w:pPr>
        <w:numPr>
          <w:ilvl w:val="0"/>
          <w:numId w:val="4"/>
        </w:numPr>
        <w:ind w:left="851" w:hanging="425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长期与短期成本曲线</w:t>
      </w:r>
    </w:p>
    <w:p>
      <w:pPr>
        <w:numPr>
          <w:ilvl w:val="0"/>
          <w:numId w:val="4"/>
        </w:numPr>
        <w:ind w:left="851" w:hanging="42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两种产品的生产——范围经济 </w:t>
      </w:r>
    </w:p>
    <w:p>
      <w:pPr>
        <w:ind w:firstLine="240" w:firstLine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五 利润最大化和竞争性供给</w:t>
      </w:r>
    </w:p>
    <w:p>
      <w:pPr>
        <w:numPr>
          <w:ilvl w:val="0"/>
          <w:numId w:val="5"/>
        </w:numPr>
        <w:ind w:left="426" w:firstLine="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完全竞争市场</w:t>
      </w:r>
    </w:p>
    <w:p>
      <w:pPr>
        <w:numPr>
          <w:ilvl w:val="0"/>
          <w:numId w:val="5"/>
        </w:numPr>
        <w:ind w:left="426" w:firstLine="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边际收益、边际成本和利润最大化</w:t>
      </w:r>
    </w:p>
    <w:p>
      <w:pPr>
        <w:numPr>
          <w:ilvl w:val="0"/>
          <w:numId w:val="5"/>
        </w:numPr>
        <w:ind w:left="426" w:firstLine="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选择短期产量与竞争性厂商及市场的短期供给曲线</w:t>
      </w:r>
    </w:p>
    <w:p>
      <w:pPr>
        <w:numPr>
          <w:ilvl w:val="0"/>
          <w:numId w:val="5"/>
        </w:numPr>
        <w:ind w:left="426" w:firstLine="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长期产量选择与行业的长期供给曲线</w:t>
      </w:r>
    </w:p>
    <w:p>
      <w:pPr>
        <w:ind w:firstLine="240" w:firstLine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六 竞争性市场分析</w:t>
      </w:r>
    </w:p>
    <w:p>
      <w:pPr>
        <w:numPr>
          <w:ilvl w:val="0"/>
          <w:numId w:val="6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竞争性市场的效率</w:t>
      </w:r>
    </w:p>
    <w:p>
      <w:pPr>
        <w:numPr>
          <w:ilvl w:val="0"/>
          <w:numId w:val="6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最低价格、价格支持和生产配额</w:t>
      </w:r>
    </w:p>
    <w:p>
      <w:pPr>
        <w:numPr>
          <w:ilvl w:val="0"/>
          <w:numId w:val="6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进口配额与关税</w:t>
      </w:r>
    </w:p>
    <w:p>
      <w:pPr>
        <w:numPr>
          <w:ilvl w:val="0"/>
          <w:numId w:val="6"/>
        </w:numPr>
        <w:ind w:left="0" w:firstLine="4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征税或补贴的影响</w:t>
      </w:r>
    </w:p>
    <w:p>
      <w:pPr>
        <w:ind w:firstLine="240" w:firstLine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七 市场势力：垄断与买方垄断</w:t>
      </w:r>
    </w:p>
    <w:p>
      <w:pPr>
        <w:numPr>
          <w:ilvl w:val="0"/>
          <w:numId w:val="7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垄断势力的来源与社会成本</w:t>
      </w:r>
    </w:p>
    <w:p>
      <w:pPr>
        <w:numPr>
          <w:ilvl w:val="0"/>
          <w:numId w:val="7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买方垄断与买方垄断势力</w:t>
      </w:r>
    </w:p>
    <w:p>
      <w:pPr>
        <w:numPr>
          <w:ilvl w:val="0"/>
          <w:numId w:val="7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限制市场势力：反托拉斯法</w:t>
      </w:r>
    </w:p>
    <w:p>
      <w:pPr>
        <w:numPr>
          <w:ilvl w:val="0"/>
          <w:numId w:val="7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有市场势力的定价</w:t>
      </w:r>
    </w:p>
    <w:p>
      <w:pPr>
        <w:ind w:firstLine="240" w:firstLine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八 垄断竞争和寡头垄断</w:t>
      </w:r>
    </w:p>
    <w:p>
      <w:pPr>
        <w:numPr>
          <w:ilvl w:val="0"/>
          <w:numId w:val="8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垄断竞争</w:t>
      </w:r>
    </w:p>
    <w:p>
      <w:pPr>
        <w:numPr>
          <w:ilvl w:val="0"/>
          <w:numId w:val="8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寡头垄断</w:t>
      </w:r>
    </w:p>
    <w:p>
      <w:pPr>
        <w:numPr>
          <w:ilvl w:val="0"/>
          <w:numId w:val="8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价格竞争</w:t>
      </w:r>
    </w:p>
    <w:p>
      <w:pPr>
        <w:numPr>
          <w:ilvl w:val="0"/>
          <w:numId w:val="8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博弈论和竞争策略</w:t>
      </w:r>
    </w:p>
    <w:p>
      <w:pPr>
        <w:ind w:firstLine="240" w:firstLine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九 投入要素市场</w:t>
      </w:r>
    </w:p>
    <w:p>
      <w:pPr>
        <w:numPr>
          <w:ilvl w:val="0"/>
          <w:numId w:val="9"/>
        </w:numPr>
        <w:ind w:left="0" w:firstLine="397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竞争性要素市场</w:t>
      </w:r>
    </w:p>
    <w:p>
      <w:pPr>
        <w:numPr>
          <w:ilvl w:val="0"/>
          <w:numId w:val="9"/>
        </w:numPr>
        <w:ind w:left="0" w:firstLine="397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竞争性要素市场的均衡</w:t>
      </w:r>
    </w:p>
    <w:p>
      <w:pPr>
        <w:numPr>
          <w:ilvl w:val="0"/>
          <w:numId w:val="9"/>
        </w:numPr>
        <w:ind w:left="0" w:firstLine="397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买方垄断势力的要素市场</w:t>
      </w:r>
    </w:p>
    <w:p>
      <w:pPr>
        <w:numPr>
          <w:ilvl w:val="0"/>
          <w:numId w:val="9"/>
        </w:numPr>
        <w:ind w:left="0" w:firstLine="397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有垄断势力时的要素市场</w:t>
      </w:r>
    </w:p>
    <w:p>
      <w:pPr>
        <w:ind w:firstLine="240" w:firstLine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十 一般均衡与经济效率</w:t>
      </w:r>
    </w:p>
    <w:p>
      <w:pPr>
        <w:numPr>
          <w:ilvl w:val="0"/>
          <w:numId w:val="10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一般均衡分析</w:t>
      </w:r>
    </w:p>
    <w:p>
      <w:pPr>
        <w:numPr>
          <w:ilvl w:val="0"/>
          <w:numId w:val="10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交换与生产的效率</w:t>
      </w:r>
    </w:p>
    <w:p>
      <w:pPr>
        <w:numPr>
          <w:ilvl w:val="0"/>
          <w:numId w:val="10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信息不对称市场</w:t>
      </w:r>
    </w:p>
    <w:p>
      <w:pPr>
        <w:numPr>
          <w:ilvl w:val="0"/>
          <w:numId w:val="10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外部性与公共品</w:t>
      </w:r>
    </w:p>
    <w:p>
      <w:pPr>
        <w:ind w:firstLine="240" w:firstLine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十一 宏观经济数据</w:t>
      </w:r>
    </w:p>
    <w:p>
      <w:pPr>
        <w:numPr>
          <w:ilvl w:val="0"/>
          <w:numId w:val="11"/>
        </w:num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国内生产总值：基本概念、核算方法和核算体系</w:t>
      </w:r>
    </w:p>
    <w:p>
      <w:pPr>
        <w:numPr>
          <w:ilvl w:val="0"/>
          <w:numId w:val="11"/>
        </w:num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消费者价格指数</w:t>
      </w:r>
    </w:p>
    <w:p>
      <w:pPr>
        <w:numPr>
          <w:ilvl w:val="0"/>
          <w:numId w:val="11"/>
        </w:num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失业率</w:t>
      </w:r>
    </w:p>
    <w:p>
      <w:pPr>
        <w:ind w:firstLine="240" w:firstLine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十二 国民收入的来源与分配</w:t>
      </w:r>
    </w:p>
    <w:p>
      <w:pPr>
        <w:numPr>
          <w:ilvl w:val="0"/>
          <w:numId w:val="12"/>
        </w:num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长期中国民收入的决定和分配</w:t>
      </w:r>
    </w:p>
    <w:p>
      <w:pPr>
        <w:numPr>
          <w:ilvl w:val="0"/>
          <w:numId w:val="12"/>
        </w:num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总需求的构成</w:t>
      </w:r>
    </w:p>
    <w:p>
      <w:pPr>
        <w:numPr>
          <w:ilvl w:val="0"/>
          <w:numId w:val="12"/>
        </w:num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产品和劳务市场及可贷资金市场</w:t>
      </w:r>
    </w:p>
    <w:p>
      <w:pPr>
        <w:numPr>
          <w:ilvl w:val="0"/>
          <w:numId w:val="12"/>
        </w:num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挤出效应</w:t>
      </w:r>
    </w:p>
    <w:p>
      <w:pPr>
        <w:ind w:firstLine="240" w:firstLine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十三 货币与通货膨胀</w:t>
      </w:r>
    </w:p>
    <w:p>
      <w:pPr>
        <w:numPr>
          <w:ilvl w:val="0"/>
          <w:numId w:val="13"/>
        </w:num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货币的概念、特征和货币数量的衡量</w:t>
      </w:r>
    </w:p>
    <w:p>
      <w:pPr>
        <w:numPr>
          <w:ilvl w:val="0"/>
          <w:numId w:val="13"/>
        </w:num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货币数量论</w:t>
      </w:r>
    </w:p>
    <w:p>
      <w:pPr>
        <w:numPr>
          <w:ilvl w:val="0"/>
          <w:numId w:val="13"/>
        </w:num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货币乘数</w:t>
      </w:r>
    </w:p>
    <w:p>
      <w:pPr>
        <w:numPr>
          <w:ilvl w:val="0"/>
          <w:numId w:val="13"/>
        </w:num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通货膨胀的成因和影响</w:t>
      </w:r>
    </w:p>
    <w:p>
      <w:pPr>
        <w:ind w:firstLine="240" w:firstLine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十四 经济增长理论</w:t>
      </w:r>
    </w:p>
    <w:p>
      <w:pPr>
        <w:numPr>
          <w:ilvl w:val="0"/>
          <w:numId w:val="14"/>
        </w:num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新古典增长理论</w:t>
      </w:r>
    </w:p>
    <w:p>
      <w:pPr>
        <w:numPr>
          <w:ilvl w:val="0"/>
          <w:numId w:val="14"/>
        </w:num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新增长理论</w:t>
      </w:r>
    </w:p>
    <w:p>
      <w:pPr>
        <w:ind w:firstLine="240" w:firstLine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十五 经济波动导论</w:t>
      </w:r>
    </w:p>
    <w:p>
      <w:pPr>
        <w:numPr>
          <w:ilvl w:val="1"/>
          <w:numId w:val="15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宏观经济学的时间范畴</w:t>
      </w:r>
    </w:p>
    <w:p>
      <w:pPr>
        <w:numPr>
          <w:ilvl w:val="1"/>
          <w:numId w:val="15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总需求</w:t>
      </w:r>
    </w:p>
    <w:p>
      <w:pPr>
        <w:numPr>
          <w:ilvl w:val="1"/>
          <w:numId w:val="15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总供给</w:t>
      </w:r>
    </w:p>
    <w:p>
      <w:pPr>
        <w:numPr>
          <w:ilvl w:val="1"/>
          <w:numId w:val="15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稳定化政策</w:t>
      </w:r>
    </w:p>
    <w:p>
      <w:pPr>
        <w:ind w:firstLine="240" w:firstLine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十六 IS-LM模型</w:t>
      </w:r>
    </w:p>
    <w:p>
      <w:pPr>
        <w:numPr>
          <w:ilvl w:val="1"/>
          <w:numId w:val="16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产品市场与IS曲线</w:t>
      </w:r>
    </w:p>
    <w:p>
      <w:pPr>
        <w:numPr>
          <w:ilvl w:val="1"/>
          <w:numId w:val="16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货币市场与LM曲线</w:t>
      </w:r>
    </w:p>
    <w:p>
      <w:pPr>
        <w:numPr>
          <w:ilvl w:val="1"/>
          <w:numId w:val="16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产品市场与货币市场的一般均衡</w:t>
      </w:r>
    </w:p>
    <w:p>
      <w:pPr>
        <w:numPr>
          <w:ilvl w:val="1"/>
          <w:numId w:val="16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IS-LM模型的运用</w:t>
      </w:r>
    </w:p>
    <w:p>
      <w:pPr>
        <w:ind w:firstLine="240" w:firstLine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十七 开放经济的宏观经济均衡</w:t>
      </w:r>
    </w:p>
    <w:p>
      <w:pPr>
        <w:numPr>
          <w:ilvl w:val="1"/>
          <w:numId w:val="17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开放经济中的贸易、资本流动和汇率</w:t>
      </w:r>
    </w:p>
    <w:p>
      <w:pPr>
        <w:numPr>
          <w:ilvl w:val="1"/>
          <w:numId w:val="17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蒙代尔-弗莱明模型</w:t>
      </w:r>
    </w:p>
    <w:p>
      <w:pPr>
        <w:numPr>
          <w:ilvl w:val="1"/>
          <w:numId w:val="17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不同汇率制度下蒙代尔-弗莱明模型的运用</w:t>
      </w:r>
    </w:p>
    <w:p>
      <w:pPr>
        <w:numPr>
          <w:ilvl w:val="1"/>
          <w:numId w:val="17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国际利率差别的原因及影响</w:t>
      </w:r>
    </w:p>
    <w:p>
      <w:pPr>
        <w:ind w:firstLine="240" w:firstLine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十八 总供给与菲利普斯曲线</w:t>
      </w:r>
    </w:p>
    <w:p>
      <w:pPr>
        <w:numPr>
          <w:ilvl w:val="1"/>
          <w:numId w:val="18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三种总供给曲线</w:t>
      </w:r>
    </w:p>
    <w:p>
      <w:pPr>
        <w:numPr>
          <w:ilvl w:val="1"/>
          <w:numId w:val="18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通货膨胀、失业与菲利普斯曲线</w:t>
      </w:r>
    </w:p>
    <w:p>
      <w:pPr>
        <w:ind w:firstLine="240" w:firstLine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十九 宏观经济政策的争论</w:t>
      </w:r>
    </w:p>
    <w:p>
      <w:pPr>
        <w:numPr>
          <w:ilvl w:val="1"/>
          <w:numId w:val="19"/>
        </w:numPr>
        <w:ind w:left="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稳定政策</w:t>
      </w:r>
    </w:p>
    <w:p>
      <w:pPr>
        <w:numPr>
          <w:ilvl w:val="1"/>
          <w:numId w:val="19"/>
        </w:numPr>
        <w:ind w:left="0" w:firstLine="420"/>
        <w:rPr>
          <w:rStyle w:val="8"/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</w:rPr>
        <w:t>政府债务</w:t>
      </w:r>
    </w:p>
    <w:p>
      <w:pPr>
        <w:ind w:firstLine="240" w:firstLineChars="100"/>
        <w:rPr>
          <w:rStyle w:val="8"/>
          <w:rFonts w:hint="eastAsia"/>
          <w:color w:val="000000"/>
          <w:sz w:val="24"/>
          <w:szCs w:val="24"/>
        </w:rPr>
      </w:pPr>
      <w:r>
        <w:rPr>
          <w:rStyle w:val="8"/>
          <w:rFonts w:hint="eastAsia"/>
          <w:color w:val="000000"/>
          <w:sz w:val="24"/>
          <w:szCs w:val="24"/>
        </w:rPr>
        <w:t>二十 经济学前沿动态与经济热点分析</w:t>
      </w:r>
    </w:p>
    <w:p>
      <w:pPr>
        <w:rPr>
          <w:rFonts w:hint="eastAsia"/>
          <w:color w:val="000000"/>
          <w:sz w:val="24"/>
        </w:rPr>
      </w:pPr>
    </w:p>
    <w:p>
      <w:pPr>
        <w:jc w:val="center"/>
        <w:rPr>
          <w:rStyle w:val="8"/>
          <w:rFonts w:hint="eastAsia" w:ascii="黑体" w:hAnsi="黑体" w:eastAsia="黑体"/>
          <w:color w:val="000000"/>
          <w:sz w:val="24"/>
          <w:szCs w:val="24"/>
        </w:rPr>
      </w:pPr>
      <w:r>
        <w:rPr>
          <w:rFonts w:hint="eastAsia" w:ascii="黑体" w:hAnsi="黑体" w:eastAsia="黑体"/>
          <w:color w:val="000000"/>
          <w:sz w:val="24"/>
        </w:rPr>
        <w:t xml:space="preserve">第三部分  </w:t>
      </w:r>
      <w:r>
        <w:rPr>
          <w:rStyle w:val="8"/>
          <w:rFonts w:ascii="黑体" w:hAnsi="黑体" w:eastAsia="黑体"/>
          <w:color w:val="000000"/>
          <w:sz w:val="24"/>
          <w:szCs w:val="24"/>
        </w:rPr>
        <w:t>考试形式</w:t>
      </w:r>
    </w:p>
    <w:p>
      <w:pPr>
        <w:ind w:left="-61" w:leftChars="-29" w:firstLine="480" w:firstLineChars="200"/>
        <w:rPr>
          <w:rStyle w:val="8"/>
          <w:rFonts w:hint="eastAsia"/>
          <w:color w:val="000000"/>
          <w:sz w:val="24"/>
          <w:szCs w:val="24"/>
        </w:rPr>
      </w:pPr>
      <w:r>
        <w:rPr>
          <w:rStyle w:val="8"/>
          <w:color w:val="000000"/>
          <w:sz w:val="24"/>
          <w:szCs w:val="24"/>
        </w:rPr>
        <w:t>一</w:t>
      </w:r>
      <w:r>
        <w:rPr>
          <w:rStyle w:val="8"/>
          <w:rFonts w:hint="eastAsia"/>
          <w:color w:val="000000"/>
          <w:sz w:val="24"/>
          <w:szCs w:val="24"/>
        </w:rPr>
        <w:t xml:space="preserve">  </w:t>
      </w:r>
      <w:r>
        <w:rPr>
          <w:rStyle w:val="8"/>
          <w:color w:val="000000"/>
          <w:sz w:val="24"/>
          <w:szCs w:val="24"/>
        </w:rPr>
        <w:t>答卷方式：闭卷，笔试</w:t>
      </w:r>
    </w:p>
    <w:p>
      <w:pPr>
        <w:ind w:left="-61" w:leftChars="-29" w:firstLine="480" w:firstLineChars="200"/>
        <w:rPr>
          <w:rStyle w:val="8"/>
          <w:rFonts w:hint="eastAsia"/>
          <w:color w:val="000000"/>
          <w:sz w:val="24"/>
          <w:szCs w:val="24"/>
        </w:rPr>
      </w:pPr>
      <w:r>
        <w:rPr>
          <w:rStyle w:val="8"/>
          <w:color w:val="000000"/>
          <w:sz w:val="24"/>
          <w:szCs w:val="24"/>
        </w:rPr>
        <w:t>二</w:t>
      </w:r>
      <w:r>
        <w:rPr>
          <w:rStyle w:val="8"/>
          <w:rFonts w:hint="eastAsia"/>
          <w:color w:val="000000"/>
          <w:sz w:val="24"/>
          <w:szCs w:val="24"/>
        </w:rPr>
        <w:t xml:space="preserve">  </w:t>
      </w:r>
      <w:r>
        <w:rPr>
          <w:rStyle w:val="8"/>
          <w:color w:val="000000"/>
          <w:sz w:val="24"/>
          <w:szCs w:val="24"/>
        </w:rPr>
        <w:t>答题时间</w:t>
      </w:r>
      <w:r>
        <w:rPr>
          <w:rStyle w:val="8"/>
          <w:rFonts w:hint="eastAsia"/>
          <w:color w:val="000000"/>
          <w:sz w:val="24"/>
          <w:szCs w:val="24"/>
        </w:rPr>
        <w:t>：</w:t>
      </w:r>
      <w:r>
        <w:rPr>
          <w:rStyle w:val="8"/>
          <w:color w:val="000000"/>
          <w:sz w:val="24"/>
          <w:szCs w:val="24"/>
        </w:rPr>
        <w:t>180分钟</w:t>
      </w:r>
    </w:p>
    <w:p>
      <w:pPr>
        <w:ind w:left="-61" w:leftChars="-29" w:firstLine="480" w:firstLineChars="200"/>
        <w:rPr>
          <w:rStyle w:val="8"/>
          <w:rFonts w:hint="eastAsia"/>
          <w:color w:val="000000"/>
          <w:sz w:val="24"/>
          <w:szCs w:val="24"/>
        </w:rPr>
      </w:pPr>
      <w:r>
        <w:rPr>
          <w:rStyle w:val="8"/>
          <w:color w:val="000000"/>
          <w:sz w:val="24"/>
          <w:szCs w:val="24"/>
        </w:rPr>
        <w:t>三</w:t>
      </w:r>
      <w:r>
        <w:rPr>
          <w:rStyle w:val="8"/>
          <w:rFonts w:hint="eastAsia"/>
          <w:color w:val="000000"/>
          <w:sz w:val="24"/>
          <w:szCs w:val="24"/>
        </w:rPr>
        <w:t xml:space="preserve">  满分150分，分值</w:t>
      </w:r>
      <w:r>
        <w:rPr>
          <w:rStyle w:val="8"/>
          <w:color w:val="000000"/>
          <w:sz w:val="24"/>
          <w:szCs w:val="24"/>
        </w:rPr>
        <w:t>比例</w:t>
      </w:r>
    </w:p>
    <w:p>
      <w:pPr>
        <w:ind w:left="-61" w:leftChars="-29" w:firstLine="960" w:firstLineChars="400"/>
        <w:rPr>
          <w:rStyle w:val="8"/>
          <w:rFonts w:hint="eastAsia"/>
          <w:color w:val="000000"/>
          <w:sz w:val="24"/>
          <w:szCs w:val="24"/>
        </w:rPr>
      </w:pPr>
      <w:r>
        <w:rPr>
          <w:rStyle w:val="8"/>
          <w:color w:val="000000"/>
          <w:sz w:val="24"/>
          <w:szCs w:val="24"/>
        </w:rPr>
        <w:t xml:space="preserve">微观经济学 </w:t>
      </w:r>
      <w:r>
        <w:rPr>
          <w:rStyle w:val="8"/>
          <w:rFonts w:hint="eastAsia"/>
          <w:color w:val="000000"/>
          <w:sz w:val="24"/>
          <w:szCs w:val="24"/>
        </w:rPr>
        <w:t>约5</w:t>
      </w:r>
      <w:r>
        <w:rPr>
          <w:rStyle w:val="8"/>
          <w:color w:val="000000"/>
          <w:sz w:val="24"/>
          <w:szCs w:val="24"/>
        </w:rPr>
        <w:t>0%</w:t>
      </w:r>
    </w:p>
    <w:p>
      <w:pPr>
        <w:ind w:left="-61" w:leftChars="-29" w:firstLine="960" w:firstLineChars="400"/>
        <w:rPr>
          <w:rStyle w:val="8"/>
          <w:rFonts w:hint="eastAsia"/>
          <w:color w:val="000000"/>
          <w:sz w:val="24"/>
          <w:szCs w:val="24"/>
        </w:rPr>
      </w:pPr>
      <w:r>
        <w:rPr>
          <w:rStyle w:val="8"/>
          <w:color w:val="000000"/>
          <w:sz w:val="24"/>
          <w:szCs w:val="24"/>
        </w:rPr>
        <w:t xml:space="preserve">宏观经济学 </w:t>
      </w:r>
      <w:r>
        <w:rPr>
          <w:rStyle w:val="8"/>
          <w:rFonts w:hint="eastAsia"/>
          <w:color w:val="000000"/>
          <w:sz w:val="24"/>
          <w:szCs w:val="24"/>
        </w:rPr>
        <w:t>约5</w:t>
      </w:r>
      <w:r>
        <w:rPr>
          <w:rStyle w:val="8"/>
          <w:color w:val="000000"/>
          <w:sz w:val="24"/>
          <w:szCs w:val="24"/>
        </w:rPr>
        <w:t>0%</w:t>
      </w:r>
    </w:p>
    <w:p>
      <w:pPr>
        <w:ind w:left="-61" w:leftChars="-29" w:firstLine="480" w:firstLineChars="200"/>
        <w:rPr>
          <w:rStyle w:val="8"/>
          <w:rFonts w:hint="eastAsia"/>
          <w:color w:val="000000"/>
          <w:sz w:val="24"/>
          <w:szCs w:val="24"/>
        </w:rPr>
      </w:pPr>
      <w:r>
        <w:rPr>
          <w:rStyle w:val="8"/>
          <w:color w:val="000000"/>
          <w:sz w:val="24"/>
          <w:szCs w:val="24"/>
        </w:rPr>
        <w:t>四</w:t>
      </w:r>
      <w:r>
        <w:rPr>
          <w:rStyle w:val="8"/>
          <w:rFonts w:hint="eastAsia"/>
          <w:color w:val="000000"/>
          <w:sz w:val="24"/>
          <w:szCs w:val="24"/>
        </w:rPr>
        <w:t xml:space="preserve">  </w:t>
      </w:r>
      <w:r>
        <w:rPr>
          <w:rStyle w:val="8"/>
          <w:color w:val="000000"/>
          <w:sz w:val="24"/>
          <w:szCs w:val="24"/>
        </w:rPr>
        <w:t>题型比例</w:t>
      </w:r>
    </w:p>
    <w:p>
      <w:pPr>
        <w:ind w:left="-61" w:leftChars="-29" w:firstLine="960" w:firstLineChars="400"/>
        <w:rPr>
          <w:rStyle w:val="8"/>
          <w:rFonts w:hint="eastAsia"/>
          <w:color w:val="000000"/>
          <w:sz w:val="24"/>
          <w:szCs w:val="24"/>
        </w:rPr>
      </w:pPr>
      <w:r>
        <w:rPr>
          <w:rStyle w:val="8"/>
          <w:rFonts w:hint="eastAsia"/>
          <w:color w:val="000000"/>
          <w:sz w:val="24"/>
          <w:szCs w:val="24"/>
        </w:rPr>
        <w:t>选择题</w:t>
      </w:r>
      <w:r>
        <w:rPr>
          <w:rStyle w:val="8"/>
          <w:color w:val="000000"/>
          <w:sz w:val="24"/>
          <w:szCs w:val="24"/>
        </w:rPr>
        <w:t xml:space="preserve"> </w:t>
      </w:r>
      <w:r>
        <w:rPr>
          <w:rStyle w:val="8"/>
          <w:rFonts w:hint="eastAsia"/>
          <w:color w:val="000000"/>
          <w:sz w:val="24"/>
          <w:szCs w:val="24"/>
        </w:rPr>
        <w:t xml:space="preserve">     </w:t>
      </w:r>
      <w:r>
        <w:rPr>
          <w:rStyle w:val="8"/>
          <w:color w:val="000000"/>
          <w:sz w:val="24"/>
          <w:szCs w:val="24"/>
        </w:rPr>
        <w:t>约</w:t>
      </w:r>
      <w:r>
        <w:rPr>
          <w:rStyle w:val="8"/>
          <w:rFonts w:hint="eastAsia"/>
          <w:color w:val="000000"/>
          <w:sz w:val="24"/>
          <w:szCs w:val="24"/>
        </w:rPr>
        <w:t>25</w:t>
      </w:r>
      <w:r>
        <w:rPr>
          <w:rStyle w:val="8"/>
          <w:color w:val="000000"/>
          <w:sz w:val="24"/>
          <w:szCs w:val="24"/>
        </w:rPr>
        <w:t>%</w:t>
      </w:r>
    </w:p>
    <w:p>
      <w:pPr>
        <w:ind w:left="-61" w:leftChars="-29" w:firstLine="960" w:firstLineChars="400"/>
        <w:rPr>
          <w:rStyle w:val="8"/>
          <w:rFonts w:hint="eastAsia"/>
          <w:color w:val="000000"/>
          <w:sz w:val="24"/>
          <w:szCs w:val="24"/>
        </w:rPr>
      </w:pPr>
      <w:r>
        <w:rPr>
          <w:rStyle w:val="8"/>
          <w:color w:val="000000"/>
          <w:sz w:val="24"/>
          <w:szCs w:val="24"/>
        </w:rPr>
        <w:t xml:space="preserve">计算题 </w:t>
      </w:r>
      <w:r>
        <w:rPr>
          <w:rStyle w:val="8"/>
          <w:rFonts w:hint="eastAsia"/>
          <w:color w:val="000000"/>
          <w:sz w:val="24"/>
          <w:szCs w:val="24"/>
        </w:rPr>
        <w:t xml:space="preserve">     </w:t>
      </w:r>
      <w:r>
        <w:rPr>
          <w:rStyle w:val="8"/>
          <w:color w:val="000000"/>
          <w:sz w:val="24"/>
          <w:szCs w:val="24"/>
        </w:rPr>
        <w:t>约4</w:t>
      </w:r>
      <w:r>
        <w:rPr>
          <w:rStyle w:val="8"/>
          <w:rFonts w:hint="eastAsia"/>
          <w:color w:val="000000"/>
          <w:sz w:val="24"/>
          <w:szCs w:val="24"/>
        </w:rPr>
        <w:t>0</w:t>
      </w:r>
      <w:r>
        <w:rPr>
          <w:rStyle w:val="8"/>
          <w:color w:val="000000"/>
          <w:sz w:val="24"/>
          <w:szCs w:val="24"/>
        </w:rPr>
        <w:t>%</w:t>
      </w:r>
    </w:p>
    <w:p>
      <w:pPr>
        <w:ind w:left="-61" w:leftChars="-29" w:firstLine="960" w:firstLineChars="400"/>
        <w:rPr>
          <w:rStyle w:val="8"/>
          <w:rFonts w:hint="eastAsia"/>
          <w:color w:val="000000"/>
          <w:sz w:val="24"/>
          <w:szCs w:val="24"/>
        </w:rPr>
      </w:pPr>
      <w:r>
        <w:rPr>
          <w:rStyle w:val="8"/>
          <w:rFonts w:hint="eastAsia"/>
          <w:color w:val="000000"/>
          <w:sz w:val="24"/>
          <w:szCs w:val="24"/>
        </w:rPr>
        <w:t>分析</w:t>
      </w:r>
      <w:r>
        <w:rPr>
          <w:rStyle w:val="8"/>
          <w:color w:val="000000"/>
          <w:sz w:val="24"/>
          <w:szCs w:val="24"/>
        </w:rPr>
        <w:t xml:space="preserve">题 </w:t>
      </w:r>
      <w:r>
        <w:rPr>
          <w:rStyle w:val="8"/>
          <w:rFonts w:hint="eastAsia"/>
          <w:color w:val="000000"/>
          <w:sz w:val="24"/>
          <w:szCs w:val="24"/>
        </w:rPr>
        <w:t xml:space="preserve">     </w:t>
      </w:r>
      <w:r>
        <w:rPr>
          <w:rStyle w:val="8"/>
          <w:color w:val="000000"/>
          <w:sz w:val="24"/>
          <w:szCs w:val="24"/>
        </w:rPr>
        <w:t>约25%</w:t>
      </w:r>
    </w:p>
    <w:p>
      <w:pPr>
        <w:ind w:left="-61" w:leftChars="-29" w:firstLine="960" w:firstLineChars="400"/>
        <w:rPr>
          <w:rStyle w:val="8"/>
          <w:rFonts w:hint="eastAsia"/>
          <w:color w:val="000000"/>
          <w:sz w:val="24"/>
          <w:szCs w:val="24"/>
        </w:rPr>
      </w:pPr>
      <w:r>
        <w:rPr>
          <w:rStyle w:val="8"/>
          <w:rFonts w:hint="eastAsia"/>
          <w:color w:val="000000"/>
          <w:sz w:val="24"/>
          <w:szCs w:val="24"/>
        </w:rPr>
        <w:t>其他题型    按需设置（约1</w:t>
      </w:r>
      <w:r>
        <w:rPr>
          <w:rStyle w:val="8"/>
          <w:color w:val="000000"/>
          <w:sz w:val="24"/>
          <w:szCs w:val="24"/>
        </w:rPr>
        <w:t>0%</w:t>
      </w:r>
      <w:r>
        <w:rPr>
          <w:rStyle w:val="8"/>
          <w:rFonts w:hint="eastAsia"/>
          <w:color w:val="000000"/>
          <w:sz w:val="24"/>
          <w:szCs w:val="24"/>
        </w:rPr>
        <w:t>）</w:t>
      </w:r>
    </w:p>
    <w:p>
      <w:pPr>
        <w:ind w:left="-61" w:leftChars="-29" w:firstLine="480" w:firstLineChars="200"/>
        <w:rPr>
          <w:rFonts w:hint="eastAsia"/>
          <w:bCs/>
          <w:color w:val="000000"/>
          <w:sz w:val="24"/>
        </w:rPr>
      </w:pPr>
      <w:r>
        <w:rPr>
          <w:rStyle w:val="8"/>
          <w:color w:val="000000"/>
          <w:sz w:val="24"/>
          <w:szCs w:val="24"/>
        </w:rPr>
        <w:t>五</w:t>
      </w:r>
      <w:r>
        <w:rPr>
          <w:rStyle w:val="8"/>
          <w:rFonts w:hint="eastAsia"/>
          <w:color w:val="000000"/>
          <w:sz w:val="24"/>
          <w:szCs w:val="24"/>
        </w:rPr>
        <w:t xml:space="preserve">  </w:t>
      </w:r>
      <w:r>
        <w:rPr>
          <w:rStyle w:val="8"/>
          <w:color w:val="000000"/>
          <w:sz w:val="24"/>
          <w:szCs w:val="24"/>
        </w:rPr>
        <w:t>参考书目</w:t>
      </w:r>
    </w:p>
    <w:p>
      <w:pPr>
        <w:rPr>
          <w:rStyle w:val="8"/>
          <w:rFonts w:hint="eastAsia"/>
          <w:color w:val="000000"/>
          <w:sz w:val="24"/>
          <w:szCs w:val="24"/>
        </w:rPr>
      </w:pPr>
      <w:r>
        <w:rPr>
          <w:rStyle w:val="8"/>
          <w:rFonts w:hint="eastAsia"/>
          <w:color w:val="000000"/>
          <w:sz w:val="24"/>
          <w:szCs w:val="24"/>
        </w:rPr>
        <w:t>平狄克、鲁宾费尔德：《微观经济学》（第九版），中国人民大学出版社，20</w:t>
      </w:r>
      <w:r>
        <w:rPr>
          <w:rStyle w:val="8"/>
          <w:color w:val="000000"/>
          <w:sz w:val="24"/>
          <w:szCs w:val="24"/>
        </w:rPr>
        <w:t>20</w:t>
      </w:r>
      <w:r>
        <w:rPr>
          <w:rStyle w:val="8"/>
          <w:rFonts w:hint="eastAsia"/>
          <w:color w:val="000000"/>
          <w:sz w:val="24"/>
          <w:szCs w:val="24"/>
        </w:rPr>
        <w:t>年</w:t>
      </w:r>
      <w:r>
        <w:rPr>
          <w:rStyle w:val="8"/>
          <w:color w:val="000000"/>
          <w:sz w:val="24"/>
          <w:szCs w:val="24"/>
        </w:rPr>
        <w:t>2</w:t>
      </w:r>
      <w:r>
        <w:rPr>
          <w:rStyle w:val="8"/>
          <w:rFonts w:hint="eastAsia"/>
          <w:color w:val="000000"/>
          <w:sz w:val="24"/>
          <w:szCs w:val="24"/>
        </w:rPr>
        <w:t>月。</w:t>
      </w:r>
    </w:p>
    <w:p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曼昆：《宏观经济学》（第九版），中国人民大学出版社，201</w:t>
      </w:r>
      <w:r>
        <w:rPr>
          <w:color w:val="000000"/>
          <w:sz w:val="24"/>
        </w:rPr>
        <w:t>6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>8</w:t>
      </w:r>
      <w:r>
        <w:rPr>
          <w:rFonts w:hint="eastAsia"/>
          <w:color w:val="000000"/>
          <w:sz w:val="24"/>
        </w:rPr>
        <w:t>月。</w:t>
      </w:r>
    </w:p>
    <w:p>
      <w:pPr>
        <w:rPr>
          <w:rFonts w:hint="eastAsia"/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D2C"/>
    <w:multiLevelType w:val="multilevel"/>
    <w:tmpl w:val="02215D2C"/>
    <w:lvl w:ilvl="0" w:tentative="0">
      <w:start w:val="1"/>
      <w:numFmt w:val="decimal"/>
      <w:lvlText w:val="%1."/>
      <w:lvlJc w:val="left"/>
      <w:pPr>
        <w:ind w:left="902" w:hanging="420"/>
      </w:pPr>
    </w:lvl>
    <w:lvl w:ilvl="1" w:tentative="0">
      <w:start w:val="1"/>
      <w:numFmt w:val="decimal"/>
      <w:lvlText w:val="%2、"/>
      <w:lvlJc w:val="left"/>
      <w:pPr>
        <w:ind w:left="1682" w:hanging="7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03E1044B"/>
    <w:multiLevelType w:val="multilevel"/>
    <w:tmpl w:val="03E1044B"/>
    <w:lvl w:ilvl="0" w:tentative="0">
      <w:start w:val="1"/>
      <w:numFmt w:val="decimal"/>
      <w:lvlText w:val="%1."/>
      <w:lvlJc w:val="left"/>
      <w:pPr>
        <w:ind w:left="855" w:hanging="420"/>
      </w:pPr>
    </w:lvl>
    <w:lvl w:ilvl="1" w:tentative="0">
      <w:start w:val="1"/>
      <w:numFmt w:val="lowerLetter"/>
      <w:lvlText w:val="%2)"/>
      <w:lvlJc w:val="left"/>
      <w:pPr>
        <w:ind w:left="1275" w:hanging="420"/>
      </w:pPr>
    </w:lvl>
    <w:lvl w:ilvl="2" w:tentative="0">
      <w:start w:val="1"/>
      <w:numFmt w:val="lowerRoman"/>
      <w:lvlText w:val="%3."/>
      <w:lvlJc w:val="right"/>
      <w:pPr>
        <w:ind w:left="1695" w:hanging="420"/>
      </w:pPr>
    </w:lvl>
    <w:lvl w:ilvl="3" w:tentative="0">
      <w:start w:val="1"/>
      <w:numFmt w:val="decimal"/>
      <w:lvlText w:val="%4."/>
      <w:lvlJc w:val="left"/>
      <w:pPr>
        <w:ind w:left="2115" w:hanging="420"/>
      </w:pPr>
    </w:lvl>
    <w:lvl w:ilvl="4" w:tentative="0">
      <w:start w:val="1"/>
      <w:numFmt w:val="lowerLetter"/>
      <w:lvlText w:val="%5)"/>
      <w:lvlJc w:val="left"/>
      <w:pPr>
        <w:ind w:left="2535" w:hanging="420"/>
      </w:pPr>
    </w:lvl>
    <w:lvl w:ilvl="5" w:tentative="0">
      <w:start w:val="1"/>
      <w:numFmt w:val="lowerRoman"/>
      <w:lvlText w:val="%6."/>
      <w:lvlJc w:val="right"/>
      <w:pPr>
        <w:ind w:left="2955" w:hanging="420"/>
      </w:pPr>
    </w:lvl>
    <w:lvl w:ilvl="6" w:tentative="0">
      <w:start w:val="1"/>
      <w:numFmt w:val="decimal"/>
      <w:lvlText w:val="%7."/>
      <w:lvlJc w:val="left"/>
      <w:pPr>
        <w:ind w:left="3375" w:hanging="420"/>
      </w:pPr>
    </w:lvl>
    <w:lvl w:ilvl="7" w:tentative="0">
      <w:start w:val="1"/>
      <w:numFmt w:val="lowerLetter"/>
      <w:lvlText w:val="%8)"/>
      <w:lvlJc w:val="left"/>
      <w:pPr>
        <w:ind w:left="3795" w:hanging="420"/>
      </w:pPr>
    </w:lvl>
    <w:lvl w:ilvl="8" w:tentative="0">
      <w:start w:val="1"/>
      <w:numFmt w:val="lowerRoman"/>
      <w:lvlText w:val="%9."/>
      <w:lvlJc w:val="right"/>
      <w:pPr>
        <w:ind w:left="4215" w:hanging="420"/>
      </w:pPr>
    </w:lvl>
  </w:abstractNum>
  <w:abstractNum w:abstractNumId="2">
    <w:nsid w:val="04985A37"/>
    <w:multiLevelType w:val="multilevel"/>
    <w:tmpl w:val="04985A37"/>
    <w:lvl w:ilvl="0" w:tentative="0">
      <w:start w:val="1"/>
      <w:numFmt w:val="decimal"/>
      <w:lvlText w:val="%1."/>
      <w:lvlJc w:val="left"/>
      <w:pPr>
        <w:ind w:left="902" w:hanging="420"/>
      </w:p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0AC85D21"/>
    <w:multiLevelType w:val="multilevel"/>
    <w:tmpl w:val="0AC85D21"/>
    <w:lvl w:ilvl="0" w:tentative="0">
      <w:start w:val="1"/>
      <w:numFmt w:val="decimal"/>
      <w:lvlText w:val="%1."/>
      <w:lvlJc w:val="left"/>
      <w:pPr>
        <w:ind w:left="902" w:hanging="420"/>
      </w:pPr>
    </w:lvl>
    <w:lvl w:ilvl="1" w:tentative="0">
      <w:start w:val="1"/>
      <w:numFmt w:val="decimal"/>
      <w:lvlText w:val="%2.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11790B6E"/>
    <w:multiLevelType w:val="multilevel"/>
    <w:tmpl w:val="11790B6E"/>
    <w:lvl w:ilvl="0" w:tentative="0">
      <w:start w:val="1"/>
      <w:numFmt w:val="decimal"/>
      <w:lvlText w:val="%1."/>
      <w:lvlJc w:val="left"/>
      <w:pPr>
        <w:ind w:left="902" w:hanging="420"/>
      </w:p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abstractNum w:abstractNumId="5">
    <w:nsid w:val="12C411A4"/>
    <w:multiLevelType w:val="multilevel"/>
    <w:tmpl w:val="12C411A4"/>
    <w:lvl w:ilvl="0" w:tentative="0">
      <w:start w:val="1"/>
      <w:numFmt w:val="decimal"/>
      <w:lvlText w:val="%1."/>
      <w:lvlJc w:val="left"/>
      <w:pPr>
        <w:ind w:left="855" w:hanging="420"/>
      </w:pPr>
    </w:lvl>
    <w:lvl w:ilvl="1" w:tentative="0">
      <w:start w:val="1"/>
      <w:numFmt w:val="lowerLetter"/>
      <w:lvlText w:val="%2)"/>
      <w:lvlJc w:val="left"/>
      <w:pPr>
        <w:ind w:left="1275" w:hanging="420"/>
      </w:pPr>
    </w:lvl>
    <w:lvl w:ilvl="2" w:tentative="0">
      <w:start w:val="1"/>
      <w:numFmt w:val="lowerRoman"/>
      <w:lvlText w:val="%3."/>
      <w:lvlJc w:val="right"/>
      <w:pPr>
        <w:ind w:left="1695" w:hanging="420"/>
      </w:pPr>
    </w:lvl>
    <w:lvl w:ilvl="3" w:tentative="0">
      <w:start w:val="1"/>
      <w:numFmt w:val="decimal"/>
      <w:lvlText w:val="%4."/>
      <w:lvlJc w:val="left"/>
      <w:pPr>
        <w:ind w:left="2115" w:hanging="420"/>
      </w:pPr>
    </w:lvl>
    <w:lvl w:ilvl="4" w:tentative="0">
      <w:start w:val="1"/>
      <w:numFmt w:val="lowerLetter"/>
      <w:lvlText w:val="%5)"/>
      <w:lvlJc w:val="left"/>
      <w:pPr>
        <w:ind w:left="2535" w:hanging="420"/>
      </w:pPr>
    </w:lvl>
    <w:lvl w:ilvl="5" w:tentative="0">
      <w:start w:val="1"/>
      <w:numFmt w:val="lowerRoman"/>
      <w:lvlText w:val="%6."/>
      <w:lvlJc w:val="right"/>
      <w:pPr>
        <w:ind w:left="2955" w:hanging="420"/>
      </w:pPr>
    </w:lvl>
    <w:lvl w:ilvl="6" w:tentative="0">
      <w:start w:val="1"/>
      <w:numFmt w:val="decimal"/>
      <w:lvlText w:val="%7."/>
      <w:lvlJc w:val="left"/>
      <w:pPr>
        <w:ind w:left="3375" w:hanging="420"/>
      </w:pPr>
    </w:lvl>
    <w:lvl w:ilvl="7" w:tentative="0">
      <w:start w:val="1"/>
      <w:numFmt w:val="lowerLetter"/>
      <w:lvlText w:val="%8)"/>
      <w:lvlJc w:val="left"/>
      <w:pPr>
        <w:ind w:left="3795" w:hanging="420"/>
      </w:pPr>
    </w:lvl>
    <w:lvl w:ilvl="8" w:tentative="0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156442D2"/>
    <w:multiLevelType w:val="multilevel"/>
    <w:tmpl w:val="156442D2"/>
    <w:lvl w:ilvl="0" w:tentative="0">
      <w:start w:val="1"/>
      <w:numFmt w:val="decimal"/>
      <w:lvlText w:val="%1."/>
      <w:lvlJc w:val="left"/>
      <w:pPr>
        <w:ind w:left="1384" w:hanging="420"/>
      </w:pPr>
    </w:lvl>
    <w:lvl w:ilvl="1" w:tentative="0">
      <w:start w:val="1"/>
      <w:numFmt w:val="lowerLetter"/>
      <w:lvlText w:val="%2)"/>
      <w:lvlJc w:val="left"/>
      <w:pPr>
        <w:ind w:left="1804" w:hanging="420"/>
      </w:pPr>
    </w:lvl>
    <w:lvl w:ilvl="2" w:tentative="0">
      <w:start w:val="1"/>
      <w:numFmt w:val="lowerRoman"/>
      <w:lvlText w:val="%3."/>
      <w:lvlJc w:val="right"/>
      <w:pPr>
        <w:ind w:left="2224" w:hanging="420"/>
      </w:pPr>
    </w:lvl>
    <w:lvl w:ilvl="3" w:tentative="0">
      <w:start w:val="1"/>
      <w:numFmt w:val="decimal"/>
      <w:lvlText w:val="%4."/>
      <w:lvlJc w:val="left"/>
      <w:pPr>
        <w:ind w:left="2644" w:hanging="420"/>
      </w:pPr>
    </w:lvl>
    <w:lvl w:ilvl="4" w:tentative="0">
      <w:start w:val="1"/>
      <w:numFmt w:val="lowerLetter"/>
      <w:lvlText w:val="%5)"/>
      <w:lvlJc w:val="left"/>
      <w:pPr>
        <w:ind w:left="3064" w:hanging="420"/>
      </w:pPr>
    </w:lvl>
    <w:lvl w:ilvl="5" w:tentative="0">
      <w:start w:val="1"/>
      <w:numFmt w:val="lowerRoman"/>
      <w:lvlText w:val="%6."/>
      <w:lvlJc w:val="right"/>
      <w:pPr>
        <w:ind w:left="3484" w:hanging="420"/>
      </w:pPr>
    </w:lvl>
    <w:lvl w:ilvl="6" w:tentative="0">
      <w:start w:val="1"/>
      <w:numFmt w:val="decimal"/>
      <w:lvlText w:val="%7."/>
      <w:lvlJc w:val="left"/>
      <w:pPr>
        <w:ind w:left="3904" w:hanging="420"/>
      </w:pPr>
    </w:lvl>
    <w:lvl w:ilvl="7" w:tentative="0">
      <w:start w:val="1"/>
      <w:numFmt w:val="lowerLetter"/>
      <w:lvlText w:val="%8)"/>
      <w:lvlJc w:val="left"/>
      <w:pPr>
        <w:ind w:left="4324" w:hanging="420"/>
      </w:pPr>
    </w:lvl>
    <w:lvl w:ilvl="8" w:tentative="0">
      <w:start w:val="1"/>
      <w:numFmt w:val="lowerRoman"/>
      <w:lvlText w:val="%9."/>
      <w:lvlJc w:val="right"/>
      <w:pPr>
        <w:ind w:left="4744" w:hanging="420"/>
      </w:pPr>
    </w:lvl>
  </w:abstractNum>
  <w:abstractNum w:abstractNumId="7">
    <w:nsid w:val="18193885"/>
    <w:multiLevelType w:val="multilevel"/>
    <w:tmpl w:val="18193885"/>
    <w:lvl w:ilvl="0" w:tentative="0">
      <w:start w:val="1"/>
      <w:numFmt w:val="decimal"/>
      <w:lvlText w:val="%1."/>
      <w:lvlJc w:val="left"/>
      <w:pPr>
        <w:ind w:left="902" w:hanging="420"/>
      </w:pPr>
    </w:lvl>
    <w:lvl w:ilvl="1" w:tentative="0">
      <w:start w:val="1"/>
      <w:numFmt w:val="decimal"/>
      <w:lvlText w:val="%2.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abstractNum w:abstractNumId="8">
    <w:nsid w:val="27982829"/>
    <w:multiLevelType w:val="multilevel"/>
    <w:tmpl w:val="27982829"/>
    <w:lvl w:ilvl="0" w:tentative="0">
      <w:start w:val="1"/>
      <w:numFmt w:val="decimal"/>
      <w:lvlText w:val="%1."/>
      <w:lvlJc w:val="left"/>
      <w:pPr>
        <w:ind w:left="902" w:hanging="420"/>
      </w:pPr>
    </w:lvl>
    <w:lvl w:ilvl="1" w:tentative="0">
      <w:start w:val="1"/>
      <w:numFmt w:val="decimal"/>
      <w:lvlText w:val="%2.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abstractNum w:abstractNumId="9">
    <w:nsid w:val="38CC26E9"/>
    <w:multiLevelType w:val="multilevel"/>
    <w:tmpl w:val="38CC26E9"/>
    <w:lvl w:ilvl="0" w:tentative="0">
      <w:start w:val="1"/>
      <w:numFmt w:val="decimal"/>
      <w:lvlText w:val="%1."/>
      <w:lvlJc w:val="left"/>
      <w:pPr>
        <w:ind w:left="1143" w:hanging="420"/>
      </w:pPr>
    </w:lvl>
    <w:lvl w:ilvl="1" w:tentative="0">
      <w:start w:val="1"/>
      <w:numFmt w:val="lowerLetter"/>
      <w:lvlText w:val="%2)"/>
      <w:lvlJc w:val="left"/>
      <w:pPr>
        <w:ind w:left="1563" w:hanging="420"/>
      </w:pPr>
    </w:lvl>
    <w:lvl w:ilvl="2" w:tentative="0">
      <w:start w:val="1"/>
      <w:numFmt w:val="lowerRoman"/>
      <w:lvlText w:val="%3."/>
      <w:lvlJc w:val="right"/>
      <w:pPr>
        <w:ind w:left="1983" w:hanging="420"/>
      </w:pPr>
    </w:lvl>
    <w:lvl w:ilvl="3" w:tentative="0">
      <w:start w:val="1"/>
      <w:numFmt w:val="decimal"/>
      <w:lvlText w:val="%4."/>
      <w:lvlJc w:val="left"/>
      <w:pPr>
        <w:ind w:left="2403" w:hanging="420"/>
      </w:pPr>
    </w:lvl>
    <w:lvl w:ilvl="4" w:tentative="0">
      <w:start w:val="1"/>
      <w:numFmt w:val="lowerLetter"/>
      <w:lvlText w:val="%5)"/>
      <w:lvlJc w:val="left"/>
      <w:pPr>
        <w:ind w:left="2823" w:hanging="420"/>
      </w:pPr>
    </w:lvl>
    <w:lvl w:ilvl="5" w:tentative="0">
      <w:start w:val="1"/>
      <w:numFmt w:val="lowerRoman"/>
      <w:lvlText w:val="%6."/>
      <w:lvlJc w:val="right"/>
      <w:pPr>
        <w:ind w:left="3243" w:hanging="420"/>
      </w:pPr>
    </w:lvl>
    <w:lvl w:ilvl="6" w:tentative="0">
      <w:start w:val="1"/>
      <w:numFmt w:val="decimal"/>
      <w:lvlText w:val="%7."/>
      <w:lvlJc w:val="left"/>
      <w:pPr>
        <w:ind w:left="3663" w:hanging="420"/>
      </w:pPr>
    </w:lvl>
    <w:lvl w:ilvl="7" w:tentative="0">
      <w:start w:val="1"/>
      <w:numFmt w:val="lowerLetter"/>
      <w:lvlText w:val="%8)"/>
      <w:lvlJc w:val="left"/>
      <w:pPr>
        <w:ind w:left="4083" w:hanging="420"/>
      </w:pPr>
    </w:lvl>
    <w:lvl w:ilvl="8" w:tentative="0">
      <w:start w:val="1"/>
      <w:numFmt w:val="lowerRoman"/>
      <w:lvlText w:val="%9."/>
      <w:lvlJc w:val="right"/>
      <w:pPr>
        <w:ind w:left="4503" w:hanging="420"/>
      </w:pPr>
    </w:lvl>
  </w:abstractNum>
  <w:abstractNum w:abstractNumId="10">
    <w:nsid w:val="40280ADC"/>
    <w:multiLevelType w:val="multilevel"/>
    <w:tmpl w:val="40280ADC"/>
    <w:lvl w:ilvl="0" w:tentative="0">
      <w:start w:val="1"/>
      <w:numFmt w:val="decimal"/>
      <w:lvlText w:val="%1."/>
      <w:lvlJc w:val="left"/>
      <w:pPr>
        <w:ind w:left="1143" w:hanging="420"/>
      </w:pPr>
    </w:lvl>
    <w:lvl w:ilvl="1" w:tentative="0">
      <w:start w:val="1"/>
      <w:numFmt w:val="lowerLetter"/>
      <w:lvlText w:val="%2)"/>
      <w:lvlJc w:val="left"/>
      <w:pPr>
        <w:ind w:left="1563" w:hanging="420"/>
      </w:pPr>
    </w:lvl>
    <w:lvl w:ilvl="2" w:tentative="0">
      <w:start w:val="1"/>
      <w:numFmt w:val="lowerRoman"/>
      <w:lvlText w:val="%3."/>
      <w:lvlJc w:val="right"/>
      <w:pPr>
        <w:ind w:left="1983" w:hanging="420"/>
      </w:pPr>
    </w:lvl>
    <w:lvl w:ilvl="3" w:tentative="0">
      <w:start w:val="1"/>
      <w:numFmt w:val="decimal"/>
      <w:lvlText w:val="%4."/>
      <w:lvlJc w:val="left"/>
      <w:pPr>
        <w:ind w:left="2403" w:hanging="420"/>
      </w:pPr>
    </w:lvl>
    <w:lvl w:ilvl="4" w:tentative="0">
      <w:start w:val="1"/>
      <w:numFmt w:val="lowerLetter"/>
      <w:lvlText w:val="%5)"/>
      <w:lvlJc w:val="left"/>
      <w:pPr>
        <w:ind w:left="2823" w:hanging="420"/>
      </w:pPr>
    </w:lvl>
    <w:lvl w:ilvl="5" w:tentative="0">
      <w:start w:val="1"/>
      <w:numFmt w:val="lowerRoman"/>
      <w:lvlText w:val="%6."/>
      <w:lvlJc w:val="right"/>
      <w:pPr>
        <w:ind w:left="3243" w:hanging="420"/>
      </w:pPr>
    </w:lvl>
    <w:lvl w:ilvl="6" w:tentative="0">
      <w:start w:val="1"/>
      <w:numFmt w:val="decimal"/>
      <w:lvlText w:val="%7."/>
      <w:lvlJc w:val="left"/>
      <w:pPr>
        <w:ind w:left="3663" w:hanging="420"/>
      </w:pPr>
    </w:lvl>
    <w:lvl w:ilvl="7" w:tentative="0">
      <w:start w:val="1"/>
      <w:numFmt w:val="lowerLetter"/>
      <w:lvlText w:val="%8)"/>
      <w:lvlJc w:val="left"/>
      <w:pPr>
        <w:ind w:left="4083" w:hanging="420"/>
      </w:pPr>
    </w:lvl>
    <w:lvl w:ilvl="8" w:tentative="0">
      <w:start w:val="1"/>
      <w:numFmt w:val="lowerRoman"/>
      <w:lvlText w:val="%9."/>
      <w:lvlJc w:val="right"/>
      <w:pPr>
        <w:ind w:left="4503" w:hanging="420"/>
      </w:pPr>
    </w:lvl>
  </w:abstractNum>
  <w:abstractNum w:abstractNumId="11">
    <w:nsid w:val="43CF119F"/>
    <w:multiLevelType w:val="multilevel"/>
    <w:tmpl w:val="43CF119F"/>
    <w:lvl w:ilvl="0" w:tentative="0">
      <w:start w:val="1"/>
      <w:numFmt w:val="decimal"/>
      <w:lvlText w:val="%1."/>
      <w:lvlJc w:val="left"/>
      <w:pPr>
        <w:ind w:left="1143" w:hanging="420"/>
      </w:pPr>
    </w:lvl>
    <w:lvl w:ilvl="1" w:tentative="0">
      <w:start w:val="1"/>
      <w:numFmt w:val="lowerLetter"/>
      <w:lvlText w:val="%2)"/>
      <w:lvlJc w:val="left"/>
      <w:pPr>
        <w:ind w:left="1563" w:hanging="420"/>
      </w:pPr>
    </w:lvl>
    <w:lvl w:ilvl="2" w:tentative="0">
      <w:start w:val="1"/>
      <w:numFmt w:val="lowerRoman"/>
      <w:lvlText w:val="%3."/>
      <w:lvlJc w:val="right"/>
      <w:pPr>
        <w:ind w:left="1983" w:hanging="420"/>
      </w:pPr>
    </w:lvl>
    <w:lvl w:ilvl="3" w:tentative="0">
      <w:start w:val="1"/>
      <w:numFmt w:val="decimal"/>
      <w:lvlText w:val="%4."/>
      <w:lvlJc w:val="left"/>
      <w:pPr>
        <w:ind w:left="2403" w:hanging="420"/>
      </w:pPr>
    </w:lvl>
    <w:lvl w:ilvl="4" w:tentative="0">
      <w:start w:val="1"/>
      <w:numFmt w:val="lowerLetter"/>
      <w:lvlText w:val="%5)"/>
      <w:lvlJc w:val="left"/>
      <w:pPr>
        <w:ind w:left="2823" w:hanging="420"/>
      </w:pPr>
    </w:lvl>
    <w:lvl w:ilvl="5" w:tentative="0">
      <w:start w:val="1"/>
      <w:numFmt w:val="lowerRoman"/>
      <w:lvlText w:val="%6."/>
      <w:lvlJc w:val="right"/>
      <w:pPr>
        <w:ind w:left="3243" w:hanging="420"/>
      </w:pPr>
    </w:lvl>
    <w:lvl w:ilvl="6" w:tentative="0">
      <w:start w:val="1"/>
      <w:numFmt w:val="decimal"/>
      <w:lvlText w:val="%7."/>
      <w:lvlJc w:val="left"/>
      <w:pPr>
        <w:ind w:left="3663" w:hanging="420"/>
      </w:pPr>
    </w:lvl>
    <w:lvl w:ilvl="7" w:tentative="0">
      <w:start w:val="1"/>
      <w:numFmt w:val="lowerLetter"/>
      <w:lvlText w:val="%8)"/>
      <w:lvlJc w:val="left"/>
      <w:pPr>
        <w:ind w:left="4083" w:hanging="420"/>
      </w:pPr>
    </w:lvl>
    <w:lvl w:ilvl="8" w:tentative="0">
      <w:start w:val="1"/>
      <w:numFmt w:val="lowerRoman"/>
      <w:lvlText w:val="%9."/>
      <w:lvlJc w:val="right"/>
      <w:pPr>
        <w:ind w:left="4503" w:hanging="420"/>
      </w:pPr>
    </w:lvl>
  </w:abstractNum>
  <w:abstractNum w:abstractNumId="12">
    <w:nsid w:val="523579CB"/>
    <w:multiLevelType w:val="multilevel"/>
    <w:tmpl w:val="523579CB"/>
    <w:lvl w:ilvl="0" w:tentative="0">
      <w:start w:val="1"/>
      <w:numFmt w:val="decimal"/>
      <w:lvlText w:val="%1."/>
      <w:lvlJc w:val="left"/>
      <w:pPr>
        <w:ind w:left="902" w:hanging="420"/>
      </w:pPr>
    </w:lvl>
    <w:lvl w:ilvl="1" w:tentative="0">
      <w:start w:val="1"/>
      <w:numFmt w:val="decimal"/>
      <w:lvlText w:val="%2.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abstractNum w:abstractNumId="13">
    <w:nsid w:val="5BD6709E"/>
    <w:multiLevelType w:val="multilevel"/>
    <w:tmpl w:val="5BD6709E"/>
    <w:lvl w:ilvl="0" w:tentative="0">
      <w:start w:val="1"/>
      <w:numFmt w:val="decimal"/>
      <w:lvlText w:val="%1."/>
      <w:lvlJc w:val="left"/>
      <w:pPr>
        <w:ind w:left="902" w:hanging="420"/>
      </w:p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abstractNum w:abstractNumId="14">
    <w:nsid w:val="674927CC"/>
    <w:multiLevelType w:val="multilevel"/>
    <w:tmpl w:val="674927CC"/>
    <w:lvl w:ilvl="0" w:tentative="0">
      <w:start w:val="1"/>
      <w:numFmt w:val="decimal"/>
      <w:lvlText w:val="%1."/>
      <w:lvlJc w:val="left"/>
      <w:pPr>
        <w:ind w:left="902" w:hanging="420"/>
      </w:pPr>
    </w:lvl>
    <w:lvl w:ilvl="1" w:tentative="0">
      <w:start w:val="1"/>
      <w:numFmt w:val="decimal"/>
      <w:lvlText w:val="%2.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abstractNum w:abstractNumId="15">
    <w:nsid w:val="69F94DA6"/>
    <w:multiLevelType w:val="multilevel"/>
    <w:tmpl w:val="69F94DA6"/>
    <w:lvl w:ilvl="0" w:tentative="0">
      <w:start w:val="1"/>
      <w:numFmt w:val="decimal"/>
      <w:lvlText w:val="%1."/>
      <w:lvlJc w:val="left"/>
      <w:pPr>
        <w:ind w:left="855" w:hanging="420"/>
      </w:pPr>
    </w:lvl>
    <w:lvl w:ilvl="1" w:tentative="0">
      <w:start w:val="3"/>
      <w:numFmt w:val="decimal"/>
      <w:isLgl/>
      <w:lvlText w:val="%1.%2"/>
      <w:lvlJc w:val="left"/>
      <w:pPr>
        <w:ind w:left="855" w:hanging="4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235" w:hanging="1800"/>
      </w:pPr>
      <w:rPr>
        <w:rFonts w:hint="default"/>
      </w:rPr>
    </w:lvl>
  </w:abstractNum>
  <w:abstractNum w:abstractNumId="16">
    <w:nsid w:val="6BDD45B0"/>
    <w:multiLevelType w:val="multilevel"/>
    <w:tmpl w:val="6BDD45B0"/>
    <w:lvl w:ilvl="0" w:tentative="0">
      <w:start w:val="1"/>
      <w:numFmt w:val="decimal"/>
      <w:lvlText w:val="%1."/>
      <w:lvlJc w:val="left"/>
      <w:pPr>
        <w:ind w:left="902" w:hanging="420"/>
      </w:p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abstractNum w:abstractNumId="17">
    <w:nsid w:val="74CB61A5"/>
    <w:multiLevelType w:val="multilevel"/>
    <w:tmpl w:val="74CB61A5"/>
    <w:lvl w:ilvl="0" w:tentative="0">
      <w:start w:val="1"/>
      <w:numFmt w:val="decimal"/>
      <w:lvlText w:val="%1."/>
      <w:lvlJc w:val="left"/>
      <w:pPr>
        <w:ind w:left="1143" w:hanging="420"/>
      </w:pPr>
    </w:lvl>
    <w:lvl w:ilvl="1" w:tentative="0">
      <w:start w:val="1"/>
      <w:numFmt w:val="lowerLetter"/>
      <w:lvlText w:val="%2)"/>
      <w:lvlJc w:val="left"/>
      <w:pPr>
        <w:ind w:left="1563" w:hanging="420"/>
      </w:pPr>
    </w:lvl>
    <w:lvl w:ilvl="2" w:tentative="0">
      <w:start w:val="1"/>
      <w:numFmt w:val="lowerRoman"/>
      <w:lvlText w:val="%3."/>
      <w:lvlJc w:val="right"/>
      <w:pPr>
        <w:ind w:left="1983" w:hanging="420"/>
      </w:pPr>
    </w:lvl>
    <w:lvl w:ilvl="3" w:tentative="0">
      <w:start w:val="1"/>
      <w:numFmt w:val="decimal"/>
      <w:lvlText w:val="%4."/>
      <w:lvlJc w:val="left"/>
      <w:pPr>
        <w:ind w:left="2403" w:hanging="420"/>
      </w:pPr>
    </w:lvl>
    <w:lvl w:ilvl="4" w:tentative="0">
      <w:start w:val="1"/>
      <w:numFmt w:val="lowerLetter"/>
      <w:lvlText w:val="%5)"/>
      <w:lvlJc w:val="left"/>
      <w:pPr>
        <w:ind w:left="2823" w:hanging="420"/>
      </w:pPr>
    </w:lvl>
    <w:lvl w:ilvl="5" w:tentative="0">
      <w:start w:val="1"/>
      <w:numFmt w:val="lowerRoman"/>
      <w:lvlText w:val="%6."/>
      <w:lvlJc w:val="right"/>
      <w:pPr>
        <w:ind w:left="3243" w:hanging="420"/>
      </w:pPr>
    </w:lvl>
    <w:lvl w:ilvl="6" w:tentative="0">
      <w:start w:val="1"/>
      <w:numFmt w:val="decimal"/>
      <w:lvlText w:val="%7."/>
      <w:lvlJc w:val="left"/>
      <w:pPr>
        <w:ind w:left="3663" w:hanging="420"/>
      </w:pPr>
    </w:lvl>
    <w:lvl w:ilvl="7" w:tentative="0">
      <w:start w:val="1"/>
      <w:numFmt w:val="lowerLetter"/>
      <w:lvlText w:val="%8)"/>
      <w:lvlJc w:val="left"/>
      <w:pPr>
        <w:ind w:left="4083" w:hanging="420"/>
      </w:pPr>
    </w:lvl>
    <w:lvl w:ilvl="8" w:tentative="0">
      <w:start w:val="1"/>
      <w:numFmt w:val="lowerRoman"/>
      <w:lvlText w:val="%9."/>
      <w:lvlJc w:val="right"/>
      <w:pPr>
        <w:ind w:left="4503" w:hanging="420"/>
      </w:pPr>
    </w:lvl>
  </w:abstractNum>
  <w:abstractNum w:abstractNumId="18">
    <w:nsid w:val="793F4658"/>
    <w:multiLevelType w:val="multilevel"/>
    <w:tmpl w:val="793F4658"/>
    <w:lvl w:ilvl="0" w:tentative="0">
      <w:start w:val="1"/>
      <w:numFmt w:val="decimal"/>
      <w:lvlText w:val="%1."/>
      <w:lvlJc w:val="left"/>
      <w:pPr>
        <w:ind w:left="1143" w:hanging="420"/>
      </w:pPr>
    </w:lvl>
    <w:lvl w:ilvl="1" w:tentative="0">
      <w:start w:val="1"/>
      <w:numFmt w:val="lowerLetter"/>
      <w:lvlText w:val="%2)"/>
      <w:lvlJc w:val="left"/>
      <w:pPr>
        <w:ind w:left="1563" w:hanging="420"/>
      </w:pPr>
    </w:lvl>
    <w:lvl w:ilvl="2" w:tentative="0">
      <w:start w:val="1"/>
      <w:numFmt w:val="lowerRoman"/>
      <w:lvlText w:val="%3."/>
      <w:lvlJc w:val="right"/>
      <w:pPr>
        <w:ind w:left="1983" w:hanging="420"/>
      </w:pPr>
    </w:lvl>
    <w:lvl w:ilvl="3" w:tentative="0">
      <w:start w:val="1"/>
      <w:numFmt w:val="decimal"/>
      <w:lvlText w:val="%4."/>
      <w:lvlJc w:val="left"/>
      <w:pPr>
        <w:ind w:left="2403" w:hanging="420"/>
      </w:pPr>
    </w:lvl>
    <w:lvl w:ilvl="4" w:tentative="0">
      <w:start w:val="1"/>
      <w:numFmt w:val="lowerLetter"/>
      <w:lvlText w:val="%5)"/>
      <w:lvlJc w:val="left"/>
      <w:pPr>
        <w:ind w:left="2823" w:hanging="420"/>
      </w:pPr>
    </w:lvl>
    <w:lvl w:ilvl="5" w:tentative="0">
      <w:start w:val="1"/>
      <w:numFmt w:val="lowerRoman"/>
      <w:lvlText w:val="%6."/>
      <w:lvlJc w:val="right"/>
      <w:pPr>
        <w:ind w:left="3243" w:hanging="420"/>
      </w:pPr>
    </w:lvl>
    <w:lvl w:ilvl="6" w:tentative="0">
      <w:start w:val="1"/>
      <w:numFmt w:val="decimal"/>
      <w:lvlText w:val="%7."/>
      <w:lvlJc w:val="left"/>
      <w:pPr>
        <w:ind w:left="3663" w:hanging="420"/>
      </w:pPr>
    </w:lvl>
    <w:lvl w:ilvl="7" w:tentative="0">
      <w:start w:val="1"/>
      <w:numFmt w:val="lowerLetter"/>
      <w:lvlText w:val="%8)"/>
      <w:lvlJc w:val="left"/>
      <w:pPr>
        <w:ind w:left="4083" w:hanging="420"/>
      </w:pPr>
    </w:lvl>
    <w:lvl w:ilvl="8" w:tentative="0">
      <w:start w:val="1"/>
      <w:numFmt w:val="lowerRoman"/>
      <w:lvlText w:val="%9."/>
      <w:lvlJc w:val="right"/>
      <w:pPr>
        <w:ind w:left="4503" w:hanging="42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9"/>
  </w:num>
  <w:num w:numId="5">
    <w:abstractNumId w:val="10"/>
  </w:num>
  <w:num w:numId="6">
    <w:abstractNumId w:val="18"/>
  </w:num>
  <w:num w:numId="7">
    <w:abstractNumId w:val="17"/>
  </w:num>
  <w:num w:numId="8">
    <w:abstractNumId w:val="11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14"/>
  </w:num>
  <w:num w:numId="17">
    <w:abstractNumId w:val="12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5F"/>
    <w:rsid w:val="0000669E"/>
    <w:rsid w:val="00020B09"/>
    <w:rsid w:val="00023A5C"/>
    <w:rsid w:val="00032673"/>
    <w:rsid w:val="00040EE5"/>
    <w:rsid w:val="00042404"/>
    <w:rsid w:val="000564EA"/>
    <w:rsid w:val="00056F34"/>
    <w:rsid w:val="00065031"/>
    <w:rsid w:val="00076E6E"/>
    <w:rsid w:val="000A4C6A"/>
    <w:rsid w:val="000A671C"/>
    <w:rsid w:val="000B18A3"/>
    <w:rsid w:val="000C79FF"/>
    <w:rsid w:val="000E236D"/>
    <w:rsid w:val="00142420"/>
    <w:rsid w:val="00162903"/>
    <w:rsid w:val="00184B60"/>
    <w:rsid w:val="00185591"/>
    <w:rsid w:val="001E1FFD"/>
    <w:rsid w:val="001F32CA"/>
    <w:rsid w:val="00200EF0"/>
    <w:rsid w:val="00224BF2"/>
    <w:rsid w:val="00235580"/>
    <w:rsid w:val="00241866"/>
    <w:rsid w:val="00242429"/>
    <w:rsid w:val="00261369"/>
    <w:rsid w:val="0026291A"/>
    <w:rsid w:val="00271373"/>
    <w:rsid w:val="00281455"/>
    <w:rsid w:val="002C40FA"/>
    <w:rsid w:val="002D40D1"/>
    <w:rsid w:val="002E594F"/>
    <w:rsid w:val="002F3800"/>
    <w:rsid w:val="00303E34"/>
    <w:rsid w:val="00316B0B"/>
    <w:rsid w:val="00325069"/>
    <w:rsid w:val="003346F8"/>
    <w:rsid w:val="003357D7"/>
    <w:rsid w:val="00336424"/>
    <w:rsid w:val="00340329"/>
    <w:rsid w:val="00346A80"/>
    <w:rsid w:val="003517C0"/>
    <w:rsid w:val="00361EA9"/>
    <w:rsid w:val="00366033"/>
    <w:rsid w:val="003B4AF3"/>
    <w:rsid w:val="003B53EC"/>
    <w:rsid w:val="003E0EA5"/>
    <w:rsid w:val="003F1F6A"/>
    <w:rsid w:val="003F44B6"/>
    <w:rsid w:val="0041705E"/>
    <w:rsid w:val="004202DF"/>
    <w:rsid w:val="00432941"/>
    <w:rsid w:val="00432D84"/>
    <w:rsid w:val="00444221"/>
    <w:rsid w:val="00450FF2"/>
    <w:rsid w:val="00473FDE"/>
    <w:rsid w:val="004845A5"/>
    <w:rsid w:val="00484960"/>
    <w:rsid w:val="00487269"/>
    <w:rsid w:val="00490FBA"/>
    <w:rsid w:val="004B7EE0"/>
    <w:rsid w:val="004F649A"/>
    <w:rsid w:val="00512EC4"/>
    <w:rsid w:val="00513E76"/>
    <w:rsid w:val="00523B94"/>
    <w:rsid w:val="005268C7"/>
    <w:rsid w:val="00561D27"/>
    <w:rsid w:val="005714A2"/>
    <w:rsid w:val="00574062"/>
    <w:rsid w:val="005913E9"/>
    <w:rsid w:val="005A7F7A"/>
    <w:rsid w:val="006016BC"/>
    <w:rsid w:val="006078E1"/>
    <w:rsid w:val="0062180D"/>
    <w:rsid w:val="006361F9"/>
    <w:rsid w:val="00636885"/>
    <w:rsid w:val="00653DF2"/>
    <w:rsid w:val="0066289B"/>
    <w:rsid w:val="00677219"/>
    <w:rsid w:val="00685E67"/>
    <w:rsid w:val="006B1095"/>
    <w:rsid w:val="006B1CFD"/>
    <w:rsid w:val="006B6E26"/>
    <w:rsid w:val="006C7E25"/>
    <w:rsid w:val="006E18B7"/>
    <w:rsid w:val="00701AEB"/>
    <w:rsid w:val="00705FB2"/>
    <w:rsid w:val="00714063"/>
    <w:rsid w:val="00741AEF"/>
    <w:rsid w:val="007518E1"/>
    <w:rsid w:val="00752984"/>
    <w:rsid w:val="00766CDE"/>
    <w:rsid w:val="00770DA0"/>
    <w:rsid w:val="007A0687"/>
    <w:rsid w:val="007A342A"/>
    <w:rsid w:val="007B5809"/>
    <w:rsid w:val="007B697A"/>
    <w:rsid w:val="007E4B2D"/>
    <w:rsid w:val="007F361F"/>
    <w:rsid w:val="007F6227"/>
    <w:rsid w:val="007F6DA1"/>
    <w:rsid w:val="00816651"/>
    <w:rsid w:val="00827A12"/>
    <w:rsid w:val="00841277"/>
    <w:rsid w:val="00844CDF"/>
    <w:rsid w:val="00860901"/>
    <w:rsid w:val="00883C53"/>
    <w:rsid w:val="008875C6"/>
    <w:rsid w:val="0089015D"/>
    <w:rsid w:val="008A2779"/>
    <w:rsid w:val="008B4B97"/>
    <w:rsid w:val="008B6F48"/>
    <w:rsid w:val="008C2D03"/>
    <w:rsid w:val="008E7922"/>
    <w:rsid w:val="008F2B47"/>
    <w:rsid w:val="009056A0"/>
    <w:rsid w:val="00906D68"/>
    <w:rsid w:val="0092203B"/>
    <w:rsid w:val="00932E49"/>
    <w:rsid w:val="00950931"/>
    <w:rsid w:val="00951990"/>
    <w:rsid w:val="00952C67"/>
    <w:rsid w:val="00967E84"/>
    <w:rsid w:val="00986A71"/>
    <w:rsid w:val="009A272C"/>
    <w:rsid w:val="009B23FB"/>
    <w:rsid w:val="009D055F"/>
    <w:rsid w:val="009D3D4F"/>
    <w:rsid w:val="009D48B0"/>
    <w:rsid w:val="009E1772"/>
    <w:rsid w:val="009E1BA2"/>
    <w:rsid w:val="00A0308C"/>
    <w:rsid w:val="00A158E2"/>
    <w:rsid w:val="00A22454"/>
    <w:rsid w:val="00A42A89"/>
    <w:rsid w:val="00A51797"/>
    <w:rsid w:val="00A56037"/>
    <w:rsid w:val="00A85AE3"/>
    <w:rsid w:val="00A86E06"/>
    <w:rsid w:val="00A87904"/>
    <w:rsid w:val="00AA0721"/>
    <w:rsid w:val="00AA6D78"/>
    <w:rsid w:val="00AB0034"/>
    <w:rsid w:val="00AB6F7D"/>
    <w:rsid w:val="00AE2AFC"/>
    <w:rsid w:val="00AE5C0E"/>
    <w:rsid w:val="00AF27AA"/>
    <w:rsid w:val="00AF6A17"/>
    <w:rsid w:val="00B00AAC"/>
    <w:rsid w:val="00B04362"/>
    <w:rsid w:val="00B121C4"/>
    <w:rsid w:val="00B1741A"/>
    <w:rsid w:val="00B3333B"/>
    <w:rsid w:val="00B42DFB"/>
    <w:rsid w:val="00B52B69"/>
    <w:rsid w:val="00B6038D"/>
    <w:rsid w:val="00B80FD5"/>
    <w:rsid w:val="00B96254"/>
    <w:rsid w:val="00BA226C"/>
    <w:rsid w:val="00BB3A29"/>
    <w:rsid w:val="00BD3F2F"/>
    <w:rsid w:val="00BF6531"/>
    <w:rsid w:val="00C02DCB"/>
    <w:rsid w:val="00C161E2"/>
    <w:rsid w:val="00C36DB8"/>
    <w:rsid w:val="00C77785"/>
    <w:rsid w:val="00C836C3"/>
    <w:rsid w:val="00CA5149"/>
    <w:rsid w:val="00CB2CE6"/>
    <w:rsid w:val="00CC4E72"/>
    <w:rsid w:val="00CD386A"/>
    <w:rsid w:val="00CE665C"/>
    <w:rsid w:val="00D03AEA"/>
    <w:rsid w:val="00D05F36"/>
    <w:rsid w:val="00D2316B"/>
    <w:rsid w:val="00D47EF8"/>
    <w:rsid w:val="00D526C1"/>
    <w:rsid w:val="00D60213"/>
    <w:rsid w:val="00D61ADC"/>
    <w:rsid w:val="00D7155D"/>
    <w:rsid w:val="00D86DED"/>
    <w:rsid w:val="00D8717C"/>
    <w:rsid w:val="00D906FA"/>
    <w:rsid w:val="00DA625F"/>
    <w:rsid w:val="00DA7820"/>
    <w:rsid w:val="00DD0A4E"/>
    <w:rsid w:val="00DF5F16"/>
    <w:rsid w:val="00E04281"/>
    <w:rsid w:val="00E07CEC"/>
    <w:rsid w:val="00E56AD4"/>
    <w:rsid w:val="00E57281"/>
    <w:rsid w:val="00E5760F"/>
    <w:rsid w:val="00E60F82"/>
    <w:rsid w:val="00E62C24"/>
    <w:rsid w:val="00E62C81"/>
    <w:rsid w:val="00E64775"/>
    <w:rsid w:val="00E671AD"/>
    <w:rsid w:val="00E81AD4"/>
    <w:rsid w:val="00E906D8"/>
    <w:rsid w:val="00EB293A"/>
    <w:rsid w:val="00EC01DC"/>
    <w:rsid w:val="00EC4203"/>
    <w:rsid w:val="00EC44B5"/>
    <w:rsid w:val="00ED01F7"/>
    <w:rsid w:val="00EF04A2"/>
    <w:rsid w:val="00EF29A9"/>
    <w:rsid w:val="00F02399"/>
    <w:rsid w:val="00F3051B"/>
    <w:rsid w:val="00F77323"/>
    <w:rsid w:val="00F8566B"/>
    <w:rsid w:val="00F86B00"/>
    <w:rsid w:val="00F909AA"/>
    <w:rsid w:val="00FA5D46"/>
    <w:rsid w:val="00FA71A9"/>
    <w:rsid w:val="00FF2813"/>
    <w:rsid w:val="07670B0A"/>
    <w:rsid w:val="261306A2"/>
    <w:rsid w:val="4D2F50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99"/>
    <w:rPr>
      <w:kern w:val="2"/>
      <w:sz w:val="18"/>
      <w:szCs w:val="18"/>
    </w:rPr>
  </w:style>
  <w:style w:type="character" w:customStyle="1" w:styleId="8">
    <w:name w:val="style101"/>
    <w:uiPriority w:val="0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224</Words>
  <Characters>1283</Characters>
  <Lines>10</Lines>
  <Paragraphs>3</Paragraphs>
  <TotalTime>0</TotalTime>
  <ScaleCrop>false</ScaleCrop>
  <LinksUpToDate>false</LinksUpToDate>
  <CharactersWithSpaces>1504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2018-07-18T05:24:00Z</dcterms:created>
  <dc:creator>a</dc:creator>
  <cp:lastModifiedBy>Administrator</cp:lastModifiedBy>
  <cp:lastPrinted>2019-06-24T02:57:00Z</cp:lastPrinted>
  <dcterms:modified xsi:type="dcterms:W3CDTF">2021-08-27T02:51:33Z</dcterms:modified>
  <dc:title>经济学考试大纲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