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imes New Roman" w:hAnsi="Times New Roman"/>
          <w:b/>
          <w:color w:val="000000"/>
          <w:szCs w:val="21"/>
        </w:rPr>
      </w:pPr>
      <w:bookmarkStart w:id="0" w:name="_GoBack"/>
      <w:bookmarkEnd w:id="0"/>
      <w:r>
        <w:rPr>
          <w:rFonts w:hint="eastAsia" w:ascii="Times New Roman"/>
          <w:b/>
          <w:color w:val="000000"/>
          <w:szCs w:val="21"/>
        </w:rPr>
        <w:t>20</w:t>
      </w:r>
      <w:r>
        <w:rPr>
          <w:rFonts w:ascii="Times New Roman"/>
          <w:b/>
          <w:color w:val="000000"/>
          <w:szCs w:val="21"/>
        </w:rPr>
        <w:t>22</w:t>
      </w:r>
      <w:r>
        <w:rPr>
          <w:rFonts w:hint="eastAsia" w:ascii="Times New Roman"/>
          <w:b/>
          <w:color w:val="000000"/>
          <w:szCs w:val="21"/>
        </w:rPr>
        <w:t>年</w:t>
      </w:r>
      <w:r>
        <w:rPr>
          <w:rFonts w:ascii="Times New Roman"/>
          <w:b/>
          <w:color w:val="000000"/>
          <w:szCs w:val="21"/>
        </w:rPr>
        <w:t>再生医学专业硕士</w:t>
      </w:r>
      <w:r>
        <w:rPr>
          <w:rFonts w:hint="eastAsia" w:ascii="Times New Roman"/>
          <w:b/>
          <w:color w:val="000000"/>
          <w:szCs w:val="21"/>
        </w:rPr>
        <w:t>研究生</w:t>
      </w:r>
      <w:r>
        <w:rPr>
          <w:rFonts w:ascii="Times New Roman"/>
          <w:b/>
          <w:color w:val="000000"/>
          <w:szCs w:val="21"/>
        </w:rPr>
        <w:t>初试科目考试大纲</w:t>
      </w:r>
    </w:p>
    <w:p>
      <w:pPr>
        <w:rPr>
          <w:rFonts w:ascii="Times New Roman" w:hAnsi="Times New Roman"/>
          <w:b/>
          <w:color w:val="000000"/>
          <w:szCs w:val="21"/>
        </w:rPr>
      </w:pPr>
    </w:p>
    <w:p>
      <w:pPr>
        <w:jc w:val="center"/>
        <w:rPr>
          <w:rFonts w:ascii="Times New Roman" w:hAnsi="Times New Roman"/>
          <w:b/>
          <w:color w:val="000000"/>
          <w:szCs w:val="21"/>
        </w:rPr>
      </w:pPr>
      <w:r>
        <w:rPr>
          <w:rFonts w:ascii="Times New Roman"/>
          <w:b/>
          <w:color w:val="000000"/>
          <w:szCs w:val="21"/>
        </w:rPr>
        <w:t>分子生物学（</w:t>
      </w:r>
      <w:r>
        <w:rPr>
          <w:rFonts w:ascii="Times New Roman" w:hAnsi="Times New Roman"/>
          <w:b/>
          <w:color w:val="000000"/>
          <w:szCs w:val="21"/>
        </w:rPr>
        <w:t>836</w:t>
      </w:r>
      <w:r>
        <w:rPr>
          <w:rFonts w:ascii="Times New Roman"/>
          <w:b/>
          <w:color w:val="000000"/>
          <w:szCs w:val="21"/>
        </w:rPr>
        <w:t>）考试大纲</w:t>
      </w:r>
    </w:p>
    <w:p>
      <w:pPr>
        <w:ind w:firstLine="420" w:firstLineChars="200"/>
        <w:rPr>
          <w:rFonts w:ascii="Times New Roman" w:hAnsi="Times New Roman"/>
          <w:color w:val="000000"/>
          <w:szCs w:val="21"/>
        </w:rPr>
      </w:pPr>
      <w:r>
        <w:rPr>
          <w:rFonts w:ascii="Times New Roman"/>
          <w:color w:val="000000"/>
          <w:szCs w:val="21"/>
        </w:rPr>
        <w:t>分子生物学是暨南大学再生医学专业硕士研究生入学考试的科目之一，主要体现生物学、基础医学及临床医学知识群的交叉在再生医学领域的应用。为使考生明确考试内容和知识要点，把握考试的范围和要求，特编写此考试大纲作为参考。它的评价标准是高等学校优秀本科毕业生能达到的及格或及格以上水平，以保证被录取者具有基本的分子生物学知识而有利于我校在录取时择优选拔。</w:t>
      </w:r>
    </w:p>
    <w:p>
      <w:pPr>
        <w:rPr>
          <w:rFonts w:ascii="Times New Roman" w:hAnsi="Times New Roman"/>
          <w:b/>
          <w:color w:val="000000"/>
          <w:szCs w:val="21"/>
        </w:rPr>
      </w:pPr>
      <w:r>
        <w:rPr>
          <w:rFonts w:ascii="Times New Roman"/>
          <w:b/>
          <w:color w:val="000000"/>
          <w:szCs w:val="21"/>
        </w:rPr>
        <w:t>一、考试要求</w:t>
      </w:r>
    </w:p>
    <w:p>
      <w:pPr>
        <w:rPr>
          <w:rFonts w:ascii="Times New Roman" w:hAnsi="Times New Roman"/>
          <w:color w:val="000000"/>
          <w:szCs w:val="21"/>
        </w:rPr>
      </w:pPr>
      <w:r>
        <w:rPr>
          <w:rFonts w:ascii="Times New Roman" w:hAnsi="Times New Roman"/>
          <w:color w:val="000000"/>
          <w:szCs w:val="21"/>
        </w:rPr>
        <w:t>1</w:t>
      </w:r>
      <w:r>
        <w:rPr>
          <w:rFonts w:ascii="Times New Roman"/>
          <w:color w:val="000000"/>
          <w:szCs w:val="21"/>
        </w:rPr>
        <w:t>、要求掌握分子生物学的基本概念；</w:t>
      </w:r>
    </w:p>
    <w:p>
      <w:pPr>
        <w:rPr>
          <w:rFonts w:ascii="Times New Roman" w:hAnsi="Times New Roman"/>
          <w:color w:val="000000"/>
          <w:szCs w:val="21"/>
        </w:rPr>
      </w:pPr>
      <w:r>
        <w:rPr>
          <w:rFonts w:ascii="Times New Roman" w:hAnsi="Times New Roman"/>
          <w:color w:val="000000"/>
          <w:szCs w:val="21"/>
        </w:rPr>
        <w:t>2</w:t>
      </w:r>
      <w:r>
        <w:rPr>
          <w:rFonts w:ascii="Times New Roman"/>
          <w:color w:val="000000"/>
          <w:szCs w:val="21"/>
        </w:rPr>
        <w:t>、要求掌握分子生物学的基本原理；</w:t>
      </w:r>
    </w:p>
    <w:p>
      <w:pPr>
        <w:rPr>
          <w:rFonts w:ascii="Times New Roman" w:hAnsi="Times New Roman"/>
          <w:color w:val="000000"/>
          <w:szCs w:val="21"/>
        </w:rPr>
      </w:pPr>
      <w:r>
        <w:rPr>
          <w:rFonts w:ascii="Times New Roman" w:hAnsi="Times New Roman"/>
          <w:color w:val="000000"/>
          <w:szCs w:val="21"/>
        </w:rPr>
        <w:t>3</w:t>
      </w:r>
      <w:r>
        <w:rPr>
          <w:rFonts w:ascii="Times New Roman"/>
          <w:color w:val="000000"/>
          <w:szCs w:val="21"/>
        </w:rPr>
        <w:t>、要求系统的掌握分子生物学的常用技术和方法，能够就某一问题设计出实验方案。</w:t>
      </w:r>
    </w:p>
    <w:p>
      <w:pPr>
        <w:rPr>
          <w:rFonts w:ascii="Times New Roman" w:hAnsi="Times New Roman"/>
          <w:b/>
          <w:color w:val="000000"/>
          <w:szCs w:val="21"/>
        </w:rPr>
      </w:pPr>
      <w:r>
        <w:rPr>
          <w:rFonts w:ascii="Times New Roman"/>
          <w:b/>
          <w:color w:val="000000"/>
          <w:szCs w:val="21"/>
        </w:rPr>
        <w:t>二、试卷结构</w:t>
      </w:r>
    </w:p>
    <w:p>
      <w:pPr>
        <w:ind w:firstLine="480"/>
        <w:rPr>
          <w:rFonts w:ascii="Times New Roman" w:hAnsi="Times New Roman"/>
          <w:color w:val="000000"/>
          <w:szCs w:val="21"/>
        </w:rPr>
      </w:pPr>
      <w:r>
        <w:rPr>
          <w:rFonts w:ascii="Times New Roman"/>
          <w:color w:val="000000"/>
          <w:szCs w:val="21"/>
        </w:rPr>
        <w:t>基础知识占</w:t>
      </w:r>
      <w:r>
        <w:rPr>
          <w:rFonts w:ascii="Times New Roman" w:hAnsi="Times New Roman"/>
          <w:color w:val="000000"/>
          <w:szCs w:val="21"/>
        </w:rPr>
        <w:t>40%</w:t>
      </w:r>
      <w:r>
        <w:rPr>
          <w:rFonts w:ascii="Times New Roman"/>
          <w:color w:val="000000"/>
          <w:szCs w:val="21"/>
        </w:rPr>
        <w:t>，综合、分析题占</w:t>
      </w:r>
      <w:r>
        <w:rPr>
          <w:rFonts w:ascii="Times New Roman" w:hAnsi="Times New Roman"/>
          <w:color w:val="000000"/>
          <w:szCs w:val="21"/>
        </w:rPr>
        <w:t>40%</w:t>
      </w:r>
      <w:r>
        <w:rPr>
          <w:rFonts w:ascii="Times New Roman"/>
          <w:color w:val="000000"/>
          <w:szCs w:val="21"/>
        </w:rPr>
        <w:t>，创造性思维题占</w:t>
      </w:r>
      <w:r>
        <w:rPr>
          <w:rFonts w:ascii="Times New Roman" w:hAnsi="Times New Roman"/>
          <w:color w:val="000000"/>
          <w:szCs w:val="21"/>
        </w:rPr>
        <w:t>20%</w:t>
      </w:r>
      <w:r>
        <w:rPr>
          <w:rFonts w:ascii="Times New Roman"/>
          <w:color w:val="000000"/>
          <w:szCs w:val="21"/>
        </w:rPr>
        <w:t>。试卷主要由名词解释、简答题、综合分析题等组成。</w:t>
      </w:r>
    </w:p>
    <w:p>
      <w:pPr>
        <w:rPr>
          <w:rFonts w:ascii="Times New Roman" w:hAnsi="Times New Roman"/>
          <w:b/>
          <w:color w:val="000000"/>
          <w:szCs w:val="21"/>
        </w:rPr>
      </w:pPr>
      <w:r>
        <w:rPr>
          <w:rFonts w:ascii="Times New Roman"/>
          <w:b/>
          <w:color w:val="000000"/>
          <w:szCs w:val="21"/>
        </w:rPr>
        <w:t>三、考试方式和时间限制</w:t>
      </w:r>
    </w:p>
    <w:p>
      <w:pPr>
        <w:rPr>
          <w:rFonts w:ascii="Times New Roman" w:hAnsi="Times New Roman"/>
          <w:color w:val="000000"/>
          <w:szCs w:val="21"/>
        </w:rPr>
      </w:pPr>
      <w:r>
        <w:rPr>
          <w:rFonts w:ascii="Times New Roman"/>
          <w:color w:val="000000"/>
          <w:szCs w:val="21"/>
        </w:rPr>
        <w:t>　　考试方式为笔试，时间三小时。</w:t>
      </w:r>
    </w:p>
    <w:p>
      <w:pPr>
        <w:rPr>
          <w:rFonts w:ascii="Times New Roman" w:hAnsi="Times New Roman"/>
          <w:b/>
          <w:color w:val="000000"/>
          <w:szCs w:val="21"/>
        </w:rPr>
      </w:pPr>
      <w:r>
        <w:rPr>
          <w:rFonts w:ascii="Times New Roman"/>
          <w:b/>
          <w:color w:val="000000"/>
          <w:szCs w:val="21"/>
        </w:rPr>
        <w:t>四、考查要点</w:t>
      </w:r>
    </w:p>
    <w:p>
      <w:pPr>
        <w:rPr>
          <w:rFonts w:ascii="Times New Roman" w:hAnsi="Times New Roman"/>
          <w:b/>
          <w:color w:val="000000"/>
          <w:szCs w:val="21"/>
        </w:rPr>
      </w:pPr>
      <w:r>
        <w:rPr>
          <w:rFonts w:ascii="Times New Roman"/>
          <w:b/>
          <w:color w:val="000000"/>
          <w:szCs w:val="21"/>
        </w:rPr>
        <w:t>（一）</w:t>
      </w:r>
      <w:r>
        <w:rPr>
          <w:rFonts w:ascii="Times New Roman" w:hAnsi="Times New Roman"/>
          <w:b/>
          <w:color w:val="000000"/>
          <w:szCs w:val="21"/>
        </w:rPr>
        <w:t>DNA</w:t>
      </w:r>
    </w:p>
    <w:p>
      <w:pPr>
        <w:rPr>
          <w:rFonts w:ascii="Times New Roman" w:hAnsi="Times New Roman"/>
          <w:color w:val="000000"/>
          <w:szCs w:val="21"/>
        </w:rPr>
      </w:pPr>
      <w:r>
        <w:rPr>
          <w:rFonts w:ascii="Times New Roman" w:hAnsi="Times New Roman"/>
          <w:color w:val="000000"/>
          <w:szCs w:val="21"/>
        </w:rPr>
        <w:t>1</w:t>
      </w:r>
      <w:r>
        <w:rPr>
          <w:rFonts w:ascii="Times New Roman"/>
          <w:color w:val="000000"/>
          <w:szCs w:val="21"/>
        </w:rPr>
        <w:t>、</w:t>
      </w:r>
      <w:r>
        <w:rPr>
          <w:rFonts w:ascii="Times New Roman" w:hAnsi="Times New Roman"/>
          <w:color w:val="000000"/>
          <w:szCs w:val="21"/>
        </w:rPr>
        <w:t>DNA</w:t>
      </w:r>
      <w:r>
        <w:rPr>
          <w:rFonts w:ascii="Times New Roman"/>
          <w:color w:val="000000"/>
          <w:szCs w:val="21"/>
        </w:rPr>
        <w:t>的结构</w:t>
      </w:r>
    </w:p>
    <w:p>
      <w:pPr>
        <w:ind w:firstLine="420" w:firstLineChars="200"/>
        <w:rPr>
          <w:rFonts w:ascii="Times New Roman" w:hAnsi="Times New Roman"/>
          <w:color w:val="000000"/>
          <w:szCs w:val="21"/>
        </w:rPr>
      </w:pPr>
      <w:r>
        <w:rPr>
          <w:rFonts w:ascii="Times New Roman" w:hAnsi="Times New Roman"/>
          <w:color w:val="000000"/>
          <w:szCs w:val="21"/>
        </w:rPr>
        <w:t>DNA</w:t>
      </w:r>
      <w:r>
        <w:rPr>
          <w:rFonts w:ascii="Times New Roman"/>
          <w:color w:val="000000"/>
          <w:szCs w:val="21"/>
        </w:rPr>
        <w:t>的构成，</w:t>
      </w:r>
      <w:r>
        <w:rPr>
          <w:rFonts w:ascii="Times New Roman" w:hAnsi="Times New Roman"/>
          <w:color w:val="000000"/>
          <w:szCs w:val="21"/>
        </w:rPr>
        <w:t>DNA</w:t>
      </w:r>
      <w:r>
        <w:rPr>
          <w:rFonts w:ascii="Times New Roman"/>
          <w:color w:val="000000"/>
          <w:szCs w:val="21"/>
        </w:rPr>
        <w:t>的一级结构、二级结构、高级结构</w:t>
      </w:r>
    </w:p>
    <w:p>
      <w:pPr>
        <w:rPr>
          <w:rFonts w:ascii="Times New Roman" w:hAnsi="Times New Roman"/>
          <w:color w:val="000000"/>
          <w:szCs w:val="21"/>
        </w:rPr>
      </w:pPr>
      <w:r>
        <w:rPr>
          <w:rFonts w:ascii="Times New Roman" w:hAnsi="Times New Roman"/>
          <w:color w:val="000000"/>
          <w:szCs w:val="21"/>
        </w:rPr>
        <w:t>2</w:t>
      </w:r>
      <w:r>
        <w:rPr>
          <w:rFonts w:ascii="Times New Roman"/>
          <w:color w:val="000000"/>
          <w:szCs w:val="21"/>
        </w:rPr>
        <w:t>、</w:t>
      </w:r>
      <w:r>
        <w:rPr>
          <w:rFonts w:ascii="Times New Roman" w:hAnsi="Times New Roman"/>
          <w:color w:val="000000"/>
          <w:szCs w:val="21"/>
        </w:rPr>
        <w:t>DNA</w:t>
      </w:r>
      <w:r>
        <w:rPr>
          <w:rFonts w:ascii="Times New Roman"/>
          <w:color w:val="000000"/>
          <w:szCs w:val="21"/>
        </w:rPr>
        <w:t>的复制</w:t>
      </w:r>
    </w:p>
    <w:p>
      <w:pPr>
        <w:ind w:firstLine="420" w:firstLineChars="200"/>
        <w:rPr>
          <w:rFonts w:ascii="Times New Roman" w:hAnsi="Times New Roman"/>
          <w:color w:val="000000"/>
          <w:szCs w:val="21"/>
        </w:rPr>
      </w:pPr>
      <w:r>
        <w:rPr>
          <w:rFonts w:ascii="Times New Roman" w:hAnsi="Times New Roman"/>
          <w:color w:val="000000"/>
          <w:szCs w:val="21"/>
        </w:rPr>
        <w:t>DNA</w:t>
      </w:r>
      <w:r>
        <w:rPr>
          <w:rFonts w:ascii="Times New Roman"/>
          <w:color w:val="000000"/>
          <w:szCs w:val="21"/>
        </w:rPr>
        <w:t>的半保留复制，复制起点、方向和速度，复制的几种主要方式</w:t>
      </w:r>
    </w:p>
    <w:p>
      <w:pPr>
        <w:rPr>
          <w:rFonts w:ascii="Times New Roman" w:hAnsi="Times New Roman"/>
          <w:color w:val="000000"/>
          <w:szCs w:val="21"/>
        </w:rPr>
      </w:pPr>
      <w:r>
        <w:rPr>
          <w:rFonts w:ascii="Times New Roman" w:hAnsi="Times New Roman"/>
          <w:color w:val="000000"/>
          <w:szCs w:val="21"/>
        </w:rPr>
        <w:t>3</w:t>
      </w:r>
      <w:r>
        <w:rPr>
          <w:rFonts w:ascii="Times New Roman"/>
          <w:color w:val="000000"/>
          <w:szCs w:val="21"/>
        </w:rPr>
        <w:t>、原核生物和真核生物</w:t>
      </w:r>
      <w:r>
        <w:rPr>
          <w:rFonts w:ascii="Times New Roman" w:hAnsi="Times New Roman"/>
          <w:color w:val="000000"/>
          <w:szCs w:val="21"/>
        </w:rPr>
        <w:t>DNA</w:t>
      </w:r>
      <w:r>
        <w:rPr>
          <w:rFonts w:ascii="Times New Roman"/>
          <w:color w:val="000000"/>
          <w:szCs w:val="21"/>
        </w:rPr>
        <w:t>复制特点</w:t>
      </w:r>
    </w:p>
    <w:p>
      <w:pPr>
        <w:ind w:firstLine="420" w:firstLineChars="200"/>
        <w:rPr>
          <w:rFonts w:ascii="Times New Roman" w:hAnsi="Times New Roman"/>
          <w:color w:val="000000"/>
          <w:szCs w:val="21"/>
        </w:rPr>
      </w:pPr>
      <w:r>
        <w:rPr>
          <w:rFonts w:ascii="Times New Roman"/>
          <w:color w:val="000000"/>
          <w:szCs w:val="21"/>
        </w:rPr>
        <w:t>原核生物</w:t>
      </w:r>
      <w:r>
        <w:rPr>
          <w:rFonts w:ascii="Times New Roman" w:hAnsi="Times New Roman"/>
          <w:color w:val="000000"/>
          <w:szCs w:val="21"/>
        </w:rPr>
        <w:t>DNA</w:t>
      </w:r>
      <w:r>
        <w:rPr>
          <w:rFonts w:ascii="Times New Roman"/>
          <w:color w:val="000000"/>
          <w:szCs w:val="21"/>
        </w:rPr>
        <w:t>复制特点，真核生物</w:t>
      </w:r>
      <w:r>
        <w:rPr>
          <w:rFonts w:ascii="Times New Roman" w:hAnsi="Times New Roman"/>
          <w:color w:val="000000"/>
          <w:szCs w:val="21"/>
        </w:rPr>
        <w:t>DNA</w:t>
      </w:r>
      <w:r>
        <w:rPr>
          <w:rFonts w:ascii="Times New Roman"/>
          <w:color w:val="000000"/>
          <w:szCs w:val="21"/>
        </w:rPr>
        <w:t>复制特点，</w:t>
      </w:r>
      <w:r>
        <w:rPr>
          <w:rFonts w:ascii="Times New Roman" w:hAnsi="Times New Roman"/>
          <w:color w:val="000000"/>
          <w:szCs w:val="21"/>
        </w:rPr>
        <w:t>DNA</w:t>
      </w:r>
      <w:r>
        <w:rPr>
          <w:rFonts w:ascii="Times New Roman"/>
          <w:color w:val="000000"/>
          <w:szCs w:val="21"/>
        </w:rPr>
        <w:t>的复制调控</w:t>
      </w:r>
    </w:p>
    <w:p>
      <w:pPr>
        <w:rPr>
          <w:rFonts w:ascii="Times New Roman" w:hAnsi="Times New Roman"/>
          <w:color w:val="000000"/>
          <w:szCs w:val="21"/>
        </w:rPr>
      </w:pPr>
      <w:r>
        <w:rPr>
          <w:rFonts w:ascii="Times New Roman" w:hAnsi="Times New Roman"/>
          <w:color w:val="000000"/>
          <w:szCs w:val="21"/>
        </w:rPr>
        <w:t>4</w:t>
      </w:r>
      <w:r>
        <w:rPr>
          <w:rFonts w:ascii="Times New Roman"/>
          <w:color w:val="000000"/>
          <w:szCs w:val="21"/>
        </w:rPr>
        <w:t>、</w:t>
      </w:r>
      <w:r>
        <w:rPr>
          <w:rFonts w:ascii="Times New Roman" w:hAnsi="Times New Roman"/>
          <w:color w:val="000000"/>
          <w:szCs w:val="21"/>
        </w:rPr>
        <w:t>DNA</w:t>
      </w:r>
      <w:r>
        <w:rPr>
          <w:rFonts w:ascii="Times New Roman"/>
          <w:color w:val="000000"/>
          <w:szCs w:val="21"/>
        </w:rPr>
        <w:t>的修复</w:t>
      </w:r>
    </w:p>
    <w:p>
      <w:pPr>
        <w:ind w:firstLine="420" w:firstLineChars="200"/>
        <w:rPr>
          <w:rFonts w:ascii="Times New Roman" w:hAnsi="Times New Roman"/>
          <w:color w:val="000000"/>
          <w:szCs w:val="21"/>
        </w:rPr>
      </w:pPr>
      <w:r>
        <w:rPr>
          <w:rFonts w:ascii="Times New Roman"/>
          <w:color w:val="000000"/>
          <w:szCs w:val="21"/>
        </w:rPr>
        <w:t>四种修复方式</w:t>
      </w:r>
    </w:p>
    <w:p>
      <w:pPr>
        <w:rPr>
          <w:rFonts w:ascii="Times New Roman" w:hAnsi="Times New Roman"/>
          <w:color w:val="000000"/>
          <w:szCs w:val="21"/>
        </w:rPr>
      </w:pPr>
      <w:r>
        <w:rPr>
          <w:rFonts w:ascii="Times New Roman" w:hAnsi="Times New Roman"/>
          <w:color w:val="000000"/>
          <w:szCs w:val="21"/>
        </w:rPr>
        <w:t>5</w:t>
      </w:r>
      <w:r>
        <w:rPr>
          <w:rFonts w:ascii="Times New Roman"/>
          <w:color w:val="000000"/>
          <w:szCs w:val="21"/>
        </w:rPr>
        <w:t>、</w:t>
      </w:r>
      <w:r>
        <w:rPr>
          <w:rFonts w:ascii="Times New Roman" w:hAnsi="Times New Roman"/>
          <w:color w:val="000000"/>
          <w:szCs w:val="21"/>
        </w:rPr>
        <w:t>DNA</w:t>
      </w:r>
      <w:r>
        <w:rPr>
          <w:rFonts w:ascii="Times New Roman"/>
          <w:color w:val="000000"/>
          <w:szCs w:val="21"/>
        </w:rPr>
        <w:t>的转座</w:t>
      </w:r>
    </w:p>
    <w:p>
      <w:pPr>
        <w:ind w:firstLine="420" w:firstLineChars="200"/>
        <w:rPr>
          <w:rFonts w:ascii="Times New Roman" w:hAnsi="Times New Roman"/>
          <w:color w:val="000000"/>
          <w:szCs w:val="21"/>
        </w:rPr>
      </w:pPr>
      <w:r>
        <w:rPr>
          <w:rFonts w:ascii="Times New Roman"/>
          <w:color w:val="000000"/>
          <w:szCs w:val="21"/>
        </w:rPr>
        <w:t>转座子的分类和结构特征，转座机制，转座作用的遗传学效应，真核生物的转座子</w:t>
      </w:r>
    </w:p>
    <w:p>
      <w:pPr>
        <w:rPr>
          <w:rFonts w:ascii="Times New Roman" w:hAnsi="Times New Roman"/>
          <w:b/>
          <w:color w:val="000000"/>
          <w:szCs w:val="21"/>
        </w:rPr>
      </w:pPr>
      <w:r>
        <w:rPr>
          <w:rFonts w:ascii="Times New Roman"/>
          <w:b/>
          <w:color w:val="000000"/>
          <w:szCs w:val="21"/>
        </w:rPr>
        <w:t>（二）生物信息的传递（上）</w:t>
      </w:r>
      <w:r>
        <w:rPr>
          <w:rFonts w:ascii="Times New Roman" w:hAnsi="Times New Roman"/>
          <w:b/>
          <w:color w:val="000000"/>
          <w:szCs w:val="21"/>
        </w:rPr>
        <w:t>——</w:t>
      </w:r>
      <w:r>
        <w:rPr>
          <w:rFonts w:ascii="Times New Roman"/>
          <w:b/>
          <w:color w:val="000000"/>
          <w:szCs w:val="21"/>
        </w:rPr>
        <w:t>从</w:t>
      </w:r>
      <w:r>
        <w:rPr>
          <w:rFonts w:ascii="Times New Roman" w:hAnsi="Times New Roman"/>
          <w:b/>
          <w:color w:val="000000"/>
          <w:szCs w:val="21"/>
        </w:rPr>
        <w:t>DNA</w:t>
      </w:r>
      <w:r>
        <w:rPr>
          <w:rFonts w:ascii="Times New Roman"/>
          <w:b/>
          <w:color w:val="000000"/>
          <w:szCs w:val="21"/>
        </w:rPr>
        <w:t>到</w:t>
      </w:r>
      <w:r>
        <w:rPr>
          <w:rFonts w:ascii="Times New Roman" w:hAnsi="Times New Roman"/>
          <w:b/>
          <w:color w:val="000000"/>
          <w:szCs w:val="21"/>
        </w:rPr>
        <w:t>RNA</w:t>
      </w:r>
    </w:p>
    <w:p>
      <w:pPr>
        <w:rPr>
          <w:rFonts w:ascii="Times New Roman" w:hAnsi="Times New Roman"/>
          <w:color w:val="000000"/>
          <w:szCs w:val="21"/>
        </w:rPr>
      </w:pPr>
      <w:r>
        <w:rPr>
          <w:rFonts w:ascii="Times New Roman" w:hAnsi="Times New Roman"/>
          <w:color w:val="000000"/>
          <w:szCs w:val="21"/>
        </w:rPr>
        <w:t>1</w:t>
      </w:r>
      <w:r>
        <w:rPr>
          <w:rFonts w:ascii="Times New Roman"/>
          <w:color w:val="000000"/>
          <w:szCs w:val="21"/>
        </w:rPr>
        <w:t>、</w:t>
      </w:r>
      <w:r>
        <w:rPr>
          <w:rFonts w:ascii="Times New Roman" w:hAnsi="Times New Roman"/>
          <w:color w:val="000000"/>
          <w:szCs w:val="21"/>
        </w:rPr>
        <w:t>RNA</w:t>
      </w:r>
      <w:r>
        <w:rPr>
          <w:rFonts w:ascii="Times New Roman"/>
          <w:color w:val="000000"/>
          <w:szCs w:val="21"/>
        </w:rPr>
        <w:t>的转录</w:t>
      </w:r>
    </w:p>
    <w:p>
      <w:pPr>
        <w:ind w:firstLine="420" w:firstLineChars="200"/>
        <w:rPr>
          <w:rFonts w:ascii="Times New Roman" w:hAnsi="Times New Roman"/>
          <w:color w:val="000000"/>
          <w:szCs w:val="21"/>
        </w:rPr>
      </w:pPr>
      <w:r>
        <w:rPr>
          <w:rFonts w:ascii="Times New Roman"/>
          <w:color w:val="000000"/>
          <w:szCs w:val="21"/>
        </w:rPr>
        <w:t>转录的基本过程，转录机器的主要成分</w:t>
      </w:r>
    </w:p>
    <w:p>
      <w:pPr>
        <w:rPr>
          <w:rFonts w:ascii="Times New Roman" w:hAnsi="Times New Roman"/>
          <w:color w:val="000000"/>
          <w:szCs w:val="21"/>
        </w:rPr>
      </w:pPr>
      <w:r>
        <w:rPr>
          <w:rFonts w:ascii="Times New Roman" w:hAnsi="Times New Roman"/>
          <w:color w:val="000000"/>
          <w:szCs w:val="21"/>
        </w:rPr>
        <w:t>2</w:t>
      </w:r>
      <w:r>
        <w:rPr>
          <w:rFonts w:ascii="Times New Roman"/>
          <w:color w:val="000000"/>
          <w:szCs w:val="21"/>
        </w:rPr>
        <w:t>、启动子与转录起始</w:t>
      </w:r>
    </w:p>
    <w:p>
      <w:pPr>
        <w:ind w:firstLine="420" w:firstLineChars="200"/>
        <w:rPr>
          <w:rFonts w:ascii="Times New Roman" w:hAnsi="Times New Roman"/>
          <w:color w:val="000000"/>
          <w:szCs w:val="21"/>
        </w:rPr>
      </w:pPr>
      <w:r>
        <w:rPr>
          <w:rFonts w:ascii="Times New Roman"/>
          <w:color w:val="000000"/>
          <w:szCs w:val="21"/>
        </w:rPr>
        <w:t>启动子的基本结构，启动子的识别，酶与启动子的结合，</w:t>
      </w:r>
      <w:r>
        <w:rPr>
          <w:rFonts w:ascii="Times New Roman" w:hAnsi="Times New Roman"/>
          <w:color w:val="000000"/>
          <w:szCs w:val="21"/>
        </w:rPr>
        <w:t>-10</w:t>
      </w:r>
      <w:r>
        <w:rPr>
          <w:rFonts w:ascii="Times New Roman"/>
          <w:color w:val="000000"/>
          <w:szCs w:val="21"/>
        </w:rPr>
        <w:t>区和</w:t>
      </w:r>
      <w:r>
        <w:rPr>
          <w:rFonts w:ascii="Times New Roman" w:hAnsi="Times New Roman"/>
          <w:color w:val="000000"/>
          <w:szCs w:val="21"/>
        </w:rPr>
        <w:t>-35</w:t>
      </w:r>
      <w:r>
        <w:rPr>
          <w:rFonts w:ascii="Times New Roman"/>
          <w:color w:val="000000"/>
          <w:szCs w:val="21"/>
        </w:rPr>
        <w:t>区的最佳间距，增强子及其功能，真核生物启动子对转录的影响</w:t>
      </w:r>
    </w:p>
    <w:p>
      <w:pPr>
        <w:rPr>
          <w:rFonts w:ascii="Times New Roman" w:hAnsi="Times New Roman"/>
          <w:color w:val="000000"/>
          <w:szCs w:val="21"/>
        </w:rPr>
      </w:pPr>
      <w:r>
        <w:rPr>
          <w:rFonts w:ascii="Times New Roman" w:hAnsi="Times New Roman"/>
          <w:color w:val="000000"/>
          <w:szCs w:val="21"/>
        </w:rPr>
        <w:t>3</w:t>
      </w:r>
      <w:r>
        <w:rPr>
          <w:rFonts w:ascii="Times New Roman"/>
          <w:color w:val="000000"/>
          <w:szCs w:val="21"/>
        </w:rPr>
        <w:t>、原核生物与真核生物</w:t>
      </w:r>
      <w:r>
        <w:rPr>
          <w:rFonts w:ascii="Times New Roman" w:hAnsi="Times New Roman"/>
          <w:color w:val="000000"/>
          <w:szCs w:val="21"/>
        </w:rPr>
        <w:t>mRNA</w:t>
      </w:r>
      <w:r>
        <w:rPr>
          <w:rFonts w:ascii="Times New Roman"/>
          <w:color w:val="000000"/>
          <w:szCs w:val="21"/>
        </w:rPr>
        <w:t>的特征比较</w:t>
      </w:r>
    </w:p>
    <w:p>
      <w:pPr>
        <w:ind w:firstLine="420" w:firstLineChars="200"/>
        <w:rPr>
          <w:rFonts w:ascii="Times New Roman" w:hAnsi="Times New Roman"/>
          <w:color w:val="000000"/>
          <w:szCs w:val="21"/>
        </w:rPr>
      </w:pPr>
      <w:r>
        <w:rPr>
          <w:rFonts w:ascii="Times New Roman"/>
          <w:color w:val="000000"/>
          <w:szCs w:val="21"/>
        </w:rPr>
        <w:t>原核生物</w:t>
      </w:r>
      <w:r>
        <w:rPr>
          <w:rFonts w:ascii="Times New Roman" w:hAnsi="Times New Roman"/>
          <w:color w:val="000000"/>
          <w:szCs w:val="21"/>
        </w:rPr>
        <w:t>mRNA</w:t>
      </w:r>
      <w:r>
        <w:rPr>
          <w:rFonts w:ascii="Times New Roman"/>
          <w:color w:val="000000"/>
          <w:szCs w:val="21"/>
        </w:rPr>
        <w:t>的特征，真核生物</w:t>
      </w:r>
      <w:r>
        <w:rPr>
          <w:rFonts w:ascii="Times New Roman" w:hAnsi="Times New Roman"/>
          <w:color w:val="000000"/>
          <w:szCs w:val="21"/>
        </w:rPr>
        <w:t>mRNA</w:t>
      </w:r>
      <w:r>
        <w:rPr>
          <w:rFonts w:ascii="Times New Roman"/>
          <w:color w:val="000000"/>
          <w:szCs w:val="21"/>
        </w:rPr>
        <w:t>的特征</w:t>
      </w:r>
    </w:p>
    <w:p>
      <w:pPr>
        <w:rPr>
          <w:rFonts w:ascii="Times New Roman" w:hAnsi="Times New Roman"/>
          <w:color w:val="000000"/>
          <w:szCs w:val="21"/>
        </w:rPr>
      </w:pPr>
      <w:r>
        <w:rPr>
          <w:rFonts w:ascii="Times New Roman" w:hAnsi="Times New Roman"/>
          <w:color w:val="000000"/>
          <w:szCs w:val="21"/>
        </w:rPr>
        <w:t>4</w:t>
      </w:r>
      <w:r>
        <w:rPr>
          <w:rFonts w:ascii="Times New Roman"/>
          <w:color w:val="000000"/>
          <w:szCs w:val="21"/>
        </w:rPr>
        <w:t>、终止和抗终止</w:t>
      </w:r>
    </w:p>
    <w:p>
      <w:pPr>
        <w:ind w:firstLine="420" w:firstLineChars="200"/>
        <w:rPr>
          <w:rFonts w:ascii="Times New Roman" w:hAnsi="Times New Roman"/>
          <w:color w:val="000000"/>
          <w:szCs w:val="21"/>
        </w:rPr>
      </w:pPr>
      <w:r>
        <w:rPr>
          <w:rFonts w:ascii="Times New Roman"/>
          <w:color w:val="000000"/>
          <w:szCs w:val="21"/>
        </w:rPr>
        <w:t>不依赖于</w:t>
      </w:r>
      <w:r>
        <w:rPr>
          <w:rFonts w:ascii="Times New Roman" w:hAnsi="Times New Roman"/>
          <w:color w:val="000000"/>
          <w:szCs w:val="21"/>
        </w:rPr>
        <w:t>ρ</w:t>
      </w:r>
      <w:r>
        <w:rPr>
          <w:rFonts w:ascii="Times New Roman"/>
          <w:color w:val="000000"/>
          <w:szCs w:val="21"/>
        </w:rPr>
        <w:t>因子的终止，依赖于</w:t>
      </w:r>
      <w:r>
        <w:rPr>
          <w:rFonts w:ascii="Times New Roman" w:hAnsi="Times New Roman"/>
          <w:color w:val="000000"/>
          <w:szCs w:val="21"/>
        </w:rPr>
        <w:t>ρ</w:t>
      </w:r>
      <w:r>
        <w:rPr>
          <w:rFonts w:ascii="Times New Roman"/>
          <w:color w:val="000000"/>
          <w:szCs w:val="21"/>
        </w:rPr>
        <w:t>因子的终止，抗终止</w:t>
      </w:r>
    </w:p>
    <w:p>
      <w:pPr>
        <w:rPr>
          <w:rFonts w:ascii="Times New Roman" w:hAnsi="Times New Roman"/>
          <w:color w:val="000000"/>
          <w:szCs w:val="21"/>
        </w:rPr>
      </w:pPr>
      <w:r>
        <w:rPr>
          <w:rFonts w:ascii="Times New Roman" w:hAnsi="Times New Roman"/>
          <w:color w:val="000000"/>
          <w:szCs w:val="21"/>
        </w:rPr>
        <w:t>5</w:t>
      </w:r>
      <w:r>
        <w:rPr>
          <w:rFonts w:ascii="Times New Roman"/>
          <w:color w:val="000000"/>
          <w:szCs w:val="21"/>
        </w:rPr>
        <w:t>、内含子的剪接、编辑及化学修饰</w:t>
      </w:r>
    </w:p>
    <w:p>
      <w:pPr>
        <w:ind w:firstLine="420" w:firstLineChars="200"/>
        <w:rPr>
          <w:rFonts w:ascii="Times New Roman" w:hAnsi="Times New Roman"/>
          <w:color w:val="000000"/>
          <w:szCs w:val="21"/>
        </w:rPr>
      </w:pPr>
      <w:r>
        <w:rPr>
          <w:rFonts w:ascii="Times New Roman" w:hAnsi="Times New Roman"/>
          <w:color w:val="000000"/>
          <w:szCs w:val="21"/>
        </w:rPr>
        <w:t>RNA</w:t>
      </w:r>
      <w:r>
        <w:rPr>
          <w:rFonts w:ascii="Times New Roman"/>
          <w:color w:val="000000"/>
          <w:szCs w:val="21"/>
        </w:rPr>
        <w:t>中的内含子，</w:t>
      </w:r>
      <w:r>
        <w:rPr>
          <w:rFonts w:ascii="Times New Roman" w:hAnsi="Times New Roman"/>
          <w:color w:val="000000"/>
          <w:szCs w:val="21"/>
        </w:rPr>
        <w:t>RNA</w:t>
      </w:r>
      <w:r>
        <w:rPr>
          <w:rFonts w:ascii="Times New Roman"/>
          <w:color w:val="000000"/>
          <w:szCs w:val="21"/>
        </w:rPr>
        <w:t>的剪接，</w:t>
      </w:r>
      <w:r>
        <w:rPr>
          <w:rFonts w:ascii="Times New Roman" w:hAnsi="Times New Roman"/>
          <w:color w:val="000000"/>
          <w:szCs w:val="21"/>
        </w:rPr>
        <w:t>RNA</w:t>
      </w:r>
      <w:r>
        <w:rPr>
          <w:rFonts w:ascii="Times New Roman"/>
          <w:color w:val="000000"/>
          <w:szCs w:val="21"/>
        </w:rPr>
        <w:t>的编辑和化学修饰</w:t>
      </w:r>
    </w:p>
    <w:p>
      <w:pPr>
        <w:rPr>
          <w:rFonts w:ascii="Times New Roman" w:hAnsi="Times New Roman"/>
          <w:b/>
          <w:color w:val="000000"/>
          <w:szCs w:val="21"/>
        </w:rPr>
      </w:pPr>
      <w:r>
        <w:rPr>
          <w:rFonts w:ascii="Times New Roman"/>
          <w:b/>
          <w:color w:val="000000"/>
          <w:szCs w:val="21"/>
        </w:rPr>
        <w:t>（三）生物信息的传递（下）</w:t>
      </w:r>
      <w:r>
        <w:rPr>
          <w:rFonts w:ascii="Times New Roman" w:hAnsi="Times New Roman"/>
          <w:b/>
          <w:color w:val="000000"/>
          <w:szCs w:val="21"/>
        </w:rPr>
        <w:t>——</w:t>
      </w:r>
      <w:r>
        <w:rPr>
          <w:rFonts w:ascii="Times New Roman"/>
          <w:b/>
          <w:color w:val="000000"/>
          <w:szCs w:val="21"/>
        </w:rPr>
        <w:t>从</w:t>
      </w:r>
      <w:r>
        <w:rPr>
          <w:rFonts w:ascii="Times New Roman" w:hAnsi="Times New Roman"/>
          <w:b/>
          <w:color w:val="000000"/>
          <w:szCs w:val="21"/>
        </w:rPr>
        <w:t>DNA</w:t>
      </w:r>
      <w:r>
        <w:rPr>
          <w:rFonts w:ascii="Times New Roman"/>
          <w:b/>
          <w:color w:val="000000"/>
          <w:szCs w:val="21"/>
        </w:rPr>
        <w:t>到蛋白质</w:t>
      </w:r>
    </w:p>
    <w:p>
      <w:pPr>
        <w:rPr>
          <w:rFonts w:ascii="Times New Roman" w:hAnsi="Times New Roman"/>
          <w:color w:val="000000"/>
          <w:szCs w:val="21"/>
        </w:rPr>
      </w:pPr>
      <w:r>
        <w:rPr>
          <w:rFonts w:ascii="Times New Roman" w:hAnsi="Times New Roman"/>
          <w:color w:val="000000"/>
          <w:szCs w:val="21"/>
        </w:rPr>
        <w:t>1</w:t>
      </w:r>
      <w:r>
        <w:rPr>
          <w:rFonts w:ascii="Times New Roman"/>
          <w:color w:val="000000"/>
          <w:szCs w:val="21"/>
        </w:rPr>
        <w:t>、遗传密码</w:t>
      </w:r>
    </w:p>
    <w:p>
      <w:pPr>
        <w:ind w:firstLine="420" w:firstLineChars="200"/>
        <w:rPr>
          <w:rFonts w:ascii="Times New Roman" w:hAnsi="Times New Roman"/>
          <w:color w:val="000000"/>
          <w:szCs w:val="21"/>
        </w:rPr>
      </w:pPr>
      <w:r>
        <w:rPr>
          <w:rFonts w:ascii="Times New Roman"/>
          <w:color w:val="000000"/>
          <w:szCs w:val="21"/>
        </w:rPr>
        <w:t>三联子密码及其破译，遗传密码的性质</w:t>
      </w:r>
    </w:p>
    <w:p>
      <w:pPr>
        <w:rPr>
          <w:rFonts w:ascii="Times New Roman" w:hAnsi="Times New Roman"/>
          <w:color w:val="000000"/>
          <w:szCs w:val="21"/>
        </w:rPr>
      </w:pPr>
      <w:r>
        <w:rPr>
          <w:rFonts w:ascii="Times New Roman" w:hAnsi="Times New Roman"/>
          <w:color w:val="000000"/>
          <w:szCs w:val="21"/>
        </w:rPr>
        <w:t>2</w:t>
      </w:r>
      <w:r>
        <w:rPr>
          <w:rFonts w:ascii="Times New Roman"/>
          <w:color w:val="000000"/>
          <w:szCs w:val="21"/>
        </w:rPr>
        <w:t>、</w:t>
      </w:r>
      <w:r>
        <w:rPr>
          <w:rFonts w:ascii="Times New Roman" w:hAnsi="Times New Roman"/>
          <w:color w:val="000000"/>
          <w:szCs w:val="21"/>
        </w:rPr>
        <w:t>tRNA</w:t>
      </w:r>
    </w:p>
    <w:p>
      <w:pPr>
        <w:ind w:firstLine="420" w:firstLineChars="200"/>
        <w:rPr>
          <w:rFonts w:ascii="Times New Roman" w:hAnsi="Times New Roman"/>
          <w:color w:val="000000"/>
          <w:szCs w:val="21"/>
        </w:rPr>
      </w:pPr>
      <w:r>
        <w:rPr>
          <w:rFonts w:ascii="Times New Roman" w:hAnsi="Times New Roman"/>
          <w:color w:val="000000"/>
          <w:szCs w:val="21"/>
        </w:rPr>
        <w:t>tRNA</w:t>
      </w:r>
      <w:r>
        <w:rPr>
          <w:rFonts w:ascii="Times New Roman"/>
          <w:color w:val="000000"/>
          <w:szCs w:val="21"/>
        </w:rPr>
        <w:t>的结构、功能及种类，氨酰</w:t>
      </w:r>
      <w:r>
        <w:rPr>
          <w:rFonts w:ascii="Times New Roman" w:hAnsi="Times New Roman"/>
          <w:color w:val="000000"/>
          <w:szCs w:val="21"/>
        </w:rPr>
        <w:t>-tRNA</w:t>
      </w:r>
      <w:r>
        <w:rPr>
          <w:rFonts w:ascii="Times New Roman"/>
          <w:color w:val="000000"/>
          <w:szCs w:val="21"/>
        </w:rPr>
        <w:t>合成酶</w:t>
      </w:r>
    </w:p>
    <w:p>
      <w:pPr>
        <w:rPr>
          <w:rFonts w:ascii="Times New Roman" w:hAnsi="Times New Roman"/>
          <w:color w:val="000000"/>
          <w:szCs w:val="21"/>
        </w:rPr>
      </w:pPr>
      <w:r>
        <w:rPr>
          <w:rFonts w:ascii="Times New Roman" w:hAnsi="Times New Roman"/>
          <w:color w:val="000000"/>
          <w:szCs w:val="21"/>
        </w:rPr>
        <w:t>3</w:t>
      </w:r>
      <w:r>
        <w:rPr>
          <w:rFonts w:ascii="Times New Roman"/>
          <w:color w:val="000000"/>
          <w:szCs w:val="21"/>
        </w:rPr>
        <w:t>、核糖体</w:t>
      </w:r>
    </w:p>
    <w:p>
      <w:pPr>
        <w:ind w:firstLine="420" w:firstLineChars="200"/>
        <w:rPr>
          <w:rFonts w:ascii="Times New Roman" w:hAnsi="Times New Roman"/>
          <w:color w:val="000000"/>
          <w:szCs w:val="21"/>
        </w:rPr>
      </w:pPr>
      <w:r>
        <w:rPr>
          <w:rFonts w:ascii="Times New Roman"/>
          <w:color w:val="000000"/>
          <w:szCs w:val="21"/>
        </w:rPr>
        <w:t>核糖体的结构，</w:t>
      </w:r>
      <w:r>
        <w:rPr>
          <w:rFonts w:ascii="Times New Roman" w:hAnsi="Times New Roman"/>
          <w:color w:val="000000"/>
          <w:szCs w:val="21"/>
        </w:rPr>
        <w:t>rRNA</w:t>
      </w:r>
      <w:r>
        <w:rPr>
          <w:rFonts w:ascii="Times New Roman"/>
          <w:color w:val="000000"/>
          <w:szCs w:val="21"/>
        </w:rPr>
        <w:t>，核糖体的功能</w:t>
      </w:r>
    </w:p>
    <w:p>
      <w:pPr>
        <w:rPr>
          <w:rFonts w:ascii="Times New Roman" w:hAnsi="Times New Roman"/>
          <w:color w:val="000000"/>
          <w:szCs w:val="21"/>
        </w:rPr>
      </w:pPr>
      <w:r>
        <w:rPr>
          <w:rFonts w:ascii="Times New Roman" w:hAnsi="Times New Roman"/>
          <w:color w:val="000000"/>
          <w:szCs w:val="21"/>
        </w:rPr>
        <w:t>4</w:t>
      </w:r>
      <w:r>
        <w:rPr>
          <w:rFonts w:ascii="Times New Roman"/>
          <w:color w:val="000000"/>
          <w:szCs w:val="21"/>
        </w:rPr>
        <w:t>、蛋白质合成的生物学机制</w:t>
      </w:r>
    </w:p>
    <w:p>
      <w:pPr>
        <w:ind w:firstLine="420" w:firstLineChars="200"/>
        <w:rPr>
          <w:rFonts w:ascii="Times New Roman" w:hAnsi="Times New Roman"/>
          <w:color w:val="000000"/>
          <w:szCs w:val="21"/>
        </w:rPr>
      </w:pPr>
      <w:r>
        <w:rPr>
          <w:rFonts w:ascii="Times New Roman"/>
          <w:color w:val="000000"/>
          <w:szCs w:val="21"/>
        </w:rPr>
        <w:t>氨基酸的活化，肽链的起始、延伸和终止，蛋白质前体的加工，蛋白质合成抑制剂，</w:t>
      </w:r>
      <w:r>
        <w:rPr>
          <w:rFonts w:ascii="Times New Roman" w:hAnsi="Times New Roman"/>
          <w:color w:val="000000"/>
          <w:szCs w:val="21"/>
        </w:rPr>
        <w:t>RNA</w:t>
      </w:r>
      <w:r>
        <w:rPr>
          <w:rFonts w:ascii="Times New Roman"/>
          <w:color w:val="000000"/>
          <w:szCs w:val="21"/>
        </w:rPr>
        <w:t>分子在生物进化中的地位</w:t>
      </w:r>
    </w:p>
    <w:p>
      <w:pPr>
        <w:rPr>
          <w:rFonts w:ascii="Times New Roman" w:hAnsi="Times New Roman"/>
          <w:color w:val="000000"/>
          <w:szCs w:val="21"/>
        </w:rPr>
      </w:pPr>
      <w:r>
        <w:rPr>
          <w:rFonts w:ascii="Times New Roman" w:hAnsi="Times New Roman"/>
          <w:color w:val="000000"/>
          <w:szCs w:val="21"/>
        </w:rPr>
        <w:t>5</w:t>
      </w:r>
      <w:r>
        <w:rPr>
          <w:rFonts w:ascii="Times New Roman"/>
          <w:color w:val="000000"/>
          <w:szCs w:val="21"/>
        </w:rPr>
        <w:t>、蛋白质运转机制</w:t>
      </w:r>
    </w:p>
    <w:p>
      <w:pPr>
        <w:ind w:firstLine="420" w:firstLineChars="200"/>
        <w:rPr>
          <w:rFonts w:ascii="Times New Roman" w:hAnsi="Times New Roman"/>
          <w:color w:val="000000"/>
          <w:szCs w:val="21"/>
        </w:rPr>
      </w:pPr>
      <w:r>
        <w:rPr>
          <w:rFonts w:ascii="Times New Roman"/>
          <w:color w:val="000000"/>
          <w:szCs w:val="21"/>
        </w:rPr>
        <w:t>翻译</w:t>
      </w:r>
      <w:r>
        <w:rPr>
          <w:rFonts w:ascii="Times New Roman" w:hAnsi="Times New Roman"/>
          <w:color w:val="000000"/>
          <w:szCs w:val="21"/>
        </w:rPr>
        <w:t>-</w:t>
      </w:r>
      <w:r>
        <w:rPr>
          <w:rFonts w:ascii="Times New Roman"/>
          <w:color w:val="000000"/>
          <w:szCs w:val="21"/>
        </w:rPr>
        <w:t>运转同步机制，翻译后的运转机制，核定位蛋白的运转机制，蛋白质的降解</w:t>
      </w:r>
    </w:p>
    <w:p>
      <w:pPr>
        <w:rPr>
          <w:rFonts w:ascii="Times New Roman" w:hAnsi="Times New Roman"/>
          <w:b/>
          <w:color w:val="000000"/>
          <w:szCs w:val="21"/>
        </w:rPr>
      </w:pPr>
      <w:r>
        <w:rPr>
          <w:rFonts w:ascii="Times New Roman"/>
          <w:b/>
          <w:color w:val="000000"/>
          <w:szCs w:val="21"/>
        </w:rPr>
        <w:t>（四）分子生物学研究法</w:t>
      </w:r>
    </w:p>
    <w:p>
      <w:pPr>
        <w:rPr>
          <w:rFonts w:ascii="Times New Roman" w:hAnsi="Times New Roman"/>
          <w:color w:val="000000"/>
          <w:szCs w:val="21"/>
        </w:rPr>
      </w:pPr>
      <w:r>
        <w:rPr>
          <w:rFonts w:ascii="Times New Roman" w:hAnsi="Times New Roman"/>
          <w:color w:val="000000"/>
          <w:szCs w:val="21"/>
        </w:rPr>
        <w:t>1</w:t>
      </w:r>
      <w:r>
        <w:rPr>
          <w:rFonts w:ascii="Times New Roman"/>
          <w:color w:val="000000"/>
          <w:szCs w:val="21"/>
        </w:rPr>
        <w:t>、</w:t>
      </w:r>
      <w:r>
        <w:rPr>
          <w:rFonts w:ascii="Times New Roman" w:hAnsi="Times New Roman"/>
          <w:color w:val="000000"/>
          <w:szCs w:val="21"/>
        </w:rPr>
        <w:t>DNA</w:t>
      </w:r>
      <w:r>
        <w:rPr>
          <w:rFonts w:ascii="Times New Roman"/>
          <w:color w:val="000000"/>
          <w:szCs w:val="21"/>
        </w:rPr>
        <w:t>操作技术</w:t>
      </w:r>
    </w:p>
    <w:p>
      <w:pPr>
        <w:ind w:firstLine="420" w:firstLineChars="200"/>
        <w:rPr>
          <w:rFonts w:ascii="Times New Roman" w:hAnsi="Times New Roman"/>
          <w:color w:val="000000"/>
          <w:szCs w:val="21"/>
        </w:rPr>
      </w:pPr>
      <w:r>
        <w:rPr>
          <w:rFonts w:ascii="Times New Roman"/>
          <w:color w:val="000000"/>
          <w:szCs w:val="21"/>
        </w:rPr>
        <w:t>核酸的分离、提纯和定量测定的方法，核酸的凝胶电泳，分子杂交，细菌转化，核苷酸序列分析，基因扩增，</w:t>
      </w:r>
      <w:r>
        <w:rPr>
          <w:rFonts w:ascii="Times New Roman" w:hAnsi="Times New Roman"/>
          <w:color w:val="000000"/>
          <w:szCs w:val="21"/>
        </w:rPr>
        <w:t>DNA</w:t>
      </w:r>
      <w:r>
        <w:rPr>
          <w:rFonts w:ascii="Times New Roman"/>
          <w:color w:val="000000"/>
          <w:szCs w:val="21"/>
        </w:rPr>
        <w:t>与蛋白质相互作用研究</w:t>
      </w:r>
    </w:p>
    <w:p>
      <w:pPr>
        <w:rPr>
          <w:rFonts w:ascii="Times New Roman" w:hAnsi="Times New Roman"/>
          <w:color w:val="000000"/>
          <w:szCs w:val="21"/>
        </w:rPr>
      </w:pPr>
      <w:r>
        <w:rPr>
          <w:rFonts w:ascii="Times New Roman" w:hAnsi="Times New Roman"/>
          <w:color w:val="000000"/>
          <w:szCs w:val="21"/>
        </w:rPr>
        <w:t>2</w:t>
      </w:r>
      <w:r>
        <w:rPr>
          <w:rFonts w:ascii="Times New Roman"/>
          <w:color w:val="000000"/>
          <w:szCs w:val="21"/>
        </w:rPr>
        <w:t>、基因克隆的主要载体系统</w:t>
      </w:r>
    </w:p>
    <w:p>
      <w:pPr>
        <w:ind w:firstLine="420" w:firstLineChars="200"/>
        <w:rPr>
          <w:rFonts w:ascii="Times New Roman" w:hAnsi="Times New Roman"/>
          <w:color w:val="000000"/>
          <w:szCs w:val="21"/>
        </w:rPr>
      </w:pPr>
      <w:r>
        <w:rPr>
          <w:rFonts w:ascii="Times New Roman"/>
          <w:color w:val="000000"/>
          <w:szCs w:val="21"/>
        </w:rPr>
        <w:t>质粒</w:t>
      </w:r>
      <w:r>
        <w:rPr>
          <w:rFonts w:ascii="Times New Roman" w:hAnsi="Times New Roman"/>
          <w:color w:val="000000"/>
          <w:szCs w:val="21"/>
        </w:rPr>
        <w:t>DNA</w:t>
      </w:r>
      <w:r>
        <w:rPr>
          <w:rFonts w:ascii="Times New Roman"/>
          <w:color w:val="000000"/>
          <w:szCs w:val="21"/>
        </w:rPr>
        <w:t>及其分离纯化，重要的大肠杆菌质粒载体，</w:t>
      </w:r>
      <w:r>
        <w:rPr>
          <w:rFonts w:ascii="Times New Roman" w:hAnsi="Times New Roman"/>
          <w:color w:val="000000"/>
          <w:szCs w:val="21"/>
        </w:rPr>
        <w:t>λ</w:t>
      </w:r>
      <w:r>
        <w:rPr>
          <w:rFonts w:ascii="Times New Roman"/>
          <w:color w:val="000000"/>
          <w:szCs w:val="21"/>
        </w:rPr>
        <w:t>噬菌体载体，柯斯质粒载体，</w:t>
      </w:r>
      <w:r>
        <w:rPr>
          <w:rFonts w:ascii="Times New Roman" w:hAnsi="Times New Roman"/>
          <w:color w:val="000000"/>
          <w:szCs w:val="21"/>
        </w:rPr>
        <w:t>pBluescript</w:t>
      </w:r>
      <w:r>
        <w:rPr>
          <w:rFonts w:ascii="Times New Roman"/>
          <w:color w:val="000000"/>
          <w:szCs w:val="21"/>
        </w:rPr>
        <w:t>噬菌体载体</w:t>
      </w:r>
    </w:p>
    <w:p>
      <w:pPr>
        <w:rPr>
          <w:rFonts w:ascii="Times New Roman" w:hAnsi="Times New Roman"/>
          <w:color w:val="000000"/>
          <w:szCs w:val="21"/>
        </w:rPr>
      </w:pPr>
      <w:r>
        <w:rPr>
          <w:rFonts w:ascii="Times New Roman" w:hAnsi="Times New Roman"/>
          <w:color w:val="000000"/>
          <w:szCs w:val="21"/>
        </w:rPr>
        <w:t>3</w:t>
      </w:r>
      <w:r>
        <w:rPr>
          <w:rFonts w:ascii="Times New Roman"/>
          <w:color w:val="000000"/>
          <w:szCs w:val="21"/>
        </w:rPr>
        <w:t>、基因的分离和鉴定</w:t>
      </w:r>
    </w:p>
    <w:p>
      <w:pPr>
        <w:rPr>
          <w:rFonts w:ascii="Times New Roman"/>
          <w:color w:val="000000"/>
          <w:szCs w:val="21"/>
        </w:rPr>
      </w:pPr>
      <w:r>
        <w:rPr>
          <w:rFonts w:ascii="Times New Roman" w:hAnsi="Times New Roman"/>
          <w:color w:val="000000"/>
          <w:szCs w:val="21"/>
        </w:rPr>
        <w:t xml:space="preserve">   DNA</w:t>
      </w:r>
      <w:r>
        <w:rPr>
          <w:rFonts w:ascii="Times New Roman"/>
          <w:color w:val="000000"/>
          <w:szCs w:val="21"/>
        </w:rPr>
        <w:t>片段的产生和分离，重组体</w:t>
      </w:r>
      <w:r>
        <w:rPr>
          <w:rFonts w:ascii="Times New Roman" w:hAnsi="Times New Roman"/>
          <w:color w:val="000000"/>
          <w:szCs w:val="21"/>
        </w:rPr>
        <w:t>DNA</w:t>
      </w:r>
      <w:r>
        <w:rPr>
          <w:rFonts w:ascii="Times New Roman"/>
          <w:color w:val="000000"/>
          <w:szCs w:val="21"/>
        </w:rPr>
        <w:t>分子的构建，</w:t>
      </w:r>
      <w:r>
        <w:rPr>
          <w:rFonts w:ascii="Times New Roman" w:hAnsi="Times New Roman"/>
          <w:color w:val="000000"/>
          <w:szCs w:val="21"/>
        </w:rPr>
        <w:t>cDNA</w:t>
      </w:r>
      <w:r>
        <w:rPr>
          <w:rFonts w:ascii="Times New Roman"/>
          <w:color w:val="000000"/>
          <w:szCs w:val="21"/>
        </w:rPr>
        <w:t>基因的克隆，克隆基因的分离</w:t>
      </w:r>
    </w:p>
    <w:p>
      <w:pPr>
        <w:rPr>
          <w:rFonts w:ascii="Times New Roman" w:hAnsi="Times New Roman"/>
          <w:color w:val="000000"/>
          <w:szCs w:val="21"/>
        </w:rPr>
      </w:pPr>
      <w:r>
        <w:rPr>
          <w:rFonts w:hint="eastAsia" w:ascii="Times New Roman" w:hAnsi="Times New Roman"/>
          <w:color w:val="000000"/>
          <w:szCs w:val="21"/>
        </w:rPr>
        <w:t>4、基因表达分析技术</w:t>
      </w:r>
    </w:p>
    <w:p>
      <w:pPr>
        <w:rPr>
          <w:rFonts w:hint="eastAsia" w:ascii="Times New Roman" w:hAnsi="Times New Roman"/>
          <w:color w:val="000000"/>
          <w:szCs w:val="21"/>
        </w:rPr>
      </w:pPr>
      <w:r>
        <w:rPr>
          <w:rFonts w:hint="eastAsia" w:ascii="Times New Roman" w:hAnsi="Times New Roman"/>
          <w:color w:val="000000"/>
          <w:szCs w:val="21"/>
        </w:rPr>
        <w:t xml:space="preserve"> </w:t>
      </w:r>
      <w:r>
        <w:rPr>
          <w:rFonts w:ascii="Times New Roman" w:hAnsi="Times New Roman"/>
          <w:color w:val="000000"/>
          <w:szCs w:val="21"/>
        </w:rPr>
        <w:t xml:space="preserve">  </w:t>
      </w:r>
      <w:r>
        <w:rPr>
          <w:rFonts w:hint="eastAsia" w:ascii="Times New Roman" w:hAnsi="Times New Roman"/>
          <w:color w:val="000000"/>
          <w:szCs w:val="21"/>
        </w:rPr>
        <w:t>RT-PCR、Real-Time</w:t>
      </w:r>
      <w:r>
        <w:rPr>
          <w:rFonts w:ascii="Times New Roman" w:hAnsi="Times New Roman"/>
          <w:color w:val="000000"/>
          <w:szCs w:val="21"/>
        </w:rPr>
        <w:t xml:space="preserve"> </w:t>
      </w:r>
      <w:r>
        <w:rPr>
          <w:rFonts w:hint="eastAsia" w:ascii="Times New Roman" w:hAnsi="Times New Roman"/>
          <w:color w:val="000000"/>
          <w:szCs w:val="21"/>
        </w:rPr>
        <w:t>PCR等</w:t>
      </w:r>
    </w:p>
    <w:p>
      <w:pPr>
        <w:rPr>
          <w:rFonts w:ascii="Times New Roman" w:hAnsi="Times New Roman"/>
          <w:b/>
          <w:color w:val="000000"/>
          <w:szCs w:val="21"/>
        </w:rPr>
      </w:pPr>
      <w:r>
        <w:rPr>
          <w:rFonts w:ascii="Times New Roman"/>
          <w:b/>
          <w:color w:val="000000"/>
          <w:szCs w:val="21"/>
        </w:rPr>
        <w:t>（五）基因的表达与调控（上）</w:t>
      </w:r>
      <w:r>
        <w:rPr>
          <w:rFonts w:ascii="Times New Roman" w:hAnsi="Times New Roman"/>
          <w:b/>
          <w:color w:val="000000"/>
          <w:szCs w:val="21"/>
        </w:rPr>
        <w:t>——</w:t>
      </w:r>
      <w:r>
        <w:rPr>
          <w:rFonts w:ascii="Times New Roman"/>
          <w:b/>
          <w:color w:val="000000"/>
          <w:szCs w:val="21"/>
        </w:rPr>
        <w:t>原核基因表达调控模式</w:t>
      </w:r>
    </w:p>
    <w:p>
      <w:pPr>
        <w:rPr>
          <w:rFonts w:ascii="Times New Roman" w:hAnsi="Times New Roman"/>
          <w:color w:val="000000"/>
          <w:szCs w:val="21"/>
        </w:rPr>
      </w:pPr>
      <w:r>
        <w:rPr>
          <w:rFonts w:ascii="Times New Roman" w:hAnsi="Times New Roman"/>
          <w:color w:val="000000"/>
          <w:szCs w:val="21"/>
        </w:rPr>
        <w:t>1.</w:t>
      </w:r>
      <w:r>
        <w:rPr>
          <w:rFonts w:ascii="Times New Roman"/>
          <w:color w:val="000000"/>
          <w:szCs w:val="21"/>
        </w:rPr>
        <w:t>原核基因表达调控总论</w:t>
      </w:r>
    </w:p>
    <w:p>
      <w:pPr>
        <w:ind w:firstLine="420" w:firstLineChars="200"/>
        <w:rPr>
          <w:rFonts w:ascii="Times New Roman" w:hAnsi="Times New Roman"/>
          <w:color w:val="000000"/>
          <w:szCs w:val="21"/>
        </w:rPr>
      </w:pPr>
      <w:r>
        <w:rPr>
          <w:rFonts w:ascii="Times New Roman"/>
          <w:color w:val="000000"/>
          <w:szCs w:val="21"/>
        </w:rPr>
        <w:t>原核基因调控机制的类型和特点，弱化子对基因活性的影响，降解物对基因活性的调节，细菌的应急反应</w:t>
      </w:r>
    </w:p>
    <w:p>
      <w:pPr>
        <w:rPr>
          <w:rFonts w:ascii="Times New Roman" w:hAnsi="Times New Roman"/>
          <w:color w:val="000000"/>
          <w:szCs w:val="21"/>
        </w:rPr>
      </w:pPr>
      <w:r>
        <w:rPr>
          <w:rFonts w:ascii="Times New Roman" w:hAnsi="Times New Roman"/>
          <w:color w:val="000000"/>
          <w:szCs w:val="21"/>
        </w:rPr>
        <w:t>2.</w:t>
      </w:r>
      <w:r>
        <w:rPr>
          <w:rFonts w:ascii="Times New Roman"/>
          <w:color w:val="000000"/>
          <w:szCs w:val="21"/>
        </w:rPr>
        <w:t>乳糖操纵子与负控诱导系统</w:t>
      </w:r>
    </w:p>
    <w:p>
      <w:pPr>
        <w:rPr>
          <w:rFonts w:ascii="Times New Roman" w:hAnsi="Times New Roman"/>
          <w:color w:val="000000"/>
          <w:szCs w:val="21"/>
        </w:rPr>
      </w:pPr>
      <w:r>
        <w:rPr>
          <w:rFonts w:ascii="Times New Roman" w:hAnsi="Times New Roman"/>
          <w:color w:val="000000"/>
          <w:szCs w:val="21"/>
        </w:rPr>
        <w:t xml:space="preserve">    </w:t>
      </w:r>
      <w:r>
        <w:rPr>
          <w:rFonts w:ascii="Times New Roman"/>
          <w:color w:val="000000"/>
          <w:szCs w:val="21"/>
        </w:rPr>
        <w:t>操纵子模型及影响因子，</w:t>
      </w:r>
      <w:r>
        <w:rPr>
          <w:rFonts w:ascii="Times New Roman" w:hAnsi="Times New Roman"/>
          <w:color w:val="000000"/>
          <w:szCs w:val="21"/>
        </w:rPr>
        <w:t>lac</w:t>
      </w:r>
      <w:r>
        <w:rPr>
          <w:rFonts w:ascii="Times New Roman"/>
          <w:color w:val="000000"/>
          <w:szCs w:val="21"/>
        </w:rPr>
        <w:t>操纵子</w:t>
      </w:r>
      <w:r>
        <w:rPr>
          <w:rFonts w:ascii="Times New Roman" w:hAnsi="Times New Roman"/>
          <w:color w:val="000000"/>
          <w:szCs w:val="21"/>
        </w:rPr>
        <w:t>DNA</w:t>
      </w:r>
      <w:r>
        <w:rPr>
          <w:rFonts w:ascii="Times New Roman"/>
          <w:color w:val="000000"/>
          <w:szCs w:val="21"/>
        </w:rPr>
        <w:t>的调控区域</w:t>
      </w:r>
      <w:r>
        <w:rPr>
          <w:rFonts w:ascii="Times New Roman" w:hAnsi="Times New Roman"/>
          <w:color w:val="000000"/>
          <w:szCs w:val="21"/>
        </w:rPr>
        <w:t>——P</w:t>
      </w:r>
      <w:r>
        <w:rPr>
          <w:rFonts w:ascii="Times New Roman"/>
          <w:color w:val="000000"/>
          <w:szCs w:val="21"/>
        </w:rPr>
        <w:t>、</w:t>
      </w:r>
      <w:r>
        <w:rPr>
          <w:rFonts w:ascii="Times New Roman" w:hAnsi="Times New Roman"/>
          <w:color w:val="000000"/>
          <w:szCs w:val="21"/>
        </w:rPr>
        <w:t>O</w:t>
      </w:r>
      <w:r>
        <w:rPr>
          <w:rFonts w:ascii="Times New Roman"/>
          <w:color w:val="000000"/>
          <w:szCs w:val="21"/>
        </w:rPr>
        <w:t>区</w:t>
      </w:r>
    </w:p>
    <w:p>
      <w:pPr>
        <w:rPr>
          <w:rFonts w:ascii="Times New Roman" w:hAnsi="Times New Roman"/>
          <w:color w:val="000000"/>
          <w:szCs w:val="21"/>
        </w:rPr>
      </w:pPr>
      <w:r>
        <w:rPr>
          <w:rFonts w:ascii="Times New Roman" w:hAnsi="Times New Roman"/>
          <w:color w:val="000000"/>
          <w:szCs w:val="21"/>
        </w:rPr>
        <w:t>3</w:t>
      </w:r>
      <w:r>
        <w:rPr>
          <w:rFonts w:ascii="Times New Roman"/>
          <w:color w:val="000000"/>
          <w:szCs w:val="21"/>
        </w:rPr>
        <w:t>、色氨酸操纵子与负控阻遏系统</w:t>
      </w:r>
    </w:p>
    <w:p>
      <w:pPr>
        <w:ind w:firstLine="420" w:firstLineChars="200"/>
        <w:rPr>
          <w:rFonts w:ascii="Times New Roman" w:hAnsi="Times New Roman"/>
          <w:color w:val="000000"/>
          <w:szCs w:val="21"/>
        </w:rPr>
      </w:pPr>
      <w:r>
        <w:rPr>
          <w:rFonts w:ascii="Times New Roman" w:hAnsi="Times New Roman"/>
          <w:color w:val="000000"/>
          <w:szCs w:val="21"/>
        </w:rPr>
        <w:t>trp</w:t>
      </w:r>
      <w:r>
        <w:rPr>
          <w:rFonts w:ascii="Times New Roman"/>
          <w:color w:val="000000"/>
          <w:szCs w:val="21"/>
        </w:rPr>
        <w:t>操纵子的阻遏系统，弱化子与前导肽</w:t>
      </w:r>
    </w:p>
    <w:p>
      <w:pPr>
        <w:rPr>
          <w:rFonts w:ascii="Times New Roman" w:hAnsi="Times New Roman"/>
          <w:color w:val="000000"/>
          <w:szCs w:val="21"/>
        </w:rPr>
      </w:pPr>
      <w:r>
        <w:rPr>
          <w:rFonts w:ascii="Times New Roman" w:hAnsi="Times New Roman"/>
          <w:color w:val="000000"/>
          <w:szCs w:val="21"/>
        </w:rPr>
        <w:t>4</w:t>
      </w:r>
      <w:r>
        <w:rPr>
          <w:rFonts w:ascii="Times New Roman"/>
          <w:color w:val="000000"/>
          <w:szCs w:val="21"/>
        </w:rPr>
        <w:t>、其他操纵子</w:t>
      </w:r>
    </w:p>
    <w:p>
      <w:pPr>
        <w:ind w:firstLine="420" w:firstLineChars="200"/>
        <w:rPr>
          <w:rFonts w:ascii="Times New Roman" w:hAnsi="Times New Roman"/>
          <w:color w:val="000000"/>
          <w:szCs w:val="21"/>
        </w:rPr>
      </w:pPr>
      <w:r>
        <w:rPr>
          <w:rFonts w:ascii="Times New Roman"/>
          <w:color w:val="000000"/>
          <w:szCs w:val="21"/>
        </w:rPr>
        <w:t>半乳糖操纵子，阿拉伯糖操纵子</w:t>
      </w:r>
    </w:p>
    <w:p>
      <w:pPr>
        <w:rPr>
          <w:rFonts w:ascii="Times New Roman" w:hAnsi="Times New Roman"/>
          <w:color w:val="000000"/>
          <w:szCs w:val="21"/>
        </w:rPr>
      </w:pPr>
      <w:r>
        <w:rPr>
          <w:rFonts w:ascii="Times New Roman" w:hAnsi="Times New Roman"/>
          <w:color w:val="000000"/>
          <w:szCs w:val="21"/>
        </w:rPr>
        <w:t>6</w:t>
      </w:r>
      <w:r>
        <w:rPr>
          <w:rFonts w:ascii="Times New Roman"/>
          <w:color w:val="000000"/>
          <w:szCs w:val="21"/>
        </w:rPr>
        <w:t>、转录后调控</w:t>
      </w:r>
    </w:p>
    <w:p>
      <w:pPr>
        <w:rPr>
          <w:rFonts w:ascii="Times New Roman" w:hAnsi="Times New Roman"/>
          <w:color w:val="000000"/>
          <w:szCs w:val="21"/>
        </w:rPr>
      </w:pPr>
      <w:r>
        <w:rPr>
          <w:rFonts w:ascii="Times New Roman" w:hAnsi="Times New Roman"/>
          <w:color w:val="000000"/>
          <w:szCs w:val="21"/>
        </w:rPr>
        <w:t xml:space="preserve">    </w:t>
      </w:r>
      <w:r>
        <w:rPr>
          <w:rFonts w:ascii="Times New Roman"/>
          <w:color w:val="000000"/>
          <w:szCs w:val="21"/>
        </w:rPr>
        <w:t>翻译起始的调控，稀有密码子对翻译的影响，重叠基因对翻译的影响，</w:t>
      </w:r>
      <w:r>
        <w:rPr>
          <w:rFonts w:ascii="Times New Roman" w:hAnsi="Times New Roman"/>
          <w:color w:val="000000"/>
          <w:szCs w:val="21"/>
        </w:rPr>
        <w:t>poly(A)</w:t>
      </w:r>
      <w:r>
        <w:rPr>
          <w:rFonts w:ascii="Times New Roman"/>
          <w:color w:val="000000"/>
          <w:szCs w:val="21"/>
        </w:rPr>
        <w:t>对翻译的影响，翻译的阻遏，核苷酸水平对翻译的影响</w:t>
      </w:r>
    </w:p>
    <w:p>
      <w:pPr>
        <w:rPr>
          <w:rFonts w:ascii="Times New Roman" w:hAnsi="Times New Roman"/>
          <w:b/>
          <w:color w:val="000000"/>
          <w:szCs w:val="21"/>
        </w:rPr>
      </w:pPr>
      <w:r>
        <w:rPr>
          <w:rFonts w:ascii="Times New Roman"/>
          <w:b/>
          <w:color w:val="000000"/>
          <w:szCs w:val="21"/>
        </w:rPr>
        <w:t>（六）基因的表达与调控（下）</w:t>
      </w:r>
      <w:r>
        <w:rPr>
          <w:rFonts w:ascii="Times New Roman" w:hAnsi="Times New Roman"/>
          <w:b/>
          <w:color w:val="000000"/>
          <w:szCs w:val="21"/>
        </w:rPr>
        <w:t>——</w:t>
      </w:r>
      <w:r>
        <w:rPr>
          <w:rFonts w:ascii="Times New Roman"/>
          <w:b/>
          <w:color w:val="000000"/>
          <w:szCs w:val="21"/>
        </w:rPr>
        <w:t>真核基因调控的一般规律</w:t>
      </w:r>
    </w:p>
    <w:p>
      <w:pPr>
        <w:rPr>
          <w:rFonts w:ascii="Times New Roman" w:hAnsi="Times New Roman"/>
          <w:color w:val="000000"/>
          <w:szCs w:val="21"/>
        </w:rPr>
      </w:pPr>
      <w:r>
        <w:rPr>
          <w:rFonts w:ascii="Times New Roman" w:hAnsi="Times New Roman"/>
          <w:color w:val="000000"/>
          <w:szCs w:val="21"/>
        </w:rPr>
        <w:t>1</w:t>
      </w:r>
      <w:r>
        <w:rPr>
          <w:rFonts w:ascii="Times New Roman"/>
          <w:color w:val="000000"/>
          <w:szCs w:val="21"/>
        </w:rPr>
        <w:t>、真核生物基因的基因结构与转录活性</w:t>
      </w:r>
    </w:p>
    <w:p>
      <w:pPr>
        <w:ind w:firstLine="420" w:firstLineChars="200"/>
        <w:rPr>
          <w:rFonts w:ascii="Times New Roman" w:hAnsi="Times New Roman"/>
          <w:color w:val="000000"/>
          <w:szCs w:val="21"/>
        </w:rPr>
      </w:pPr>
      <w:r>
        <w:rPr>
          <w:rFonts w:ascii="Times New Roman"/>
          <w:color w:val="000000"/>
          <w:szCs w:val="21"/>
        </w:rPr>
        <w:t>基因家族，真核基因的断裂结构，真核生物</w:t>
      </w:r>
      <w:r>
        <w:rPr>
          <w:rFonts w:ascii="Times New Roman" w:hAnsi="Times New Roman"/>
          <w:color w:val="000000"/>
          <w:szCs w:val="21"/>
        </w:rPr>
        <w:t>DNA</w:t>
      </w:r>
      <w:r>
        <w:rPr>
          <w:rFonts w:ascii="Times New Roman"/>
          <w:color w:val="000000"/>
          <w:szCs w:val="21"/>
        </w:rPr>
        <w:t>水平上的基因表达调控，</w:t>
      </w:r>
      <w:r>
        <w:rPr>
          <w:rFonts w:ascii="Times New Roman" w:hAnsi="Times New Roman"/>
          <w:color w:val="000000"/>
          <w:szCs w:val="21"/>
        </w:rPr>
        <w:t>DNA</w:t>
      </w:r>
      <w:r>
        <w:rPr>
          <w:rFonts w:ascii="Times New Roman"/>
          <w:color w:val="000000"/>
          <w:szCs w:val="21"/>
        </w:rPr>
        <w:t>甲基化与基因活性的调控</w:t>
      </w:r>
    </w:p>
    <w:p>
      <w:pPr>
        <w:rPr>
          <w:rFonts w:ascii="Times New Roman" w:hAnsi="Times New Roman"/>
          <w:color w:val="000000"/>
          <w:szCs w:val="21"/>
        </w:rPr>
      </w:pPr>
      <w:r>
        <w:rPr>
          <w:rFonts w:ascii="Times New Roman" w:hAnsi="Times New Roman"/>
          <w:color w:val="000000"/>
          <w:szCs w:val="21"/>
        </w:rPr>
        <w:t>2</w:t>
      </w:r>
      <w:r>
        <w:rPr>
          <w:rFonts w:ascii="Times New Roman"/>
          <w:color w:val="000000"/>
          <w:szCs w:val="21"/>
        </w:rPr>
        <w:t>、真核基因的转录</w:t>
      </w:r>
    </w:p>
    <w:p>
      <w:pPr>
        <w:rPr>
          <w:rFonts w:ascii="Times New Roman" w:hAnsi="Times New Roman"/>
          <w:color w:val="000000"/>
          <w:szCs w:val="21"/>
        </w:rPr>
      </w:pPr>
      <w:r>
        <w:rPr>
          <w:rFonts w:ascii="Times New Roman" w:hAnsi="Times New Roman"/>
          <w:color w:val="000000"/>
          <w:szCs w:val="21"/>
        </w:rPr>
        <w:t>3</w:t>
      </w:r>
      <w:r>
        <w:rPr>
          <w:rFonts w:ascii="Times New Roman"/>
          <w:color w:val="000000"/>
          <w:szCs w:val="21"/>
        </w:rPr>
        <w:t>、反式作用因子</w:t>
      </w:r>
    </w:p>
    <w:p>
      <w:pPr>
        <w:ind w:firstLine="420" w:firstLineChars="200"/>
        <w:rPr>
          <w:rFonts w:ascii="Times New Roman" w:hAnsi="Times New Roman"/>
          <w:color w:val="000000"/>
          <w:szCs w:val="21"/>
        </w:rPr>
      </w:pPr>
      <w:r>
        <w:rPr>
          <w:rFonts w:ascii="Times New Roman" w:hAnsi="Times New Roman"/>
          <w:color w:val="000000"/>
          <w:szCs w:val="21"/>
        </w:rPr>
        <w:t>DNA</w:t>
      </w:r>
      <w:r>
        <w:rPr>
          <w:rFonts w:ascii="Times New Roman"/>
          <w:color w:val="000000"/>
          <w:szCs w:val="21"/>
        </w:rPr>
        <w:t>识别或结合域，转录活化结构域</w:t>
      </w:r>
    </w:p>
    <w:p>
      <w:pPr>
        <w:rPr>
          <w:rFonts w:ascii="Times New Roman" w:hAnsi="Times New Roman"/>
          <w:color w:val="000000"/>
          <w:szCs w:val="21"/>
        </w:rPr>
      </w:pPr>
      <w:r>
        <w:rPr>
          <w:rFonts w:ascii="Times New Roman" w:hAnsi="Times New Roman"/>
          <w:color w:val="000000"/>
          <w:szCs w:val="21"/>
        </w:rPr>
        <w:t>4</w:t>
      </w:r>
      <w:r>
        <w:rPr>
          <w:rFonts w:ascii="Times New Roman"/>
          <w:color w:val="000000"/>
          <w:szCs w:val="21"/>
        </w:rPr>
        <w:t>、真核基因转录调控的主要模式</w:t>
      </w:r>
    </w:p>
    <w:p>
      <w:pPr>
        <w:ind w:firstLine="420" w:firstLineChars="200"/>
        <w:rPr>
          <w:rFonts w:ascii="Times New Roman" w:hAnsi="Times New Roman"/>
          <w:color w:val="000000"/>
          <w:szCs w:val="21"/>
        </w:rPr>
      </w:pPr>
      <w:r>
        <w:rPr>
          <w:rFonts w:ascii="Times New Roman"/>
          <w:color w:val="000000"/>
          <w:szCs w:val="21"/>
        </w:rPr>
        <w:t>蛋白质磷酸化、信号转导及基因表达，激素及其影响，热激蛋白诱导的基因表达，金属硫蛋白基因的多重调控</w:t>
      </w:r>
    </w:p>
    <w:p>
      <w:pPr>
        <w:rPr>
          <w:rFonts w:ascii="Times New Roman" w:hAnsi="Times New Roman"/>
          <w:color w:val="000000"/>
          <w:szCs w:val="21"/>
        </w:rPr>
      </w:pPr>
      <w:r>
        <w:rPr>
          <w:rFonts w:ascii="Times New Roman" w:hAnsi="Times New Roman"/>
          <w:color w:val="000000"/>
          <w:szCs w:val="21"/>
        </w:rPr>
        <w:t>5</w:t>
      </w:r>
      <w:r>
        <w:rPr>
          <w:rFonts w:ascii="Times New Roman"/>
          <w:color w:val="000000"/>
          <w:szCs w:val="21"/>
        </w:rPr>
        <w:t>、其他水平上的基因调控</w:t>
      </w:r>
    </w:p>
    <w:p>
      <w:pPr>
        <w:rPr>
          <w:rFonts w:ascii="Times New Roman" w:hAnsi="Times New Roman"/>
          <w:color w:val="000000"/>
          <w:szCs w:val="21"/>
        </w:rPr>
      </w:pPr>
      <w:r>
        <w:rPr>
          <w:rFonts w:ascii="Times New Roman" w:hAnsi="Times New Roman"/>
          <w:color w:val="000000"/>
          <w:szCs w:val="21"/>
        </w:rPr>
        <w:t xml:space="preserve">    RNA</w:t>
      </w:r>
      <w:r>
        <w:rPr>
          <w:rFonts w:ascii="Times New Roman"/>
          <w:color w:val="000000"/>
          <w:szCs w:val="21"/>
        </w:rPr>
        <w:t>的加工成熟，翻译水平的调控</w:t>
      </w:r>
    </w:p>
    <w:p>
      <w:pPr>
        <w:rPr>
          <w:rFonts w:ascii="Times New Roman" w:hAnsi="Times New Roman"/>
          <w:b/>
          <w:color w:val="000000"/>
          <w:szCs w:val="21"/>
        </w:rPr>
      </w:pPr>
      <w:r>
        <w:rPr>
          <w:rFonts w:ascii="Times New Roman"/>
          <w:b/>
          <w:color w:val="000000"/>
          <w:szCs w:val="21"/>
        </w:rPr>
        <w:t>（七）疾病与人类健康</w:t>
      </w:r>
    </w:p>
    <w:p>
      <w:pPr>
        <w:rPr>
          <w:rFonts w:ascii="Times New Roman" w:hAnsi="Times New Roman"/>
          <w:color w:val="000000"/>
          <w:szCs w:val="21"/>
        </w:rPr>
      </w:pPr>
      <w:r>
        <w:rPr>
          <w:rFonts w:hint="eastAsia" w:ascii="Times New Roman"/>
          <w:color w:val="000000"/>
          <w:szCs w:val="21"/>
        </w:rPr>
        <w:t>1</w:t>
      </w:r>
      <w:r>
        <w:rPr>
          <w:rFonts w:ascii="Times New Roman"/>
          <w:color w:val="000000"/>
          <w:szCs w:val="21"/>
        </w:rPr>
        <w:t>、基因治疗</w:t>
      </w:r>
    </w:p>
    <w:p>
      <w:pPr>
        <w:ind w:firstLine="480"/>
        <w:rPr>
          <w:rFonts w:ascii="Times New Roman"/>
          <w:color w:val="000000"/>
          <w:szCs w:val="21"/>
        </w:rPr>
      </w:pPr>
      <w:r>
        <w:rPr>
          <w:rFonts w:ascii="Times New Roman"/>
          <w:color w:val="000000"/>
          <w:szCs w:val="21"/>
        </w:rPr>
        <w:t>基因治疗的历史沿革，基因治疗中的病毒载体，非病毒载体</w:t>
      </w:r>
    </w:p>
    <w:p>
      <w:pPr>
        <w:rPr>
          <w:rFonts w:hint="eastAsia" w:ascii="Times New Roman" w:hAnsi="Times New Roman"/>
          <w:color w:val="000000"/>
          <w:szCs w:val="21"/>
        </w:rPr>
      </w:pPr>
    </w:p>
    <w:p>
      <w:pPr>
        <w:rPr>
          <w:rFonts w:ascii="Times New Roman" w:hAnsi="Times New Roman"/>
          <w:b/>
          <w:color w:val="000000"/>
          <w:szCs w:val="21"/>
        </w:rPr>
      </w:pPr>
      <w:r>
        <w:rPr>
          <w:rFonts w:ascii="Times New Roman"/>
          <w:b/>
          <w:color w:val="000000"/>
          <w:szCs w:val="21"/>
        </w:rPr>
        <w:t>（九）基因组和比较基因组学</w:t>
      </w:r>
    </w:p>
    <w:p>
      <w:pPr>
        <w:rPr>
          <w:rFonts w:ascii="Times New Roman" w:hAnsi="Times New Roman"/>
          <w:color w:val="000000"/>
          <w:szCs w:val="21"/>
        </w:rPr>
      </w:pPr>
      <w:r>
        <w:rPr>
          <w:rFonts w:ascii="Times New Roman" w:hAnsi="Times New Roman"/>
          <w:color w:val="000000"/>
          <w:szCs w:val="21"/>
        </w:rPr>
        <w:t>1</w:t>
      </w:r>
      <w:r>
        <w:rPr>
          <w:rFonts w:ascii="Times New Roman"/>
          <w:color w:val="000000"/>
          <w:szCs w:val="21"/>
        </w:rPr>
        <w:t>、人类基因组计划</w:t>
      </w:r>
    </w:p>
    <w:p>
      <w:pPr>
        <w:ind w:firstLine="420" w:firstLineChars="200"/>
        <w:rPr>
          <w:rFonts w:ascii="Times New Roman" w:hAnsi="Times New Roman"/>
          <w:color w:val="000000"/>
          <w:szCs w:val="21"/>
        </w:rPr>
      </w:pPr>
      <w:r>
        <w:rPr>
          <w:rFonts w:ascii="Times New Roman"/>
          <w:color w:val="000000"/>
          <w:szCs w:val="21"/>
        </w:rPr>
        <w:t>人类基因组计划的科学意义，遗传图，物理图，转录图，人类基因组的序列图</w:t>
      </w:r>
    </w:p>
    <w:p>
      <w:pPr>
        <w:rPr>
          <w:rFonts w:ascii="Times New Roman" w:hAnsi="Times New Roman"/>
          <w:color w:val="000000"/>
          <w:szCs w:val="21"/>
        </w:rPr>
      </w:pPr>
      <w:r>
        <w:rPr>
          <w:rFonts w:ascii="Times New Roman" w:hAnsi="Times New Roman"/>
          <w:color w:val="000000"/>
          <w:szCs w:val="21"/>
        </w:rPr>
        <w:t>2</w:t>
      </w:r>
      <w:r>
        <w:rPr>
          <w:rFonts w:ascii="Times New Roman"/>
          <w:color w:val="000000"/>
          <w:szCs w:val="21"/>
        </w:rPr>
        <w:t>、</w:t>
      </w:r>
      <w:r>
        <w:rPr>
          <w:rFonts w:ascii="Times New Roman" w:hAnsi="Times New Roman"/>
          <w:color w:val="000000"/>
          <w:szCs w:val="21"/>
        </w:rPr>
        <w:t>DNA</w:t>
      </w:r>
      <w:r>
        <w:rPr>
          <w:rFonts w:ascii="Times New Roman"/>
          <w:color w:val="000000"/>
          <w:szCs w:val="21"/>
        </w:rPr>
        <w:t>的鸟枪法序列分析技术</w:t>
      </w:r>
    </w:p>
    <w:p>
      <w:pPr>
        <w:ind w:firstLine="420" w:firstLineChars="200"/>
        <w:rPr>
          <w:rFonts w:ascii="Times New Roman" w:hAnsi="Times New Roman"/>
          <w:color w:val="000000"/>
          <w:szCs w:val="21"/>
        </w:rPr>
      </w:pPr>
      <w:r>
        <w:rPr>
          <w:rFonts w:ascii="Times New Roman"/>
          <w:color w:val="000000"/>
          <w:szCs w:val="21"/>
        </w:rPr>
        <w:t>基因组</w:t>
      </w:r>
      <w:r>
        <w:rPr>
          <w:rFonts w:ascii="Times New Roman" w:hAnsi="Times New Roman"/>
          <w:color w:val="000000"/>
          <w:szCs w:val="21"/>
        </w:rPr>
        <w:t>DNA</w:t>
      </w:r>
      <w:r>
        <w:rPr>
          <w:rFonts w:ascii="Times New Roman"/>
          <w:color w:val="000000"/>
          <w:szCs w:val="21"/>
        </w:rPr>
        <w:t>大片断文库的构建，鸟枪法基因组序列分析技术及其改良</w:t>
      </w:r>
    </w:p>
    <w:p>
      <w:pPr>
        <w:rPr>
          <w:rFonts w:ascii="Times New Roman" w:hAnsi="Times New Roman"/>
          <w:color w:val="000000"/>
          <w:szCs w:val="21"/>
        </w:rPr>
      </w:pPr>
      <w:r>
        <w:rPr>
          <w:rFonts w:ascii="Times New Roman" w:hAnsi="Times New Roman"/>
          <w:color w:val="000000"/>
          <w:szCs w:val="21"/>
        </w:rPr>
        <w:t>3</w:t>
      </w:r>
      <w:r>
        <w:rPr>
          <w:rFonts w:ascii="Times New Roman"/>
          <w:color w:val="000000"/>
          <w:szCs w:val="21"/>
        </w:rPr>
        <w:t>、比较基因组学及功能基因组学研究</w:t>
      </w:r>
    </w:p>
    <w:p>
      <w:pPr>
        <w:ind w:firstLine="420" w:firstLineChars="200"/>
        <w:rPr>
          <w:rFonts w:ascii="Times New Roman" w:hAnsi="Times New Roman"/>
          <w:color w:val="000000"/>
          <w:szCs w:val="21"/>
        </w:rPr>
      </w:pPr>
      <w:r>
        <w:rPr>
          <w:rFonts w:ascii="Times New Roman"/>
          <w:color w:val="000000"/>
          <w:szCs w:val="21"/>
        </w:rPr>
        <w:t>通过基因组数据进行全局性分析，基因组数据的比较分析，功能基因组学研究</w:t>
      </w:r>
    </w:p>
    <w:p>
      <w:pPr>
        <w:rPr>
          <w:rFonts w:ascii="Times New Roman" w:hAnsi="Times New Roman"/>
          <w:color w:val="000000"/>
          <w:szCs w:val="21"/>
        </w:rPr>
      </w:pPr>
    </w:p>
    <w:p>
      <w:pPr>
        <w:rPr>
          <w:rFonts w:ascii="Times New Roman" w:hAnsi="Times New Roman"/>
          <w:b/>
          <w:color w:val="000000"/>
          <w:szCs w:val="21"/>
        </w:rPr>
      </w:pPr>
      <w:r>
        <w:rPr>
          <w:rFonts w:ascii="Times New Roman"/>
          <w:b/>
          <w:color w:val="000000"/>
          <w:szCs w:val="21"/>
        </w:rPr>
        <w:t>五、主要参考书：</w:t>
      </w:r>
    </w:p>
    <w:p>
      <w:pPr>
        <w:rPr>
          <w:rFonts w:ascii="Times New Roman" w:hAnsi="Times New Roman"/>
          <w:color w:val="000000"/>
          <w:szCs w:val="21"/>
        </w:rPr>
      </w:pPr>
      <w:r>
        <w:rPr>
          <w:rFonts w:ascii="Times New Roman" w:hAnsi="Times New Roman"/>
          <w:color w:val="000000"/>
          <w:szCs w:val="21"/>
        </w:rPr>
        <w:t>1</w:t>
      </w:r>
      <w:r>
        <w:rPr>
          <w:rFonts w:ascii="Times New Roman"/>
          <w:color w:val="000000"/>
          <w:szCs w:val="21"/>
        </w:rPr>
        <w:t>、朱玉贤等</w:t>
      </w:r>
      <w:r>
        <w:rPr>
          <w:rFonts w:ascii="Times New Roman" w:hAnsi="Times New Roman"/>
          <w:color w:val="000000"/>
          <w:szCs w:val="21"/>
        </w:rPr>
        <w:t>.现代分子生物学（第</w:t>
      </w:r>
      <w:r>
        <w:rPr>
          <w:rFonts w:hint="eastAsia" w:ascii="Times New Roman" w:hAnsi="Times New Roman"/>
          <w:color w:val="000000"/>
          <w:szCs w:val="21"/>
        </w:rPr>
        <w:t>四</w:t>
      </w:r>
      <w:r>
        <w:rPr>
          <w:rFonts w:ascii="Times New Roman" w:hAnsi="Times New Roman"/>
          <w:color w:val="000000"/>
          <w:szCs w:val="21"/>
        </w:rPr>
        <w:t>版）.北京：高等教育出版社，20</w:t>
      </w:r>
      <w:r>
        <w:rPr>
          <w:rFonts w:hint="eastAsia" w:ascii="Times New Roman" w:hAnsi="Times New Roman"/>
          <w:color w:val="000000"/>
          <w:szCs w:val="21"/>
        </w:rPr>
        <w:t>13</w:t>
      </w:r>
      <w:r>
        <w:rPr>
          <w:rFonts w:ascii="Times New Roman" w:hAnsi="Times New Roman"/>
          <w:color w:val="000000"/>
          <w:szCs w:val="21"/>
        </w:rPr>
        <w:t>.</w:t>
      </w:r>
    </w:p>
    <w:p>
      <w:pPr>
        <w:rPr>
          <w:rFonts w:ascii="Times New Roman" w:hAnsi="Times New Roman"/>
          <w:color w:val="000000"/>
          <w:szCs w:val="21"/>
        </w:rPr>
      </w:pPr>
      <w:r>
        <w:rPr>
          <w:rFonts w:ascii="Times New Roman" w:hAnsi="Times New Roman"/>
          <w:color w:val="000000"/>
          <w:szCs w:val="21"/>
        </w:rPr>
        <w:t>2、《基因VIII》（中文版），Benjamin Lewin，余龙等译，科学出版社，2005</w:t>
      </w:r>
    </w:p>
    <w:p>
      <w:pPr>
        <w:rPr>
          <w:color w:val="000000"/>
          <w:szCs w:val="21"/>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2FF"/>
    <w:rsid w:val="00006F96"/>
    <w:rsid w:val="000F20E3"/>
    <w:rsid w:val="001E4E3F"/>
    <w:rsid w:val="003B3C1F"/>
    <w:rsid w:val="004C32FF"/>
    <w:rsid w:val="005027FF"/>
    <w:rsid w:val="005F38E1"/>
    <w:rsid w:val="0061247B"/>
    <w:rsid w:val="00634859"/>
    <w:rsid w:val="00660C22"/>
    <w:rsid w:val="006741FD"/>
    <w:rsid w:val="006774EB"/>
    <w:rsid w:val="00677D87"/>
    <w:rsid w:val="0072748F"/>
    <w:rsid w:val="00767BE9"/>
    <w:rsid w:val="007C253F"/>
    <w:rsid w:val="00A42910"/>
    <w:rsid w:val="00A651FE"/>
    <w:rsid w:val="00AC5649"/>
    <w:rsid w:val="00B67ACF"/>
    <w:rsid w:val="00BA268F"/>
    <w:rsid w:val="029C6741"/>
    <w:rsid w:val="20D10E77"/>
    <w:rsid w:val="290123B1"/>
    <w:rsid w:val="3F5A708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kern w:val="2"/>
      <w:sz w:val="21"/>
      <w:szCs w:val="22"/>
      <w:lang w:val="en-US" w:eastAsia="zh-CN" w:bidi="ar-SA"/>
    </w:rPr>
  </w:style>
  <w:style w:type="character" w:default="1" w:styleId="5">
    <w:name w:val="Default Paragraph Font"/>
    <w:semiHidden/>
    <w:uiPriority w:val="0"/>
  </w:style>
  <w:style w:type="table" w:default="1" w:styleId="4">
    <w:name w:val="Normal Table"/>
    <w:semiHidden/>
    <w:uiPriority w:val="0"/>
    <w:tblPr>
      <w:tblStyle w:val="4"/>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link w:val="3"/>
    <w:uiPriority w:val="0"/>
    <w:rPr>
      <w:rFonts w:ascii="Calibri" w:hAnsi="Calibri"/>
      <w:kern w:val="2"/>
      <w:sz w:val="18"/>
      <w:szCs w:val="18"/>
    </w:rPr>
  </w:style>
  <w:style w:type="character" w:customStyle="1" w:styleId="7">
    <w:name w:val="页脚 Char"/>
    <w:link w:val="2"/>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3</Pages>
  <Words>314</Words>
  <Characters>1791</Characters>
  <Lines>14</Lines>
  <Paragraphs>4</Paragraphs>
  <TotalTime>0</TotalTime>
  <ScaleCrop>false</ScaleCrop>
  <LinksUpToDate>false</LinksUpToDate>
  <CharactersWithSpaces>2101</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2019-06-18T02:48:00Z</dcterms:created>
  <dc:creator>a</dc:creator>
  <cp:lastModifiedBy>Administrator</cp:lastModifiedBy>
  <dcterms:modified xsi:type="dcterms:W3CDTF">2021-08-27T02:52:28Z</dcterms:modified>
  <dc:title>2015年再生医学专业硕士研究生初试科目考试大纲</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