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b/>
          <w:color w:val="000000"/>
          <w:sz w:val="32"/>
          <w:szCs w:val="32"/>
        </w:rPr>
        <w:t>202</w:t>
      </w:r>
      <w:r>
        <w:rPr>
          <w:rFonts w:hint="eastAsia" w:eastAsia="黑体"/>
          <w:b/>
          <w:color w:val="000000"/>
          <w:sz w:val="32"/>
          <w:szCs w:val="32"/>
          <w:lang w:val="en-US" w:eastAsia="zh-CN"/>
        </w:rPr>
        <w:t>2</w:t>
      </w:r>
      <w:r>
        <w:rPr>
          <w:rFonts w:eastAsia="黑体"/>
          <w:b/>
          <w:color w:val="000000"/>
          <w:sz w:val="32"/>
          <w:szCs w:val="32"/>
        </w:rPr>
        <w:t>年暨南大学艺术硕士专业学位</w:t>
      </w:r>
    </w:p>
    <w:p>
      <w:pPr>
        <w:jc w:val="center"/>
        <w:rPr>
          <w:rFonts w:eastAsia="仿宋_GB2312"/>
          <w:b/>
          <w:color w:val="000000"/>
          <w:sz w:val="30"/>
          <w:szCs w:val="30"/>
        </w:rPr>
      </w:pPr>
      <w:r>
        <w:rPr>
          <w:rFonts w:hint="eastAsia" w:eastAsia="仿宋_GB2312"/>
          <w:b/>
          <w:color w:val="000000"/>
          <w:sz w:val="30"/>
          <w:szCs w:val="30"/>
        </w:rPr>
        <w:t>839  电影</w:t>
      </w:r>
      <w:r>
        <w:rPr>
          <w:rFonts w:eastAsia="仿宋_GB2312"/>
          <w:b/>
          <w:color w:val="000000"/>
          <w:sz w:val="30"/>
          <w:szCs w:val="30"/>
        </w:rPr>
        <w:t>专业创作</w:t>
      </w:r>
      <w:r>
        <w:rPr>
          <w:rFonts w:hint="eastAsia" w:eastAsia="仿宋_GB2312"/>
          <w:b/>
          <w:color w:val="000000"/>
          <w:sz w:val="30"/>
          <w:szCs w:val="30"/>
        </w:rPr>
        <w:t xml:space="preserve">  </w:t>
      </w:r>
      <w:r>
        <w:rPr>
          <w:rFonts w:eastAsia="仿宋_GB2312"/>
          <w:b/>
          <w:color w:val="000000"/>
          <w:sz w:val="30"/>
          <w:szCs w:val="30"/>
        </w:rPr>
        <w:t>考试大纲</w:t>
      </w: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t>Ⅰ</w:t>
      </w:r>
      <w:r>
        <w:rPr>
          <w:b/>
          <w:color w:val="000000"/>
          <w:kern w:val="0"/>
          <w:sz w:val="28"/>
          <w:szCs w:val="28"/>
        </w:rPr>
        <w:t>．</w:t>
      </w:r>
      <w:r>
        <w:rPr>
          <w:b/>
          <w:color w:val="000000"/>
          <w:sz w:val="28"/>
          <w:szCs w:val="28"/>
        </w:rPr>
        <w:t>考查目标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本科目主要考察考生的艺术创作能力，考生须掌握以下</w:t>
      </w:r>
      <w:r>
        <w:rPr>
          <w:rFonts w:hint="eastAsia"/>
          <w:color w:val="000000"/>
          <w:sz w:val="24"/>
        </w:rPr>
        <w:t>两</w:t>
      </w:r>
      <w:r>
        <w:rPr>
          <w:color w:val="000000"/>
          <w:sz w:val="24"/>
        </w:rPr>
        <w:t>种创作方式中的任意一种</w:t>
      </w:r>
      <w:r>
        <w:rPr>
          <w:rFonts w:hint="eastAsia"/>
          <w:color w:val="000000"/>
          <w:sz w:val="24"/>
        </w:rPr>
        <w:t>：第一是</w:t>
      </w:r>
      <w:r>
        <w:rPr>
          <w:color w:val="000000"/>
          <w:sz w:val="24"/>
        </w:rPr>
        <w:t>电影创作与制作</w:t>
      </w:r>
      <w:r>
        <w:rPr>
          <w:rFonts w:hint="eastAsia"/>
          <w:color w:val="000000"/>
          <w:sz w:val="24"/>
        </w:rPr>
        <w:t>，第二是影视</w:t>
      </w:r>
      <w:r>
        <w:rPr>
          <w:color w:val="000000"/>
          <w:sz w:val="24"/>
        </w:rPr>
        <w:t>动画创作。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t>Ⅱ</w:t>
      </w:r>
      <w:r>
        <w:rPr>
          <w:b/>
          <w:color w:val="000000"/>
          <w:kern w:val="0"/>
          <w:sz w:val="28"/>
          <w:szCs w:val="28"/>
        </w:rPr>
        <w:t>．</w:t>
      </w:r>
      <w:r>
        <w:rPr>
          <w:b/>
          <w:color w:val="000000"/>
          <w:sz w:val="28"/>
          <w:szCs w:val="28"/>
        </w:rPr>
        <w:t>考查范围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本科目对上述</w:t>
      </w:r>
      <w:r>
        <w:rPr>
          <w:rFonts w:hint="eastAsia"/>
          <w:color w:val="000000"/>
          <w:sz w:val="24"/>
        </w:rPr>
        <w:t>两</w:t>
      </w:r>
      <w:r>
        <w:rPr>
          <w:color w:val="000000"/>
          <w:sz w:val="24"/>
        </w:rPr>
        <w:t>方面的考查内容及要求如下：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</w:t>
      </w:r>
      <w:r>
        <w:rPr>
          <w:color w:val="000000"/>
          <w:sz w:val="24"/>
        </w:rPr>
        <w:t>电影创作与制作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主要考查考生对剧情片或纪录片等的基本创作理论和</w:t>
      </w:r>
      <w:r>
        <w:rPr>
          <w:rFonts w:hint="eastAsia"/>
          <w:color w:val="000000"/>
          <w:sz w:val="24"/>
        </w:rPr>
        <w:t>制作</w:t>
      </w:r>
      <w:r>
        <w:rPr>
          <w:color w:val="000000"/>
          <w:sz w:val="24"/>
        </w:rPr>
        <w:t>技巧的掌握程度。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考查考生对电影创作中主要创作技巧的基本理论、创作方法和风格的了解程度。要求学生具有比较系统的电影创作</w:t>
      </w:r>
      <w:r>
        <w:rPr>
          <w:rFonts w:hint="eastAsia"/>
          <w:color w:val="000000"/>
          <w:sz w:val="24"/>
        </w:rPr>
        <w:t>与制作</w:t>
      </w:r>
      <w:r>
        <w:rPr>
          <w:color w:val="000000"/>
          <w:sz w:val="24"/>
        </w:rPr>
        <w:t>知识，在此基础上能够理论联系实际，解决</w:t>
      </w:r>
      <w:r>
        <w:rPr>
          <w:rFonts w:hint="eastAsia"/>
          <w:color w:val="000000"/>
          <w:sz w:val="24"/>
        </w:rPr>
        <w:t>实践过程</w:t>
      </w:r>
      <w:r>
        <w:rPr>
          <w:color w:val="000000"/>
          <w:sz w:val="24"/>
        </w:rPr>
        <w:t>中具体出现的问题。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．影视</w:t>
      </w:r>
      <w:r>
        <w:rPr>
          <w:color w:val="000000"/>
          <w:sz w:val="24"/>
        </w:rPr>
        <w:t>动画创作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主要考察</w:t>
      </w:r>
      <w:r>
        <w:rPr>
          <w:rFonts w:hint="eastAsia"/>
          <w:color w:val="000000"/>
          <w:sz w:val="24"/>
        </w:rPr>
        <w:t>考生的</w:t>
      </w:r>
      <w:r>
        <w:rPr>
          <w:color w:val="000000"/>
          <w:sz w:val="24"/>
        </w:rPr>
        <w:t>绘画表现、角色设计等</w:t>
      </w:r>
      <w:r>
        <w:rPr>
          <w:rFonts w:hint="eastAsia"/>
          <w:color w:val="000000"/>
          <w:sz w:val="24"/>
        </w:rPr>
        <w:t>影视动画知识</w:t>
      </w:r>
      <w:r>
        <w:rPr>
          <w:color w:val="000000"/>
          <w:sz w:val="24"/>
        </w:rPr>
        <w:t>，包括考生的视觉审美能力与角色造型表现能力</w:t>
      </w:r>
      <w:r>
        <w:rPr>
          <w:rFonts w:hint="eastAsia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rFonts w:hAnsi="宋体"/>
          <w:b/>
          <w:color w:val="000000"/>
          <w:sz w:val="28"/>
          <w:szCs w:val="28"/>
        </w:rPr>
        <w:t>Ⅲ</w:t>
      </w:r>
      <w:r>
        <w:rPr>
          <w:b/>
          <w:color w:val="000000"/>
          <w:kern w:val="0"/>
          <w:sz w:val="28"/>
          <w:szCs w:val="28"/>
        </w:rPr>
        <w:t>．</w:t>
      </w:r>
      <w:r>
        <w:rPr>
          <w:b/>
          <w:color w:val="000000"/>
          <w:sz w:val="28"/>
          <w:szCs w:val="28"/>
        </w:rPr>
        <w:t>考试形式和试卷结构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一、试卷总分数及考试时间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>
        <w:rPr>
          <w:color w:val="000000"/>
          <w:sz w:val="24"/>
        </w:rPr>
        <w:t>本试卷满分为150分，考试时间为180分钟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二、答题方式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>
        <w:rPr>
          <w:color w:val="000000"/>
          <w:sz w:val="24"/>
        </w:rPr>
        <w:t>答题方式为闭卷、笔试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三、试卷题型</w:t>
      </w:r>
    </w:p>
    <w:p>
      <w:pPr>
        <w:spacing w:line="360" w:lineRule="auto"/>
        <w:ind w:firstLine="360" w:firstLineChars="15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  </w:t>
      </w:r>
      <w:r>
        <w:rPr>
          <w:color w:val="000000"/>
          <w:sz w:val="24"/>
        </w:rPr>
        <w:t>创作题（</w:t>
      </w: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题中选做1题，共150分）</w:t>
      </w:r>
    </w:p>
    <w:p>
      <w:pPr>
        <w:spacing w:line="360" w:lineRule="auto"/>
        <w:ind w:firstLine="360" w:firstLineChars="150"/>
        <w:rPr>
          <w:rFonts w:hint="eastAsia"/>
          <w:color w:val="000000"/>
          <w:sz w:val="24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t>Ⅳ</w:t>
      </w:r>
      <w:r>
        <w:rPr>
          <w:b/>
          <w:color w:val="000000"/>
          <w:kern w:val="0"/>
          <w:sz w:val="28"/>
          <w:szCs w:val="28"/>
        </w:rPr>
        <w:t>．</w:t>
      </w:r>
      <w:r>
        <w:rPr>
          <w:b/>
          <w:color w:val="000000"/>
          <w:sz w:val="28"/>
          <w:szCs w:val="28"/>
        </w:rPr>
        <w:t>试题示例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一、创作题（</w:t>
      </w: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题中选做1题，每小题150分，共150分，多选不计分。）</w:t>
      </w:r>
    </w:p>
    <w:p>
      <w:pPr>
        <w:spacing w:line="36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</w:t>
      </w:r>
      <w:r>
        <w:rPr>
          <w:color w:val="000000"/>
          <w:sz w:val="24"/>
        </w:rPr>
        <w:t>电影创作</w:t>
      </w:r>
    </w:p>
    <w:p>
      <w:pPr>
        <w:spacing w:line="360" w:lineRule="auto"/>
        <w:ind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要求考生根据材料完成完成以下题目</w:t>
      </w:r>
      <w:r>
        <w:rPr>
          <w:rFonts w:hint="eastAsia"/>
          <w:color w:val="000000"/>
          <w:sz w:val="24"/>
        </w:rPr>
        <w:t>，（1）或（2）中任选一道。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（1）</w:t>
      </w:r>
      <w:r>
        <w:rPr>
          <w:color w:val="000000"/>
          <w:sz w:val="24"/>
        </w:rPr>
        <w:t>一个影视剧本的故事大纲（1500字</w:t>
      </w:r>
      <w:r>
        <w:rPr>
          <w:rFonts w:hint="eastAsia"/>
          <w:color w:val="000000"/>
          <w:sz w:val="24"/>
        </w:rPr>
        <w:t>左右</w:t>
      </w:r>
      <w:r>
        <w:rPr>
          <w:color w:val="000000"/>
          <w:sz w:val="24"/>
        </w:rPr>
        <w:t>），并在导演、</w:t>
      </w:r>
      <w:r>
        <w:rPr>
          <w:rFonts w:hint="eastAsia"/>
          <w:color w:val="000000"/>
          <w:sz w:val="24"/>
        </w:rPr>
        <w:t>编剧、</w:t>
      </w:r>
      <w:r>
        <w:rPr>
          <w:color w:val="000000"/>
          <w:sz w:val="24"/>
        </w:rPr>
        <w:t>摄影、剪辑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声音设计</w:t>
      </w:r>
      <w:r>
        <w:rPr>
          <w:rFonts w:hint="eastAsia"/>
          <w:color w:val="000000"/>
          <w:sz w:val="24"/>
        </w:rPr>
        <w:t>等</w:t>
      </w:r>
      <w:r>
        <w:rPr>
          <w:color w:val="000000"/>
          <w:sz w:val="24"/>
        </w:rPr>
        <w:t>中任选一种，写出创作阐述。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（2）创作一段能体现所给材料中情绪的音乐旋律，并为这段旋律进行乐器编配。要求不少于24小节，同时标注出调性和声，进行编配的乐器可自行选择，但不可少于4种乐器。</w:t>
      </w:r>
    </w:p>
    <w:p>
      <w:pPr>
        <w:spacing w:line="36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．影视</w:t>
      </w:r>
      <w:r>
        <w:rPr>
          <w:color w:val="000000"/>
          <w:sz w:val="24"/>
        </w:rPr>
        <w:t>动画创作</w:t>
      </w:r>
    </w:p>
    <w:p>
      <w:pPr>
        <w:spacing w:line="360" w:lineRule="auto"/>
        <w:ind w:firstLine="465"/>
        <w:rPr>
          <w:color w:val="000000"/>
          <w:sz w:val="24"/>
        </w:rPr>
      </w:pPr>
      <w:r>
        <w:rPr>
          <w:color w:val="000000"/>
          <w:sz w:val="24"/>
        </w:rPr>
        <w:t>要求考生根据一段故事文本的描述完成一个角色的造型设计。画面需着色，并附简明创作阐述，构图形式与表现工具不限。工具考生自备。</w:t>
      </w:r>
    </w:p>
    <w:p>
      <w:pPr>
        <w:spacing w:line="360" w:lineRule="auto"/>
        <w:ind w:firstLine="465"/>
        <w:rPr>
          <w:color w:val="000000"/>
          <w:sz w:val="24"/>
        </w:rPr>
      </w:pPr>
    </w:p>
    <w:p>
      <w:pPr>
        <w:spacing w:line="360" w:lineRule="auto"/>
        <w:ind w:firstLine="465"/>
        <w:rPr>
          <w:color w:val="000000"/>
          <w:sz w:val="24"/>
        </w:rPr>
      </w:pPr>
    </w:p>
    <w:p>
      <w:pPr>
        <w:spacing w:line="360" w:lineRule="auto"/>
        <w:ind w:firstLine="465"/>
        <w:rPr>
          <w:color w:val="000000"/>
          <w:sz w:val="24"/>
        </w:rPr>
      </w:pPr>
    </w:p>
    <w:p>
      <w:pPr>
        <w:spacing w:line="360" w:lineRule="auto"/>
        <w:ind w:firstLine="465"/>
        <w:rPr>
          <w:color w:val="000000"/>
          <w:sz w:val="24"/>
        </w:rPr>
      </w:pPr>
    </w:p>
    <w:p>
      <w:pPr>
        <w:spacing w:line="360" w:lineRule="auto"/>
        <w:ind w:firstLine="465"/>
        <w:rPr>
          <w:color w:val="000000"/>
          <w:sz w:val="24"/>
        </w:rPr>
      </w:pPr>
    </w:p>
    <w:p>
      <w:pPr>
        <w:spacing w:line="360" w:lineRule="auto"/>
        <w:ind w:firstLine="465"/>
        <w:rPr>
          <w:color w:val="000000"/>
          <w:sz w:val="24"/>
        </w:rPr>
      </w:pPr>
    </w:p>
    <w:p>
      <w:pPr>
        <w:spacing w:line="360" w:lineRule="auto"/>
        <w:ind w:firstLine="465"/>
        <w:rPr>
          <w:color w:val="000000"/>
          <w:sz w:val="24"/>
        </w:rPr>
      </w:pPr>
    </w:p>
    <w:p>
      <w:pPr>
        <w:spacing w:line="360" w:lineRule="auto"/>
        <w:ind w:firstLine="465"/>
        <w:rPr>
          <w:color w:val="000000"/>
          <w:sz w:val="24"/>
        </w:rPr>
      </w:pPr>
    </w:p>
    <w:p>
      <w:pPr>
        <w:spacing w:line="360" w:lineRule="auto"/>
        <w:ind w:firstLine="6720" w:firstLineChars="3200"/>
        <w:jc w:val="both"/>
        <w:rPr>
          <w:rFonts w:hint="eastAsia" w:ascii="Times New Roman" w:hAnsi="Times New Roman"/>
          <w:color w:val="000000"/>
          <w:lang w:val="en-US" w:eastAsia="zh-CN"/>
        </w:rPr>
      </w:pPr>
      <w:r>
        <w:rPr>
          <w:rFonts w:hint="eastAsia" w:ascii="Times New Roman" w:hAnsi="Times New Roman"/>
          <w:color w:val="000000"/>
          <w:lang w:val="en-US" w:eastAsia="zh-CN"/>
        </w:rPr>
        <w:t>艺术学院/珠江电影学院</w:t>
      </w:r>
    </w:p>
    <w:p>
      <w:pPr>
        <w:spacing w:line="360" w:lineRule="auto"/>
        <w:jc w:val="center"/>
        <w:rPr>
          <w:rFonts w:hint="default" w:ascii="Times New Roman" w:hAnsi="Times New Roman"/>
          <w:color w:val="000000"/>
          <w:lang w:val="en-US" w:eastAsia="zh-CN"/>
        </w:rPr>
      </w:pPr>
      <w:r>
        <w:rPr>
          <w:rFonts w:hint="eastAsia" w:ascii="Times New Roman" w:hAnsi="Times New Roman"/>
          <w:color w:val="000000"/>
          <w:lang w:val="en-US" w:eastAsia="zh-CN"/>
        </w:rPr>
        <w:t xml:space="preserve">                                                                2021年7月7日</w:t>
      </w:r>
    </w:p>
    <w:p>
      <w:pPr>
        <w:spacing w:line="360" w:lineRule="auto"/>
        <w:rPr>
          <w:rFonts w:hint="eastAsia"/>
          <w:color w:val="00000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875"/>
    <w:rsid w:val="000336C3"/>
    <w:rsid w:val="00055027"/>
    <w:rsid w:val="000575EF"/>
    <w:rsid w:val="00085C1D"/>
    <w:rsid w:val="000A18D1"/>
    <w:rsid w:val="000C1516"/>
    <w:rsid w:val="000C671F"/>
    <w:rsid w:val="000F5B78"/>
    <w:rsid w:val="00104BFA"/>
    <w:rsid w:val="00145A22"/>
    <w:rsid w:val="00162D7A"/>
    <w:rsid w:val="0016752A"/>
    <w:rsid w:val="001A5FE4"/>
    <w:rsid w:val="001B0FE8"/>
    <w:rsid w:val="001B13B0"/>
    <w:rsid w:val="001C4E57"/>
    <w:rsid w:val="001E6F2F"/>
    <w:rsid w:val="00215A5D"/>
    <w:rsid w:val="00227D74"/>
    <w:rsid w:val="002578C3"/>
    <w:rsid w:val="00292DE1"/>
    <w:rsid w:val="002E7224"/>
    <w:rsid w:val="002F4B3D"/>
    <w:rsid w:val="00330F11"/>
    <w:rsid w:val="003314AC"/>
    <w:rsid w:val="0033607A"/>
    <w:rsid w:val="003555E1"/>
    <w:rsid w:val="003644A9"/>
    <w:rsid w:val="00385B64"/>
    <w:rsid w:val="0039368F"/>
    <w:rsid w:val="003A43F0"/>
    <w:rsid w:val="003E6F89"/>
    <w:rsid w:val="004244F2"/>
    <w:rsid w:val="004463A4"/>
    <w:rsid w:val="00450A98"/>
    <w:rsid w:val="00471A5A"/>
    <w:rsid w:val="00471F6E"/>
    <w:rsid w:val="00502D61"/>
    <w:rsid w:val="00513F6C"/>
    <w:rsid w:val="005349FA"/>
    <w:rsid w:val="00543AFE"/>
    <w:rsid w:val="005471B6"/>
    <w:rsid w:val="00567566"/>
    <w:rsid w:val="005777D5"/>
    <w:rsid w:val="005A281D"/>
    <w:rsid w:val="005E425C"/>
    <w:rsid w:val="005E4708"/>
    <w:rsid w:val="005E596A"/>
    <w:rsid w:val="00610250"/>
    <w:rsid w:val="006135D4"/>
    <w:rsid w:val="0061555B"/>
    <w:rsid w:val="00640658"/>
    <w:rsid w:val="006622AF"/>
    <w:rsid w:val="00670FF5"/>
    <w:rsid w:val="00680719"/>
    <w:rsid w:val="00685293"/>
    <w:rsid w:val="00711541"/>
    <w:rsid w:val="00741D7D"/>
    <w:rsid w:val="00770373"/>
    <w:rsid w:val="00775033"/>
    <w:rsid w:val="007845D7"/>
    <w:rsid w:val="007A2574"/>
    <w:rsid w:val="007A7DA5"/>
    <w:rsid w:val="007B6B28"/>
    <w:rsid w:val="007C3DAC"/>
    <w:rsid w:val="007D0771"/>
    <w:rsid w:val="007F465C"/>
    <w:rsid w:val="00803718"/>
    <w:rsid w:val="00816EE2"/>
    <w:rsid w:val="00823AB4"/>
    <w:rsid w:val="00836161"/>
    <w:rsid w:val="00852D53"/>
    <w:rsid w:val="00860D7E"/>
    <w:rsid w:val="008614D7"/>
    <w:rsid w:val="008A054F"/>
    <w:rsid w:val="008C3445"/>
    <w:rsid w:val="00902C36"/>
    <w:rsid w:val="00916F94"/>
    <w:rsid w:val="00930995"/>
    <w:rsid w:val="0094102D"/>
    <w:rsid w:val="00946E9F"/>
    <w:rsid w:val="009510EB"/>
    <w:rsid w:val="0098252D"/>
    <w:rsid w:val="00992D66"/>
    <w:rsid w:val="009C7027"/>
    <w:rsid w:val="009D4364"/>
    <w:rsid w:val="009D5EF9"/>
    <w:rsid w:val="009F7CC2"/>
    <w:rsid w:val="00A144C5"/>
    <w:rsid w:val="00A35911"/>
    <w:rsid w:val="00A42EFC"/>
    <w:rsid w:val="00A76CD1"/>
    <w:rsid w:val="00A83ADE"/>
    <w:rsid w:val="00A95504"/>
    <w:rsid w:val="00B12ABD"/>
    <w:rsid w:val="00B14DEE"/>
    <w:rsid w:val="00B25911"/>
    <w:rsid w:val="00B54911"/>
    <w:rsid w:val="00B6296A"/>
    <w:rsid w:val="00B7129D"/>
    <w:rsid w:val="00B74433"/>
    <w:rsid w:val="00B86FF8"/>
    <w:rsid w:val="00BB12E1"/>
    <w:rsid w:val="00BB3DFC"/>
    <w:rsid w:val="00BD47DF"/>
    <w:rsid w:val="00BF4F11"/>
    <w:rsid w:val="00C02005"/>
    <w:rsid w:val="00C059AB"/>
    <w:rsid w:val="00C1531D"/>
    <w:rsid w:val="00C223E7"/>
    <w:rsid w:val="00C227C9"/>
    <w:rsid w:val="00C3569D"/>
    <w:rsid w:val="00C433F1"/>
    <w:rsid w:val="00C47296"/>
    <w:rsid w:val="00C710E8"/>
    <w:rsid w:val="00CA1CE6"/>
    <w:rsid w:val="00CC0E6C"/>
    <w:rsid w:val="00CC1822"/>
    <w:rsid w:val="00CD1675"/>
    <w:rsid w:val="00CF3B59"/>
    <w:rsid w:val="00D4388B"/>
    <w:rsid w:val="00D606D4"/>
    <w:rsid w:val="00D66EF6"/>
    <w:rsid w:val="00D76232"/>
    <w:rsid w:val="00D847DF"/>
    <w:rsid w:val="00DA3988"/>
    <w:rsid w:val="00DB50CB"/>
    <w:rsid w:val="00DD47CF"/>
    <w:rsid w:val="00E1659A"/>
    <w:rsid w:val="00E91D7E"/>
    <w:rsid w:val="00EA0F9C"/>
    <w:rsid w:val="00ED48D9"/>
    <w:rsid w:val="00ED79C0"/>
    <w:rsid w:val="00F173BC"/>
    <w:rsid w:val="00F32B84"/>
    <w:rsid w:val="00F703D2"/>
    <w:rsid w:val="00F73669"/>
    <w:rsid w:val="00F765E2"/>
    <w:rsid w:val="00F92BF9"/>
    <w:rsid w:val="00FA1D90"/>
    <w:rsid w:val="00FA4507"/>
    <w:rsid w:val="00FA7ED0"/>
    <w:rsid w:val="00FC5088"/>
    <w:rsid w:val="00FD721F"/>
    <w:rsid w:val="00FE59EB"/>
    <w:rsid w:val="00FF32F8"/>
    <w:rsid w:val="022070EE"/>
    <w:rsid w:val="3E236536"/>
    <w:rsid w:val="54E57FD8"/>
    <w:rsid w:val="6F2177E9"/>
    <w:rsid w:val="71413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size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jnu</Company>
  <Pages>2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2015-07-01T07:16:00Z</dcterms:created>
  <dc:creator>lenovo</dc:creator>
  <cp:lastModifiedBy>Administrator</cp:lastModifiedBy>
  <cp:lastPrinted>2020-07-10T08:38:00Z</cp:lastPrinted>
  <dcterms:modified xsi:type="dcterms:W3CDTF">2021-08-27T02:57:14Z</dcterms:modified>
  <dc:title>2009年暨南大学中国语言文学各专业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