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/>
          <w:color w:val="000000"/>
          <w:sz w:val="32"/>
          <w:szCs w:val="32"/>
        </w:rPr>
        <w:t>20</w:t>
      </w:r>
      <w:r>
        <w:rPr>
          <w:rFonts w:hint="eastAsia" w:eastAsia="黑体"/>
          <w:b/>
          <w:color w:val="000000"/>
          <w:sz w:val="32"/>
          <w:szCs w:val="32"/>
        </w:rPr>
        <w:t>22</w:t>
      </w:r>
      <w:r>
        <w:rPr>
          <w:rFonts w:eastAsia="黑体"/>
          <w:b/>
          <w:color w:val="000000"/>
          <w:sz w:val="32"/>
          <w:szCs w:val="32"/>
        </w:rPr>
        <w:t>年暨南大学</w:t>
      </w:r>
      <w:r>
        <w:rPr>
          <w:rFonts w:hint="eastAsia" w:eastAsia="黑体"/>
          <w:b/>
          <w:color w:val="000000"/>
          <w:sz w:val="32"/>
          <w:szCs w:val="32"/>
        </w:rPr>
        <w:t>新闻与传播学院新闻与传播硕士专业学位</w:t>
      </w:r>
    </w:p>
    <w:p>
      <w:pPr>
        <w:jc w:val="center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>新闻</w:t>
      </w:r>
      <w:r>
        <w:rPr>
          <w:rFonts w:hint="eastAsia" w:eastAsia="仿宋_GB2312"/>
          <w:b/>
          <w:color w:val="000000"/>
          <w:sz w:val="30"/>
          <w:szCs w:val="30"/>
        </w:rPr>
        <w:t>与</w:t>
      </w:r>
      <w:r>
        <w:rPr>
          <w:rFonts w:eastAsia="仿宋_GB2312"/>
          <w:b/>
          <w:color w:val="000000"/>
          <w:sz w:val="30"/>
          <w:szCs w:val="30"/>
        </w:rPr>
        <w:t>传播</w:t>
      </w:r>
      <w:r>
        <w:rPr>
          <w:rFonts w:hint="eastAsia" w:eastAsia="仿宋_GB2312"/>
          <w:b/>
          <w:color w:val="000000"/>
          <w:sz w:val="30"/>
          <w:szCs w:val="30"/>
        </w:rPr>
        <w:t>专业综合能力</w:t>
      </w:r>
      <w:r>
        <w:rPr>
          <w:rFonts w:eastAsia="仿宋_GB2312"/>
          <w:b/>
          <w:color w:val="000000"/>
          <w:sz w:val="30"/>
          <w:szCs w:val="30"/>
        </w:rPr>
        <w:t>考试大纲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Ⅰ</w:t>
      </w:r>
      <w:r>
        <w:rPr>
          <w:b/>
          <w:color w:val="000000"/>
          <w:sz w:val="28"/>
          <w:szCs w:val="28"/>
        </w:rPr>
        <w:t>.</w:t>
      </w:r>
      <w:r>
        <w:rPr>
          <w:rFonts w:hAnsi="宋体"/>
          <w:b/>
          <w:color w:val="000000"/>
          <w:sz w:val="28"/>
          <w:szCs w:val="28"/>
        </w:rPr>
        <w:t>考查目标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考查</w:t>
      </w:r>
      <w:r>
        <w:rPr>
          <w:rFonts w:hint="eastAsia"/>
          <w:color w:val="000000"/>
          <w:sz w:val="24"/>
        </w:rPr>
        <w:t>学</w:t>
      </w:r>
      <w:r>
        <w:rPr>
          <w:color w:val="000000"/>
          <w:sz w:val="24"/>
        </w:rPr>
        <w:t>生</w:t>
      </w:r>
      <w:r>
        <w:rPr>
          <w:rFonts w:hint="eastAsia"/>
          <w:color w:val="000000"/>
          <w:sz w:val="24"/>
        </w:rPr>
        <w:t>对</w:t>
      </w:r>
      <w:r>
        <w:rPr>
          <w:color w:val="000000"/>
          <w:sz w:val="24"/>
        </w:rPr>
        <w:t>新闻传播业务的基本理论、基本方法</w:t>
      </w:r>
      <w:r>
        <w:rPr>
          <w:rFonts w:hint="eastAsia"/>
          <w:color w:val="000000"/>
          <w:sz w:val="24"/>
        </w:rPr>
        <w:t>和技巧的掌握程度和综合应用能力。</w:t>
      </w:r>
      <w:r>
        <w:rPr>
          <w:color w:val="000000"/>
          <w:sz w:val="24"/>
        </w:rPr>
        <w:t>要求考生系统</w:t>
      </w:r>
      <w:r>
        <w:rPr>
          <w:rFonts w:hint="eastAsia"/>
          <w:color w:val="000000"/>
          <w:sz w:val="24"/>
        </w:rPr>
        <w:t>识记</w:t>
      </w:r>
      <w:r>
        <w:rPr>
          <w:color w:val="000000"/>
          <w:sz w:val="24"/>
        </w:rPr>
        <w:t>本科阶段</w:t>
      </w:r>
      <w:r>
        <w:rPr>
          <w:rFonts w:hint="eastAsia"/>
          <w:color w:val="000000"/>
          <w:sz w:val="24"/>
        </w:rPr>
        <w:t>所学</w:t>
      </w:r>
      <w:r>
        <w:rPr>
          <w:color w:val="000000"/>
          <w:sz w:val="24"/>
        </w:rPr>
        <w:t>新闻传播业务</w:t>
      </w:r>
      <w:r>
        <w:rPr>
          <w:rFonts w:hint="eastAsia"/>
          <w:color w:val="000000"/>
          <w:sz w:val="24"/>
        </w:rPr>
        <w:t>的相关知识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了解新闻传播业务工作的基本流程和要求，</w:t>
      </w:r>
      <w:r>
        <w:rPr>
          <w:color w:val="000000"/>
          <w:sz w:val="24"/>
        </w:rPr>
        <w:t>具</w:t>
      </w:r>
      <w:r>
        <w:rPr>
          <w:rFonts w:hint="eastAsia"/>
          <w:color w:val="000000"/>
          <w:sz w:val="24"/>
        </w:rPr>
        <w:t>备新闻采访、新闻策划、新闻写作、新闻编辑、新闻评论写作、广播电视节目制作、融合新闻生产、广告文案写作、广告与公关活动策划等基本能力。</w:t>
      </w:r>
    </w:p>
    <w:p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Ⅱ</w:t>
      </w:r>
      <w:r>
        <w:rPr>
          <w:b/>
          <w:color w:val="000000"/>
          <w:sz w:val="28"/>
          <w:szCs w:val="28"/>
        </w:rPr>
        <w:t>.</w:t>
      </w:r>
      <w:r>
        <w:rPr>
          <w:rFonts w:hAnsi="宋体"/>
          <w:b/>
          <w:color w:val="000000"/>
          <w:sz w:val="28"/>
          <w:szCs w:val="28"/>
        </w:rPr>
        <w:t>考查范围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本</w:t>
      </w:r>
      <w:r>
        <w:rPr>
          <w:rFonts w:hint="eastAsia"/>
          <w:color w:val="000000"/>
          <w:sz w:val="24"/>
        </w:rPr>
        <w:t>科目</w:t>
      </w:r>
      <w:r>
        <w:rPr>
          <w:color w:val="000000"/>
          <w:sz w:val="24"/>
        </w:rPr>
        <w:t>主要考查本科阶段所学的新闻采访、新闻写作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新闻编辑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新闻评论、广播电视</w:t>
      </w:r>
      <w:r>
        <w:rPr>
          <w:rFonts w:hint="eastAsia"/>
          <w:color w:val="000000"/>
          <w:sz w:val="24"/>
        </w:rPr>
        <w:t>节目制作、融合新闻实务、广告文案写作、广告与公关策划、网络传播实务、公共关系实务等课程的</w:t>
      </w:r>
      <w:r>
        <w:rPr>
          <w:color w:val="000000"/>
          <w:sz w:val="24"/>
        </w:rPr>
        <w:t>基本内容。</w:t>
      </w:r>
    </w:p>
    <w:p>
      <w:pP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Ⅲ</w:t>
      </w:r>
      <w:r>
        <w:rPr>
          <w:b/>
          <w:color w:val="000000"/>
          <w:sz w:val="28"/>
          <w:szCs w:val="28"/>
        </w:rPr>
        <w:t>.</w:t>
      </w:r>
      <w:r>
        <w:rPr>
          <w:rFonts w:hAnsi="宋体"/>
          <w:b/>
          <w:color w:val="000000"/>
          <w:sz w:val="28"/>
          <w:szCs w:val="28"/>
        </w:rPr>
        <w:t>考试形式和试卷结构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一、试卷总分数及考试时间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本试卷满分为150分，考试时间为180分钟</w:t>
      </w:r>
      <w:r>
        <w:rPr>
          <w:rFonts w:hint="eastAsia"/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答题方式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答题方式为闭卷、笔试</w:t>
      </w:r>
      <w:r>
        <w:rPr>
          <w:rFonts w:hint="eastAsia"/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试卷内容结构</w:t>
      </w:r>
    </w:p>
    <w:p>
      <w:pPr>
        <w:spacing w:line="360" w:lineRule="auto"/>
        <w:ind w:left="-61" w:leftChars="-29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（一）</w:t>
      </w:r>
      <w:r>
        <w:rPr>
          <w:color w:val="000000"/>
          <w:sz w:val="24"/>
        </w:rPr>
        <w:t>新闻业务</w:t>
      </w:r>
      <w:r>
        <w:rPr>
          <w:rFonts w:hint="eastAsia"/>
          <w:color w:val="000000"/>
          <w:sz w:val="24"/>
        </w:rPr>
        <w:t>理论知识与技能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40</w:t>
      </w:r>
      <w:r>
        <w:rPr>
          <w:color w:val="000000"/>
          <w:sz w:val="24"/>
        </w:rPr>
        <w:t>%左右）</w:t>
      </w:r>
    </w:p>
    <w:p>
      <w:pPr>
        <w:spacing w:line="360" w:lineRule="auto"/>
        <w:ind w:left="-61" w:leftChars="-29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（二）</w:t>
      </w:r>
      <w:r>
        <w:rPr>
          <w:color w:val="000000"/>
          <w:sz w:val="24"/>
        </w:rPr>
        <w:t>传播业务</w:t>
      </w:r>
      <w:r>
        <w:rPr>
          <w:rFonts w:hint="eastAsia"/>
          <w:color w:val="000000"/>
          <w:sz w:val="24"/>
        </w:rPr>
        <w:t>理论知识与技能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</w:t>
      </w:r>
      <w:r>
        <w:rPr>
          <w:color w:val="000000"/>
          <w:sz w:val="24"/>
        </w:rPr>
        <w:t>%左右）</w:t>
      </w:r>
    </w:p>
    <w:p>
      <w:pPr>
        <w:spacing w:line="360" w:lineRule="auto"/>
        <w:ind w:left="-61" w:leftChars="-29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（三）专业知识</w:t>
      </w:r>
      <w:r>
        <w:rPr>
          <w:color w:val="000000"/>
          <w:sz w:val="24"/>
        </w:rPr>
        <w:t>综合运用（</w:t>
      </w: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</w:rPr>
        <w:t>0%</w:t>
      </w:r>
      <w:r>
        <w:rPr>
          <w:rFonts w:hint="eastAsia"/>
          <w:color w:val="000000"/>
          <w:sz w:val="24"/>
        </w:rPr>
        <w:t>左右</w:t>
      </w:r>
      <w:r>
        <w:rPr>
          <w:color w:val="000000"/>
          <w:sz w:val="24"/>
        </w:rPr>
        <w:t>）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四、试卷题型结构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（一）</w:t>
      </w:r>
      <w:r>
        <w:rPr>
          <w:color w:val="000000"/>
          <w:sz w:val="24"/>
        </w:rPr>
        <w:t>名词解释（</w:t>
      </w:r>
      <w:r>
        <w:rPr>
          <w:rFonts w:hint="eastAsia"/>
          <w:color w:val="000000"/>
          <w:sz w:val="24"/>
        </w:rPr>
        <w:t>选做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题，每小题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分，共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分，多选不给分）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（二）</w:t>
      </w:r>
      <w:r>
        <w:rPr>
          <w:color w:val="000000"/>
          <w:sz w:val="24"/>
        </w:rPr>
        <w:t>简答题 （</w:t>
      </w:r>
      <w:r>
        <w:rPr>
          <w:rFonts w:hint="eastAsia"/>
          <w:color w:val="000000"/>
          <w:sz w:val="24"/>
        </w:rPr>
        <w:t>选做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题，每小题</w:t>
      </w: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分，共</w:t>
      </w:r>
      <w:r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分，多选不给分</w:t>
      </w:r>
      <w:r>
        <w:rPr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（三）</w:t>
      </w:r>
      <w:r>
        <w:rPr>
          <w:color w:val="000000"/>
          <w:sz w:val="24"/>
        </w:rPr>
        <w:t>论述题</w:t>
      </w:r>
      <w:r>
        <w:rPr>
          <w:b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选做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题，每小题</w:t>
      </w:r>
      <w:r>
        <w:rPr>
          <w:color w:val="000000"/>
          <w:sz w:val="24"/>
        </w:rPr>
        <w:t>25</w:t>
      </w:r>
      <w:r>
        <w:rPr>
          <w:rFonts w:hint="eastAsia"/>
          <w:color w:val="000000"/>
          <w:sz w:val="24"/>
        </w:rPr>
        <w:t>分，共</w:t>
      </w:r>
      <w:r>
        <w:rPr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分，多选不给分</w:t>
      </w:r>
      <w:r>
        <w:rPr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（四）</w:t>
      </w:r>
      <w:r>
        <w:rPr>
          <w:color w:val="000000"/>
          <w:sz w:val="24"/>
        </w:rPr>
        <w:t>实务题（</w:t>
      </w:r>
      <w:r>
        <w:rPr>
          <w:rFonts w:hint="eastAsia"/>
          <w:color w:val="000000"/>
          <w:sz w:val="24"/>
        </w:rPr>
        <w:t>选做1题，共</w:t>
      </w:r>
      <w:r>
        <w:rPr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分，多选不给分</w:t>
      </w:r>
      <w:r>
        <w:rPr>
          <w:color w:val="000000"/>
          <w:sz w:val="24"/>
        </w:rPr>
        <w:t>）</w:t>
      </w:r>
    </w:p>
    <w:p>
      <w:pPr>
        <w:tabs>
          <w:tab w:val="left" w:pos="2700"/>
        </w:tabs>
        <w:spacing w:line="360" w:lineRule="auto"/>
        <w:rPr>
          <w:rFonts w:hint="eastAsia" w:hAnsi="宋体"/>
          <w:b/>
          <w:color w:val="00000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C82"/>
    <w:rsid w:val="00020DEB"/>
    <w:rsid w:val="000924F6"/>
    <w:rsid w:val="00104EF0"/>
    <w:rsid w:val="00144B9C"/>
    <w:rsid w:val="001C2509"/>
    <w:rsid w:val="001F6BC4"/>
    <w:rsid w:val="002178BD"/>
    <w:rsid w:val="00222A47"/>
    <w:rsid w:val="00231770"/>
    <w:rsid w:val="00255453"/>
    <w:rsid w:val="00292BCA"/>
    <w:rsid w:val="002A7AEE"/>
    <w:rsid w:val="002B6C1E"/>
    <w:rsid w:val="002D43BD"/>
    <w:rsid w:val="00342E37"/>
    <w:rsid w:val="00380A31"/>
    <w:rsid w:val="004376E4"/>
    <w:rsid w:val="00477E6A"/>
    <w:rsid w:val="00484061"/>
    <w:rsid w:val="004905F5"/>
    <w:rsid w:val="004E27BB"/>
    <w:rsid w:val="00552AAF"/>
    <w:rsid w:val="005C6C33"/>
    <w:rsid w:val="00644575"/>
    <w:rsid w:val="006C2AC0"/>
    <w:rsid w:val="006E153E"/>
    <w:rsid w:val="007009FD"/>
    <w:rsid w:val="00705B8D"/>
    <w:rsid w:val="00763F6A"/>
    <w:rsid w:val="007E26D5"/>
    <w:rsid w:val="0080278E"/>
    <w:rsid w:val="0082245B"/>
    <w:rsid w:val="008452E6"/>
    <w:rsid w:val="008C0125"/>
    <w:rsid w:val="00937FA5"/>
    <w:rsid w:val="009A1B49"/>
    <w:rsid w:val="009C4E53"/>
    <w:rsid w:val="00A00832"/>
    <w:rsid w:val="00A10A58"/>
    <w:rsid w:val="00A113F1"/>
    <w:rsid w:val="00A24A49"/>
    <w:rsid w:val="00A947CC"/>
    <w:rsid w:val="00AA1775"/>
    <w:rsid w:val="00B11BC8"/>
    <w:rsid w:val="00B313C4"/>
    <w:rsid w:val="00B70947"/>
    <w:rsid w:val="00B9379B"/>
    <w:rsid w:val="00BD7C30"/>
    <w:rsid w:val="00C00902"/>
    <w:rsid w:val="00C02E5C"/>
    <w:rsid w:val="00C266CC"/>
    <w:rsid w:val="00C35F59"/>
    <w:rsid w:val="00C67A2F"/>
    <w:rsid w:val="00CD121C"/>
    <w:rsid w:val="00CD53F3"/>
    <w:rsid w:val="00CE1EA1"/>
    <w:rsid w:val="00CE3045"/>
    <w:rsid w:val="00D00238"/>
    <w:rsid w:val="00D243D7"/>
    <w:rsid w:val="00D25B58"/>
    <w:rsid w:val="00D818C3"/>
    <w:rsid w:val="00D81A42"/>
    <w:rsid w:val="00D82BA5"/>
    <w:rsid w:val="00DC139A"/>
    <w:rsid w:val="00DD6728"/>
    <w:rsid w:val="00DF3DEF"/>
    <w:rsid w:val="00E021AC"/>
    <w:rsid w:val="00E21B10"/>
    <w:rsid w:val="00E25D13"/>
    <w:rsid w:val="00E552B0"/>
    <w:rsid w:val="00E653D8"/>
    <w:rsid w:val="00EC128E"/>
    <w:rsid w:val="00F5375F"/>
    <w:rsid w:val="00F97347"/>
    <w:rsid w:val="00FB4D44"/>
    <w:rsid w:val="00FE0979"/>
    <w:rsid w:val="309D3D76"/>
    <w:rsid w:val="3C180F2A"/>
    <w:rsid w:val="3F8A6FCB"/>
    <w:rsid w:val="4EA154AC"/>
    <w:rsid w:val="661D40E3"/>
    <w:rsid w:val="77A61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customStyle="1" w:styleId="9">
    <w:name w:val="页眉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jnu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2011-07-13T01:14:00Z</dcterms:created>
  <dc:creator>lenovo</dc:creator>
  <cp:lastModifiedBy>Administrator</cp:lastModifiedBy>
  <cp:lastPrinted>2009-09-14T07:28:00Z</cp:lastPrinted>
  <dcterms:modified xsi:type="dcterms:W3CDTF">2021-08-27T02:50:18Z</dcterms:modified>
  <dc:title>2009年暨南大学中国语言文学各专业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3487A0EC56E8455CAE3D22160CE76C2C</vt:lpwstr>
  </property>
</Properties>
</file>