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海南师范大学全国硕士研究生招生自命题考试大纲</w:t>
      </w:r>
    </w:p>
    <w:p>
      <w:pPr>
        <w:spacing w:line="360" w:lineRule="auto"/>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考试科目代码：[</w:t>
      </w:r>
      <w:r>
        <w:rPr>
          <w:rFonts w:hint="eastAsia" w:ascii="宋体" w:hAnsi="宋体" w:eastAsia="仿宋"/>
          <w:szCs w:val="21"/>
          <w:lang w:val="en-US" w:eastAsia="zh-CN"/>
        </w:rPr>
        <w:t>921</w:t>
      </w:r>
      <w:r>
        <w:rPr>
          <w:rFonts w:hint="eastAsia" w:ascii="仿宋" w:hAnsi="仿宋" w:eastAsia="仿宋" w:cs="仿宋"/>
          <w:color w:val="000000" w:themeColor="text1"/>
          <w:sz w:val="28"/>
          <w:szCs w:val="28"/>
          <w14:textFill>
            <w14:solidFill>
              <w14:schemeClr w14:val="tx1"/>
            </w14:solidFill>
          </w14:textFill>
        </w:rPr>
        <w:t>]              考试科目名称：</w:t>
      </w:r>
      <w:r>
        <w:rPr>
          <w:rFonts w:hint="eastAsia" w:ascii="仿宋" w:hAnsi="仿宋" w:eastAsia="仿宋" w:cs="仿宋"/>
          <w:color w:val="000000" w:themeColor="text1"/>
          <w:kern w:val="0"/>
          <w:sz w:val="28"/>
          <w:szCs w:val="28"/>
          <w:lang w:bidi="hi-IN"/>
          <w14:textFill>
            <w14:solidFill>
              <w14:schemeClr w14:val="tx1"/>
            </w14:solidFill>
          </w14:textFill>
        </w:rPr>
        <w:t>物理化学</w:t>
      </w:r>
    </w:p>
    <w:p>
      <w:pPr>
        <w:rPr>
          <w:rFonts w:ascii="仿宋" w:hAnsi="仿宋" w:eastAsia="仿宋" w:cs="仿宋"/>
          <w:sz w:val="28"/>
          <w:szCs w:val="28"/>
        </w:rPr>
      </w:pPr>
      <w:r>
        <w:rPr>
          <w:rFonts w:ascii="宋体" w:hAnsi="宋体"/>
          <w:szCs w:val="21"/>
        </w:rPr>
        <w:t>﹡﹡﹡﹡﹡﹡﹡﹡﹡﹡﹡﹡﹡﹡﹡﹡﹡﹡﹡﹡﹡</w:t>
      </w:r>
      <w:bookmarkStart w:id="0" w:name="_GoBack"/>
      <w:bookmarkEnd w:id="0"/>
      <w:r>
        <w:rPr>
          <w:rFonts w:ascii="宋体" w:hAnsi="宋体"/>
          <w:szCs w:val="21"/>
        </w:rPr>
        <w:t>﹡﹡﹡﹡﹡﹡﹡﹡﹡﹡﹡﹡﹡﹡﹡﹡﹡﹡</w:t>
      </w:r>
    </w:p>
    <w:p>
      <w:pPr>
        <w:ind w:firstLine="560" w:firstLineChars="200"/>
        <w:rPr>
          <w:rFonts w:ascii="仿宋" w:hAnsi="仿宋" w:eastAsia="仿宋" w:cs="仿宋"/>
          <w:sz w:val="28"/>
          <w:szCs w:val="28"/>
        </w:rPr>
      </w:pPr>
      <w:r>
        <w:rPr>
          <w:rFonts w:hint="eastAsia" w:ascii="仿宋" w:hAnsi="仿宋" w:eastAsia="仿宋" w:cs="仿宋"/>
          <w:sz w:val="28"/>
          <w:szCs w:val="28"/>
        </w:rPr>
        <w:t>一、考试形式与试卷结构</w:t>
      </w:r>
    </w:p>
    <w:p>
      <w:pPr>
        <w:ind w:firstLine="560" w:firstLineChars="200"/>
        <w:rPr>
          <w:rFonts w:ascii="仿宋" w:hAnsi="仿宋" w:eastAsia="仿宋" w:cs="仿宋"/>
          <w:sz w:val="28"/>
          <w:szCs w:val="28"/>
        </w:rPr>
      </w:pPr>
      <w:r>
        <w:rPr>
          <w:rFonts w:hint="eastAsia" w:ascii="仿宋" w:hAnsi="仿宋" w:eastAsia="仿宋" w:cs="仿宋"/>
          <w:sz w:val="28"/>
          <w:szCs w:val="28"/>
        </w:rPr>
        <w:t>（一）试卷成绩及考试时间</w:t>
      </w:r>
    </w:p>
    <w:p>
      <w:pPr>
        <w:ind w:firstLine="560" w:firstLineChars="200"/>
        <w:rPr>
          <w:rFonts w:ascii="仿宋" w:hAnsi="仿宋" w:eastAsia="仿宋" w:cs="仿宋"/>
          <w:sz w:val="28"/>
          <w:szCs w:val="28"/>
        </w:rPr>
      </w:pPr>
      <w:r>
        <w:rPr>
          <w:rFonts w:hint="eastAsia" w:ascii="仿宋" w:hAnsi="仿宋" w:eastAsia="仿宋" w:cs="仿宋"/>
          <w:sz w:val="28"/>
          <w:szCs w:val="28"/>
        </w:rPr>
        <w:t>本试卷满分为150分，考试时间为180分钟。</w:t>
      </w:r>
    </w:p>
    <w:p>
      <w:pPr>
        <w:ind w:firstLine="560" w:firstLineChars="200"/>
        <w:rPr>
          <w:rFonts w:ascii="仿宋" w:hAnsi="仿宋" w:eastAsia="仿宋" w:cs="仿宋"/>
          <w:sz w:val="28"/>
          <w:szCs w:val="28"/>
        </w:rPr>
      </w:pPr>
      <w:r>
        <w:rPr>
          <w:rFonts w:hint="eastAsia" w:ascii="仿宋" w:hAnsi="仿宋" w:eastAsia="仿宋" w:cs="仿宋"/>
          <w:sz w:val="28"/>
          <w:szCs w:val="28"/>
        </w:rPr>
        <w:t>（二）答题方式</w:t>
      </w:r>
    </w:p>
    <w:p>
      <w:pPr>
        <w:ind w:firstLine="560" w:firstLineChars="200"/>
        <w:rPr>
          <w:rFonts w:ascii="仿宋" w:hAnsi="仿宋" w:eastAsia="仿宋" w:cs="仿宋"/>
          <w:sz w:val="28"/>
          <w:szCs w:val="28"/>
        </w:rPr>
      </w:pPr>
      <w:r>
        <w:rPr>
          <w:rFonts w:hint="eastAsia" w:ascii="仿宋" w:hAnsi="仿宋" w:eastAsia="仿宋" w:cs="仿宋"/>
          <w:sz w:val="28"/>
          <w:szCs w:val="28"/>
        </w:rPr>
        <w:t>答题方式为闭卷、笔试。</w:t>
      </w:r>
    </w:p>
    <w:p>
      <w:pPr>
        <w:ind w:firstLine="560" w:firstLineChars="200"/>
        <w:rPr>
          <w:rFonts w:ascii="仿宋" w:hAnsi="仿宋" w:eastAsia="仿宋" w:cs="仿宋"/>
          <w:sz w:val="28"/>
          <w:szCs w:val="28"/>
        </w:rPr>
      </w:pPr>
      <w:r>
        <w:rPr>
          <w:rFonts w:hint="eastAsia" w:ascii="仿宋" w:hAnsi="仿宋" w:eastAsia="仿宋" w:cs="仿宋"/>
          <w:sz w:val="28"/>
          <w:szCs w:val="28"/>
        </w:rPr>
        <w:t>（三）试卷结构</w:t>
      </w:r>
    </w:p>
    <w:p>
      <w:pPr>
        <w:ind w:firstLine="560" w:firstLineChars="200"/>
        <w:rPr>
          <w:rFonts w:ascii="仿宋" w:hAnsi="仿宋" w:eastAsia="仿宋" w:cs="仿宋"/>
          <w:sz w:val="28"/>
          <w:szCs w:val="28"/>
        </w:rPr>
      </w:pPr>
      <w:r>
        <w:rPr>
          <w:rFonts w:hint="eastAsia" w:ascii="仿宋" w:hAnsi="仿宋" w:eastAsia="仿宋" w:cs="仿宋"/>
          <w:sz w:val="28"/>
          <w:szCs w:val="28"/>
        </w:rPr>
        <w:t>选择题、填空题、计算题、问答题</w:t>
      </w:r>
    </w:p>
    <w:p>
      <w:pPr>
        <w:ind w:firstLine="560" w:firstLineChars="200"/>
        <w:rPr>
          <w:rFonts w:ascii="仿宋" w:hAnsi="仿宋" w:eastAsia="仿宋" w:cs="仿宋"/>
          <w:sz w:val="28"/>
          <w:szCs w:val="28"/>
        </w:rPr>
      </w:pPr>
      <w:r>
        <w:rPr>
          <w:rFonts w:hint="eastAsia" w:ascii="仿宋" w:hAnsi="仿宋" w:eastAsia="仿宋" w:cs="仿宋"/>
          <w:sz w:val="28"/>
          <w:szCs w:val="28"/>
        </w:rPr>
        <w:t>二、考试目标：</w:t>
      </w:r>
    </w:p>
    <w:p>
      <w:pPr>
        <w:ind w:firstLine="560" w:firstLineChars="200"/>
        <w:rPr>
          <w:rFonts w:ascii="仿宋" w:hAnsi="仿宋" w:eastAsia="仿宋" w:cs="仿宋"/>
          <w:sz w:val="28"/>
          <w:szCs w:val="28"/>
        </w:rPr>
      </w:pPr>
      <w:r>
        <w:rPr>
          <w:rFonts w:hint="eastAsia" w:ascii="仿宋" w:hAnsi="仿宋" w:eastAsia="仿宋" w:cs="仿宋"/>
          <w:sz w:val="28"/>
          <w:szCs w:val="28"/>
        </w:rPr>
        <w:t>考试目标分为：</w:t>
      </w:r>
    </w:p>
    <w:p>
      <w:pPr>
        <w:ind w:firstLine="560" w:firstLineChars="200"/>
        <w:rPr>
          <w:rFonts w:ascii="仿宋" w:hAnsi="仿宋" w:eastAsia="仿宋" w:cs="仿宋"/>
          <w:sz w:val="28"/>
          <w:szCs w:val="28"/>
        </w:rPr>
      </w:pPr>
      <w:r>
        <w:rPr>
          <w:rFonts w:hint="eastAsia" w:ascii="仿宋" w:hAnsi="仿宋" w:eastAsia="仿宋" w:cs="仿宋"/>
          <w:sz w:val="28"/>
          <w:szCs w:val="28"/>
        </w:rPr>
        <w:t>Ａ、认知与记忆</w:t>
      </w:r>
    </w:p>
    <w:p>
      <w:pPr>
        <w:ind w:firstLine="560" w:firstLineChars="200"/>
        <w:rPr>
          <w:rFonts w:ascii="仿宋" w:hAnsi="仿宋" w:eastAsia="仿宋" w:cs="仿宋"/>
          <w:sz w:val="28"/>
          <w:szCs w:val="28"/>
        </w:rPr>
      </w:pPr>
      <w:r>
        <w:rPr>
          <w:rFonts w:hint="eastAsia" w:ascii="仿宋" w:hAnsi="仿宋" w:eastAsia="仿宋" w:cs="仿宋"/>
          <w:sz w:val="28"/>
          <w:szCs w:val="28"/>
        </w:rPr>
        <w:t>①对物理化学中的基本概念、定义、名词的重视与复述；</w:t>
      </w:r>
    </w:p>
    <w:p>
      <w:pPr>
        <w:ind w:firstLine="560" w:firstLineChars="200"/>
        <w:rPr>
          <w:rFonts w:ascii="仿宋" w:hAnsi="仿宋" w:eastAsia="仿宋" w:cs="仿宋"/>
          <w:sz w:val="28"/>
          <w:szCs w:val="28"/>
        </w:rPr>
      </w:pPr>
      <w:r>
        <w:rPr>
          <w:rFonts w:hint="eastAsia" w:ascii="仿宋" w:hAnsi="仿宋" w:eastAsia="仿宋" w:cs="仿宋"/>
          <w:sz w:val="28"/>
          <w:szCs w:val="28"/>
        </w:rPr>
        <w:t>②对物理化学的基本定律、定理、理论及重要公式的重现与复述；</w:t>
      </w:r>
    </w:p>
    <w:p>
      <w:pPr>
        <w:ind w:firstLine="560" w:firstLineChars="200"/>
        <w:rPr>
          <w:rFonts w:ascii="仿宋" w:hAnsi="仿宋" w:eastAsia="仿宋" w:cs="仿宋"/>
          <w:sz w:val="28"/>
          <w:szCs w:val="28"/>
        </w:rPr>
      </w:pPr>
      <w:r>
        <w:rPr>
          <w:rFonts w:hint="eastAsia" w:ascii="仿宋" w:hAnsi="仿宋" w:eastAsia="仿宋" w:cs="仿宋"/>
          <w:sz w:val="28"/>
          <w:szCs w:val="28"/>
        </w:rPr>
        <w:t>③对物理化学中各种量的法定计量单位与符号及重要常数的了解与熟记；</w:t>
      </w:r>
    </w:p>
    <w:p>
      <w:pPr>
        <w:ind w:firstLine="560" w:firstLineChars="200"/>
        <w:rPr>
          <w:rFonts w:ascii="仿宋" w:hAnsi="仿宋" w:eastAsia="仿宋" w:cs="仿宋"/>
          <w:sz w:val="28"/>
          <w:szCs w:val="28"/>
        </w:rPr>
      </w:pPr>
      <w:r>
        <w:rPr>
          <w:rFonts w:hint="eastAsia" w:ascii="仿宋" w:hAnsi="仿宋" w:eastAsia="仿宋" w:cs="仿宋"/>
          <w:sz w:val="28"/>
          <w:szCs w:val="28"/>
        </w:rPr>
        <w:t>④对物理化学中重要定律、理论的实验基础及物理化学发展的重要史实的了解。</w:t>
      </w:r>
    </w:p>
    <w:p>
      <w:pPr>
        <w:rPr>
          <w:rFonts w:ascii="仿宋" w:hAnsi="仿宋" w:eastAsia="仿宋" w:cs="仿宋"/>
          <w:sz w:val="28"/>
          <w:szCs w:val="28"/>
        </w:rPr>
      </w:pPr>
      <w:r>
        <w:rPr>
          <w:rFonts w:hint="eastAsia" w:ascii="仿宋" w:hAnsi="仿宋" w:eastAsia="仿宋" w:cs="仿宋"/>
          <w:sz w:val="28"/>
          <w:szCs w:val="28"/>
        </w:rPr>
        <w:t>Ｂ、理解与判断</w:t>
      </w:r>
    </w:p>
    <w:p>
      <w:pPr>
        <w:ind w:firstLine="560" w:firstLineChars="200"/>
        <w:rPr>
          <w:rFonts w:ascii="仿宋" w:hAnsi="仿宋" w:eastAsia="仿宋" w:cs="仿宋"/>
          <w:sz w:val="28"/>
          <w:szCs w:val="28"/>
        </w:rPr>
      </w:pPr>
      <w:r>
        <w:rPr>
          <w:rFonts w:hint="eastAsia" w:ascii="仿宋" w:hAnsi="仿宋" w:eastAsia="仿宋" w:cs="仿宋"/>
          <w:sz w:val="28"/>
          <w:szCs w:val="28"/>
        </w:rPr>
        <w:t>①准确理解物理化学的基本概念、基本定律、重要公式和理论；</w:t>
      </w:r>
    </w:p>
    <w:p>
      <w:pPr>
        <w:ind w:firstLine="560" w:firstLineChars="200"/>
        <w:rPr>
          <w:rFonts w:ascii="仿宋" w:hAnsi="仿宋" w:eastAsia="仿宋" w:cs="仿宋"/>
          <w:sz w:val="28"/>
          <w:szCs w:val="28"/>
        </w:rPr>
      </w:pPr>
      <w:r>
        <w:rPr>
          <w:rFonts w:hint="eastAsia" w:ascii="仿宋" w:hAnsi="仿宋" w:eastAsia="仿宋" w:cs="仿宋"/>
          <w:sz w:val="28"/>
          <w:szCs w:val="28"/>
        </w:rPr>
        <w:t>②能区分物理化学中易混淆的概念；</w:t>
      </w:r>
    </w:p>
    <w:p>
      <w:pPr>
        <w:ind w:firstLine="560" w:firstLineChars="200"/>
        <w:rPr>
          <w:rFonts w:ascii="仿宋" w:hAnsi="仿宋" w:eastAsia="仿宋" w:cs="仿宋"/>
          <w:sz w:val="28"/>
          <w:szCs w:val="28"/>
        </w:rPr>
      </w:pPr>
      <w:r>
        <w:rPr>
          <w:rFonts w:hint="eastAsia" w:ascii="仿宋" w:hAnsi="仿宋" w:eastAsia="仿宋" w:cs="仿宋"/>
          <w:sz w:val="28"/>
          <w:szCs w:val="28"/>
        </w:rPr>
        <w:t>③理解物理化学中重要图示所代表的物理意义；</w:t>
      </w:r>
    </w:p>
    <w:p>
      <w:pPr>
        <w:ind w:firstLine="560" w:firstLineChars="200"/>
        <w:rPr>
          <w:rFonts w:ascii="仿宋" w:hAnsi="仿宋" w:eastAsia="仿宋" w:cs="仿宋"/>
          <w:sz w:val="28"/>
          <w:szCs w:val="28"/>
        </w:rPr>
      </w:pPr>
      <w:r>
        <w:rPr>
          <w:rFonts w:hint="eastAsia" w:ascii="仿宋" w:hAnsi="仿宋" w:eastAsia="仿宋" w:cs="仿宋"/>
          <w:sz w:val="28"/>
          <w:szCs w:val="28"/>
        </w:rPr>
        <w:t>④理解物理化学计算的基本原理和方法。</w:t>
      </w:r>
    </w:p>
    <w:p>
      <w:pPr>
        <w:rPr>
          <w:rFonts w:ascii="仿宋" w:hAnsi="仿宋" w:eastAsia="仿宋" w:cs="仿宋"/>
          <w:sz w:val="28"/>
          <w:szCs w:val="28"/>
        </w:rPr>
      </w:pPr>
      <w:r>
        <w:rPr>
          <w:rFonts w:hint="eastAsia" w:ascii="仿宋" w:hAnsi="仿宋" w:eastAsia="仿宋" w:cs="仿宋"/>
          <w:sz w:val="28"/>
          <w:szCs w:val="28"/>
        </w:rPr>
        <w:t>Ｃ、掌握与应用</w:t>
      </w:r>
    </w:p>
    <w:p>
      <w:pPr>
        <w:ind w:firstLine="560" w:firstLineChars="200"/>
        <w:rPr>
          <w:rFonts w:ascii="仿宋" w:hAnsi="仿宋" w:eastAsia="仿宋" w:cs="仿宋"/>
          <w:sz w:val="28"/>
          <w:szCs w:val="28"/>
        </w:rPr>
      </w:pPr>
      <w:r>
        <w:rPr>
          <w:rFonts w:hint="eastAsia" w:ascii="仿宋" w:hAnsi="仿宋" w:eastAsia="仿宋" w:cs="仿宋"/>
          <w:sz w:val="28"/>
          <w:szCs w:val="28"/>
        </w:rPr>
        <w:t>①掌握物理化学基本概念、基本原理，并能解决和论证给定条件下的物理化学问题；</w:t>
      </w:r>
    </w:p>
    <w:p>
      <w:pPr>
        <w:ind w:firstLine="560" w:firstLineChars="200"/>
        <w:rPr>
          <w:rFonts w:ascii="仿宋" w:hAnsi="仿宋" w:eastAsia="仿宋" w:cs="仿宋"/>
          <w:sz w:val="28"/>
          <w:szCs w:val="28"/>
        </w:rPr>
      </w:pPr>
      <w:r>
        <w:rPr>
          <w:rFonts w:hint="eastAsia" w:ascii="仿宋" w:hAnsi="仿宋" w:eastAsia="仿宋" w:cs="仿宋"/>
          <w:sz w:val="28"/>
          <w:szCs w:val="28"/>
        </w:rPr>
        <w:t>②熟练运用物理化学重要公式进行有关计算；</w:t>
      </w:r>
    </w:p>
    <w:p>
      <w:pPr>
        <w:ind w:firstLine="560" w:firstLineChars="200"/>
        <w:rPr>
          <w:rFonts w:ascii="仿宋" w:hAnsi="仿宋" w:eastAsia="仿宋" w:cs="仿宋"/>
          <w:sz w:val="28"/>
          <w:szCs w:val="28"/>
        </w:rPr>
      </w:pPr>
      <w:r>
        <w:rPr>
          <w:rFonts w:hint="eastAsia" w:ascii="仿宋" w:hAnsi="仿宋" w:eastAsia="仿宋" w:cs="仿宋"/>
          <w:sz w:val="28"/>
          <w:szCs w:val="28"/>
        </w:rPr>
        <w:t>③能从物理化学的基本公式、假定出发，推导出所要求的关系式；</w:t>
      </w:r>
    </w:p>
    <w:p>
      <w:pPr>
        <w:ind w:firstLine="560" w:firstLineChars="200"/>
        <w:rPr>
          <w:rFonts w:ascii="仿宋" w:hAnsi="仿宋" w:eastAsia="仿宋" w:cs="仿宋"/>
          <w:sz w:val="28"/>
          <w:szCs w:val="28"/>
        </w:rPr>
      </w:pPr>
      <w:r>
        <w:rPr>
          <w:rFonts w:hint="eastAsia" w:ascii="仿宋" w:hAnsi="仿宋" w:eastAsia="仿宋" w:cs="仿宋"/>
          <w:sz w:val="28"/>
          <w:szCs w:val="28"/>
        </w:rPr>
        <w:t>④掌握物理化学中有关图象的绘制方法，并能进行解释和利用。</w:t>
      </w:r>
    </w:p>
    <w:p>
      <w:pPr>
        <w:rPr>
          <w:rFonts w:ascii="仿宋" w:hAnsi="仿宋" w:eastAsia="仿宋" w:cs="仿宋"/>
          <w:sz w:val="28"/>
          <w:szCs w:val="28"/>
        </w:rPr>
      </w:pPr>
      <w:r>
        <w:rPr>
          <w:rFonts w:hint="eastAsia" w:ascii="仿宋" w:hAnsi="仿宋" w:eastAsia="仿宋" w:cs="仿宋"/>
          <w:sz w:val="28"/>
          <w:szCs w:val="28"/>
        </w:rPr>
        <w:t>Ｄ、分析和综合</w:t>
      </w:r>
    </w:p>
    <w:p>
      <w:pPr>
        <w:ind w:firstLine="560" w:firstLineChars="200"/>
        <w:rPr>
          <w:rFonts w:ascii="仿宋" w:hAnsi="仿宋" w:eastAsia="仿宋" w:cs="仿宋"/>
          <w:sz w:val="28"/>
          <w:szCs w:val="28"/>
        </w:rPr>
      </w:pPr>
      <w:r>
        <w:rPr>
          <w:rFonts w:hint="eastAsia" w:ascii="仿宋" w:hAnsi="仿宋" w:eastAsia="仿宋" w:cs="仿宋"/>
          <w:sz w:val="28"/>
          <w:szCs w:val="28"/>
        </w:rPr>
        <w:t>①从物理化学基本理论出发，运用演绎、归纳等方法，分析、论证具体问题；</w:t>
      </w:r>
    </w:p>
    <w:p>
      <w:pPr>
        <w:ind w:firstLine="560" w:firstLineChars="200"/>
        <w:rPr>
          <w:rFonts w:ascii="仿宋" w:hAnsi="仿宋" w:eastAsia="仿宋" w:cs="仿宋"/>
          <w:sz w:val="28"/>
          <w:szCs w:val="28"/>
        </w:rPr>
      </w:pPr>
      <w:r>
        <w:rPr>
          <w:rFonts w:hint="eastAsia" w:ascii="仿宋" w:hAnsi="仿宋" w:eastAsia="仿宋" w:cs="仿宋"/>
          <w:sz w:val="28"/>
          <w:szCs w:val="28"/>
        </w:rPr>
        <w:t>②掌握物理化学各部分知识之间的内在联系，并能用于解决某些问题。</w:t>
      </w:r>
    </w:p>
    <w:p>
      <w:pPr>
        <w:ind w:firstLine="560" w:firstLineChars="200"/>
        <w:rPr>
          <w:rFonts w:ascii="仿宋" w:hAnsi="仿宋" w:eastAsia="仿宋" w:cs="仿宋"/>
          <w:sz w:val="28"/>
          <w:szCs w:val="28"/>
        </w:rPr>
      </w:pPr>
      <w:r>
        <w:rPr>
          <w:rFonts w:hint="eastAsia" w:ascii="仿宋" w:hAnsi="仿宋" w:eastAsia="仿宋" w:cs="仿宋"/>
          <w:sz w:val="28"/>
          <w:szCs w:val="28"/>
        </w:rPr>
        <w:t>三、考试范围：</w:t>
      </w:r>
    </w:p>
    <w:p>
      <w:pPr>
        <w:spacing w:line="360" w:lineRule="auto"/>
        <w:ind w:firstLine="480" w:firstLineChars="200"/>
        <w:rPr>
          <w:sz w:val="24"/>
        </w:rPr>
      </w:pPr>
      <w:r>
        <w:rPr>
          <w:sz w:val="24"/>
        </w:rPr>
        <w:t>第一章  热力学第一定律和热化学</w:t>
      </w:r>
    </w:p>
    <w:p>
      <w:pPr>
        <w:spacing w:line="360" w:lineRule="auto"/>
        <w:ind w:firstLine="480" w:firstLineChars="200"/>
        <w:rPr>
          <w:sz w:val="24"/>
        </w:rPr>
      </w:pPr>
      <w:r>
        <w:rPr>
          <w:sz w:val="24"/>
        </w:rPr>
        <w:t>1、体系与环境</w:t>
      </w:r>
    </w:p>
    <w:p>
      <w:pPr>
        <w:spacing w:line="360" w:lineRule="auto"/>
        <w:ind w:firstLine="480" w:firstLineChars="200"/>
        <w:rPr>
          <w:i/>
          <w:iCs/>
          <w:sz w:val="24"/>
        </w:rPr>
      </w:pPr>
      <w:r>
        <w:rPr>
          <w:sz w:val="24"/>
        </w:rPr>
        <w:t>2、热力学性质（强度性质、容量性质）</w:t>
      </w:r>
    </w:p>
    <w:p>
      <w:pPr>
        <w:spacing w:line="360" w:lineRule="auto"/>
        <w:ind w:firstLine="480" w:firstLineChars="200"/>
        <w:rPr>
          <w:sz w:val="24"/>
        </w:rPr>
      </w:pPr>
      <w:r>
        <w:rPr>
          <w:sz w:val="24"/>
        </w:rPr>
        <w:t>3、状态描述、状态方程、状态函数、全微分与偏微分</w:t>
      </w:r>
    </w:p>
    <w:p>
      <w:pPr>
        <w:spacing w:line="360" w:lineRule="auto"/>
        <w:ind w:firstLine="480" w:firstLineChars="200"/>
        <w:rPr>
          <w:sz w:val="24"/>
        </w:rPr>
      </w:pPr>
      <w:r>
        <w:rPr>
          <w:sz w:val="24"/>
        </w:rPr>
        <w:t>4、过程与途径（等压、恒容、绝热、可逆与不可过程）、过程方程式</w:t>
      </w:r>
    </w:p>
    <w:p>
      <w:pPr>
        <w:spacing w:line="360" w:lineRule="auto"/>
        <w:ind w:firstLine="480" w:firstLineChars="200"/>
        <w:rPr>
          <w:sz w:val="24"/>
        </w:rPr>
      </w:pPr>
      <w:r>
        <w:rPr>
          <w:sz w:val="24"/>
        </w:rPr>
        <w:t>5、热与功，体积功与PV图</w:t>
      </w:r>
    </w:p>
    <w:p>
      <w:pPr>
        <w:spacing w:line="360" w:lineRule="auto"/>
        <w:ind w:firstLine="480" w:firstLineChars="200"/>
        <w:rPr>
          <w:sz w:val="24"/>
        </w:rPr>
      </w:pPr>
      <w:r>
        <w:rPr>
          <w:sz w:val="24"/>
        </w:rPr>
        <w:t>6、热力学能，ΔU与Q</w:t>
      </w:r>
      <w:r>
        <w:rPr>
          <w:sz w:val="24"/>
          <w:vertAlign w:val="subscript"/>
        </w:rPr>
        <w:t>v</w:t>
      </w:r>
      <w:r>
        <w:rPr>
          <w:sz w:val="24"/>
        </w:rPr>
        <w:t>；焓，ΔH与Q</w:t>
      </w:r>
      <w:r>
        <w:rPr>
          <w:sz w:val="24"/>
          <w:vertAlign w:val="subscript"/>
        </w:rPr>
        <w:t>p</w:t>
      </w:r>
    </w:p>
    <w:p>
      <w:pPr>
        <w:spacing w:line="360" w:lineRule="auto"/>
        <w:ind w:firstLine="480" w:firstLineChars="200"/>
        <w:rPr>
          <w:sz w:val="24"/>
        </w:rPr>
      </w:pPr>
      <w:r>
        <w:rPr>
          <w:sz w:val="24"/>
        </w:rPr>
        <w:t>7、热容、摩尔热容、气体摩尔热容</w:t>
      </w:r>
    </w:p>
    <w:p>
      <w:pPr>
        <w:spacing w:line="360" w:lineRule="auto"/>
        <w:ind w:firstLine="480" w:firstLineChars="200"/>
        <w:rPr>
          <w:sz w:val="24"/>
        </w:rPr>
      </w:pPr>
      <w:r>
        <w:rPr>
          <w:sz w:val="24"/>
        </w:rPr>
        <w:t>8、热力学第一定律及数学表达式</w:t>
      </w:r>
    </w:p>
    <w:p>
      <w:pPr>
        <w:spacing w:line="360" w:lineRule="auto"/>
        <w:ind w:firstLine="480" w:firstLineChars="200"/>
        <w:rPr>
          <w:sz w:val="24"/>
        </w:rPr>
      </w:pPr>
      <w:r>
        <w:rPr>
          <w:sz w:val="24"/>
        </w:rPr>
        <w:t>9、热力学第一定律对理想气体的应用</w:t>
      </w:r>
    </w:p>
    <w:p>
      <w:pPr>
        <w:spacing w:line="360" w:lineRule="auto"/>
        <w:ind w:firstLine="480" w:firstLineChars="200"/>
        <w:rPr>
          <w:sz w:val="24"/>
        </w:rPr>
      </w:pPr>
      <w:r>
        <w:rPr>
          <w:sz w:val="24"/>
        </w:rPr>
        <w:t>10、热力学第一定律对相变、化学反应的应用</w:t>
      </w:r>
    </w:p>
    <w:p>
      <w:pPr>
        <w:spacing w:line="360" w:lineRule="auto"/>
        <w:ind w:firstLine="480" w:firstLineChars="200"/>
        <w:rPr>
          <w:sz w:val="24"/>
        </w:rPr>
      </w:pPr>
      <w:r>
        <w:rPr>
          <w:sz w:val="24"/>
        </w:rPr>
        <w:t xml:space="preserve">11、化学反应热效应 </w:t>
      </w:r>
    </w:p>
    <w:p>
      <w:pPr>
        <w:spacing w:line="360" w:lineRule="auto"/>
        <w:ind w:firstLine="480" w:firstLineChars="200"/>
        <w:rPr>
          <w:sz w:val="24"/>
        </w:rPr>
      </w:pPr>
      <w:r>
        <w:rPr>
          <w:sz w:val="24"/>
        </w:rPr>
        <w:t>12、标准态、标准燃烧热、标准生成热、键焓等与反应热计算</w:t>
      </w:r>
    </w:p>
    <w:p>
      <w:pPr>
        <w:spacing w:line="360" w:lineRule="auto"/>
        <w:ind w:firstLine="480" w:firstLineChars="200"/>
        <w:rPr>
          <w:sz w:val="24"/>
        </w:rPr>
      </w:pPr>
      <w:r>
        <w:rPr>
          <w:sz w:val="24"/>
        </w:rPr>
        <w:t xml:space="preserve">13、基尔霍夫定律及其计算  </w:t>
      </w:r>
    </w:p>
    <w:p>
      <w:pPr>
        <w:spacing w:line="360" w:lineRule="auto"/>
        <w:ind w:firstLine="480" w:firstLineChars="200"/>
        <w:rPr>
          <w:sz w:val="24"/>
        </w:rPr>
      </w:pPr>
      <w:r>
        <w:rPr>
          <w:sz w:val="24"/>
        </w:rPr>
        <w:t>第二章  热力学第二定律和第三定律</w:t>
      </w:r>
    </w:p>
    <w:p>
      <w:pPr>
        <w:spacing w:line="360" w:lineRule="auto"/>
        <w:ind w:firstLine="480" w:firstLineChars="200"/>
        <w:rPr>
          <w:sz w:val="24"/>
        </w:rPr>
      </w:pPr>
      <w:r>
        <w:rPr>
          <w:sz w:val="24"/>
        </w:rPr>
        <w:t xml:space="preserve">1、过程的方向与限度，自发过程与非自发过程 </w:t>
      </w:r>
    </w:p>
    <w:p>
      <w:pPr>
        <w:spacing w:line="360" w:lineRule="auto"/>
        <w:ind w:firstLine="480" w:firstLineChars="200"/>
        <w:rPr>
          <w:sz w:val="24"/>
        </w:rPr>
      </w:pPr>
      <w:r>
        <w:rPr>
          <w:sz w:val="24"/>
        </w:rPr>
        <w:t>2、热力学第二定律表述</w:t>
      </w:r>
    </w:p>
    <w:p>
      <w:pPr>
        <w:spacing w:line="360" w:lineRule="auto"/>
        <w:ind w:firstLine="480" w:firstLineChars="200"/>
        <w:rPr>
          <w:sz w:val="24"/>
        </w:rPr>
      </w:pPr>
      <w:r>
        <w:rPr>
          <w:sz w:val="24"/>
        </w:rPr>
        <w:t>3、热力学第二定律数学表达式与熵增加原理</w:t>
      </w:r>
    </w:p>
    <w:p>
      <w:pPr>
        <w:spacing w:line="360" w:lineRule="auto"/>
        <w:ind w:firstLine="480" w:firstLineChars="200"/>
        <w:rPr>
          <w:sz w:val="24"/>
        </w:rPr>
      </w:pPr>
      <w:r>
        <w:rPr>
          <w:sz w:val="24"/>
        </w:rPr>
        <w:t>4、各类过程熵变计算与熵判据（含总熵判据）</w:t>
      </w:r>
    </w:p>
    <w:p>
      <w:pPr>
        <w:spacing w:line="360" w:lineRule="auto"/>
        <w:ind w:firstLine="480" w:firstLineChars="200"/>
        <w:rPr>
          <w:sz w:val="24"/>
        </w:rPr>
      </w:pPr>
      <w:r>
        <w:rPr>
          <w:sz w:val="24"/>
        </w:rPr>
        <w:t>5、熵的统计意义，热力学第三定律与标准熵及计算</w:t>
      </w:r>
    </w:p>
    <w:p>
      <w:pPr>
        <w:spacing w:line="360" w:lineRule="auto"/>
        <w:ind w:firstLine="480" w:firstLineChars="200"/>
        <w:rPr>
          <w:sz w:val="24"/>
        </w:rPr>
      </w:pPr>
      <w:r>
        <w:rPr>
          <w:sz w:val="24"/>
        </w:rPr>
        <w:t>6、吉布斯自由能与亥姆霍兹自由能及计算，自由能判据C</w:t>
      </w:r>
    </w:p>
    <w:p>
      <w:pPr>
        <w:spacing w:line="360" w:lineRule="auto"/>
        <w:ind w:firstLine="480" w:firstLineChars="200"/>
        <w:rPr>
          <w:sz w:val="24"/>
        </w:rPr>
      </w:pPr>
      <w:r>
        <w:rPr>
          <w:sz w:val="24"/>
        </w:rPr>
        <w:t>7、热力学第二定律对绝热简单状态分析与应用</w:t>
      </w:r>
    </w:p>
    <w:p>
      <w:pPr>
        <w:spacing w:line="360" w:lineRule="auto"/>
        <w:ind w:firstLine="480" w:firstLineChars="200"/>
        <w:rPr>
          <w:sz w:val="24"/>
        </w:rPr>
      </w:pPr>
      <w:r>
        <w:rPr>
          <w:sz w:val="24"/>
        </w:rPr>
        <w:t>8、热力学第二定律对非绝热简单状态分析与应用</w:t>
      </w:r>
    </w:p>
    <w:p>
      <w:pPr>
        <w:spacing w:line="360" w:lineRule="auto"/>
        <w:ind w:firstLine="480" w:firstLineChars="200"/>
        <w:rPr>
          <w:sz w:val="24"/>
        </w:rPr>
      </w:pPr>
      <w:r>
        <w:rPr>
          <w:sz w:val="24"/>
        </w:rPr>
        <w:t>9、热力学第二定律对相变、化学反应过程分析与应用</w:t>
      </w:r>
    </w:p>
    <w:p>
      <w:pPr>
        <w:spacing w:line="360" w:lineRule="auto"/>
        <w:ind w:firstLine="480" w:firstLineChars="200"/>
        <w:rPr>
          <w:sz w:val="24"/>
        </w:rPr>
      </w:pPr>
      <w:r>
        <w:rPr>
          <w:sz w:val="24"/>
        </w:rPr>
        <w:t>10、热力学基本方程及应用</w:t>
      </w:r>
    </w:p>
    <w:p>
      <w:pPr>
        <w:spacing w:line="360" w:lineRule="auto"/>
        <w:ind w:firstLine="480" w:firstLineChars="200"/>
        <w:rPr>
          <w:sz w:val="24"/>
        </w:rPr>
      </w:pPr>
      <w:r>
        <w:rPr>
          <w:sz w:val="24"/>
        </w:rPr>
        <w:t>11、特征偏微商、Maxwell关系式及应用</w:t>
      </w:r>
    </w:p>
    <w:p>
      <w:pPr>
        <w:spacing w:line="360" w:lineRule="auto"/>
        <w:ind w:firstLine="480" w:firstLineChars="200"/>
        <w:rPr>
          <w:sz w:val="24"/>
        </w:rPr>
      </w:pPr>
      <w:r>
        <w:rPr>
          <w:sz w:val="24"/>
        </w:rPr>
        <w:t>12、吉布斯—亥姆霍兹（G—H）公式及应用</w:t>
      </w:r>
    </w:p>
    <w:p>
      <w:pPr>
        <w:spacing w:line="360" w:lineRule="auto"/>
        <w:ind w:firstLine="482" w:firstLineChars="200"/>
        <w:rPr>
          <w:b/>
          <w:bCs/>
          <w:sz w:val="24"/>
        </w:rPr>
      </w:pPr>
      <w:r>
        <w:rPr>
          <w:b/>
          <w:bCs/>
          <w:sz w:val="24"/>
        </w:rPr>
        <w:t>第三章  多组分均相体系</w:t>
      </w:r>
    </w:p>
    <w:p>
      <w:pPr>
        <w:spacing w:line="360" w:lineRule="auto"/>
        <w:ind w:firstLine="480" w:firstLineChars="200"/>
        <w:rPr>
          <w:sz w:val="24"/>
        </w:rPr>
      </w:pPr>
      <w:r>
        <w:rPr>
          <w:sz w:val="24"/>
        </w:rPr>
        <w:t>1、偏摩尔量，集合公式与G—D公式</w:t>
      </w:r>
    </w:p>
    <w:p>
      <w:pPr>
        <w:spacing w:line="360" w:lineRule="auto"/>
        <w:ind w:firstLine="480" w:firstLineChars="200"/>
        <w:rPr>
          <w:sz w:val="24"/>
        </w:rPr>
      </w:pPr>
      <w:r>
        <w:rPr>
          <w:sz w:val="24"/>
        </w:rPr>
        <w:t xml:space="preserve">2、偏摩尔体积与分析法计算 </w:t>
      </w:r>
    </w:p>
    <w:p>
      <w:pPr>
        <w:spacing w:line="360" w:lineRule="auto"/>
        <w:ind w:firstLine="480" w:firstLineChars="200"/>
        <w:rPr>
          <w:sz w:val="24"/>
        </w:rPr>
      </w:pPr>
      <w:r>
        <w:rPr>
          <w:sz w:val="24"/>
        </w:rPr>
        <w:t>3、化学势、化学势与T、P关系，化学势判据</w:t>
      </w:r>
    </w:p>
    <w:p>
      <w:pPr>
        <w:spacing w:line="360" w:lineRule="auto"/>
        <w:ind w:firstLine="480" w:firstLineChars="200"/>
        <w:rPr>
          <w:sz w:val="24"/>
        </w:rPr>
      </w:pPr>
      <w:r>
        <w:rPr>
          <w:sz w:val="24"/>
        </w:rPr>
        <w:t>4、气体化学势与化学势标准态</w:t>
      </w:r>
    </w:p>
    <w:p>
      <w:pPr>
        <w:spacing w:line="360" w:lineRule="auto"/>
        <w:ind w:firstLine="480" w:firstLineChars="200"/>
        <w:rPr>
          <w:sz w:val="24"/>
        </w:rPr>
      </w:pPr>
      <w:r>
        <w:rPr>
          <w:sz w:val="24"/>
        </w:rPr>
        <w:t>5、拉鸟尔定律与享利定律及计算</w:t>
      </w:r>
    </w:p>
    <w:p>
      <w:pPr>
        <w:spacing w:line="360" w:lineRule="auto"/>
        <w:ind w:firstLine="480" w:firstLineChars="200"/>
        <w:rPr>
          <w:sz w:val="24"/>
        </w:rPr>
      </w:pPr>
      <w:r>
        <w:rPr>
          <w:sz w:val="24"/>
        </w:rPr>
        <w:t>6、溶液各组分化学势、标准态与计算</w:t>
      </w:r>
    </w:p>
    <w:p>
      <w:pPr>
        <w:spacing w:line="360" w:lineRule="auto"/>
        <w:ind w:firstLine="480" w:firstLineChars="200"/>
        <w:rPr>
          <w:sz w:val="24"/>
        </w:rPr>
      </w:pPr>
      <w:r>
        <w:rPr>
          <w:sz w:val="24"/>
        </w:rPr>
        <w:t>10、非理想混合物活度与活度系数</w:t>
      </w:r>
    </w:p>
    <w:p>
      <w:pPr>
        <w:spacing w:line="360" w:lineRule="auto"/>
        <w:ind w:firstLine="480" w:firstLineChars="200"/>
        <w:rPr>
          <w:sz w:val="24"/>
        </w:rPr>
      </w:pPr>
      <w:r>
        <w:rPr>
          <w:sz w:val="24"/>
        </w:rPr>
        <w:t>11、稀溶液依数性（含理想混合物）及计算</w:t>
      </w:r>
    </w:p>
    <w:p>
      <w:pPr>
        <w:spacing w:line="360" w:lineRule="auto"/>
        <w:ind w:firstLine="480" w:firstLineChars="200"/>
        <w:rPr>
          <w:sz w:val="24"/>
        </w:rPr>
      </w:pPr>
      <w:r>
        <w:rPr>
          <w:sz w:val="24"/>
        </w:rPr>
        <w:t>10、溶液各组分活度、活度系数及计算</w:t>
      </w:r>
    </w:p>
    <w:p>
      <w:pPr>
        <w:spacing w:line="360" w:lineRule="auto"/>
        <w:ind w:firstLine="480" w:firstLineChars="200"/>
        <w:rPr>
          <w:sz w:val="24"/>
        </w:rPr>
      </w:pPr>
      <w:r>
        <w:rPr>
          <w:sz w:val="24"/>
        </w:rPr>
        <w:t>11、理想混合物（理想溶液）特性及计算</w:t>
      </w:r>
    </w:p>
    <w:p>
      <w:pPr>
        <w:spacing w:line="360" w:lineRule="auto"/>
        <w:ind w:firstLine="482" w:firstLineChars="200"/>
        <w:rPr>
          <w:b/>
          <w:bCs/>
          <w:sz w:val="24"/>
        </w:rPr>
      </w:pPr>
      <w:r>
        <w:rPr>
          <w:b/>
          <w:bCs/>
          <w:sz w:val="24"/>
        </w:rPr>
        <w:t xml:space="preserve">第四章  相平衡 </w:t>
      </w:r>
    </w:p>
    <w:p>
      <w:pPr>
        <w:spacing w:line="360" w:lineRule="auto"/>
        <w:ind w:firstLine="480" w:firstLineChars="200"/>
        <w:rPr>
          <w:sz w:val="24"/>
        </w:rPr>
      </w:pPr>
      <w:r>
        <w:rPr>
          <w:sz w:val="24"/>
        </w:rPr>
        <w:t>1、相数、物种数、独立组分数、自由度</w:t>
      </w:r>
    </w:p>
    <w:p>
      <w:pPr>
        <w:spacing w:line="360" w:lineRule="auto"/>
        <w:ind w:firstLine="480" w:firstLineChars="200"/>
        <w:rPr>
          <w:sz w:val="24"/>
        </w:rPr>
      </w:pPr>
      <w:r>
        <w:rPr>
          <w:sz w:val="24"/>
        </w:rPr>
        <w:t>2、相律、独立组分与自由度计算</w:t>
      </w:r>
    </w:p>
    <w:p>
      <w:pPr>
        <w:spacing w:line="360" w:lineRule="auto"/>
        <w:ind w:firstLine="480" w:firstLineChars="200"/>
        <w:rPr>
          <w:sz w:val="24"/>
        </w:rPr>
      </w:pPr>
      <w:r>
        <w:rPr>
          <w:sz w:val="24"/>
        </w:rPr>
        <w:t>3、克来普朗方程与克劳修斯—克拉贝龙方程及计算</w:t>
      </w:r>
    </w:p>
    <w:p>
      <w:pPr>
        <w:spacing w:line="360" w:lineRule="auto"/>
        <w:ind w:firstLine="480" w:firstLineChars="200"/>
        <w:rPr>
          <w:sz w:val="24"/>
        </w:rPr>
      </w:pPr>
      <w:r>
        <w:rPr>
          <w:sz w:val="24"/>
        </w:rPr>
        <w:t>4、单组分相图与P—T关系计算</w:t>
      </w:r>
    </w:p>
    <w:p>
      <w:pPr>
        <w:spacing w:line="360" w:lineRule="auto"/>
        <w:ind w:firstLine="480" w:firstLineChars="200"/>
        <w:rPr>
          <w:sz w:val="24"/>
        </w:rPr>
      </w:pPr>
      <w:r>
        <w:rPr>
          <w:sz w:val="24"/>
        </w:rPr>
        <w:t>5、双液系P—X图与T—X图</w:t>
      </w:r>
    </w:p>
    <w:p>
      <w:pPr>
        <w:spacing w:line="360" w:lineRule="auto"/>
        <w:ind w:firstLine="480" w:firstLineChars="200"/>
        <w:rPr>
          <w:sz w:val="24"/>
        </w:rPr>
      </w:pPr>
      <w:r>
        <w:rPr>
          <w:sz w:val="24"/>
        </w:rPr>
        <w:t>6、相点、物系点、杠杆规则计算</w:t>
      </w:r>
    </w:p>
    <w:p>
      <w:pPr>
        <w:spacing w:line="360" w:lineRule="auto"/>
        <w:ind w:firstLine="480" w:firstLineChars="200"/>
        <w:rPr>
          <w:sz w:val="24"/>
        </w:rPr>
      </w:pPr>
      <w:r>
        <w:rPr>
          <w:sz w:val="24"/>
        </w:rPr>
        <w:t>7、恒沸混合物与精馏产物分析</w:t>
      </w:r>
    </w:p>
    <w:p>
      <w:pPr>
        <w:spacing w:line="360" w:lineRule="auto"/>
        <w:ind w:firstLine="480" w:firstLineChars="200"/>
        <w:rPr>
          <w:sz w:val="24"/>
        </w:rPr>
      </w:pPr>
      <w:r>
        <w:rPr>
          <w:sz w:val="24"/>
        </w:rPr>
        <w:t xml:space="preserve">8、液相完全不溶或部分互溶的双液系相图、水蒸气蒸馏 </w:t>
      </w:r>
    </w:p>
    <w:p>
      <w:pPr>
        <w:spacing w:line="360" w:lineRule="auto"/>
        <w:ind w:firstLine="480" w:firstLineChars="200"/>
        <w:rPr>
          <w:sz w:val="24"/>
        </w:rPr>
      </w:pPr>
      <w:r>
        <w:rPr>
          <w:sz w:val="24"/>
        </w:rPr>
        <w:t>9、二组分凝聚体系分析、应用，热分析法绘画T—X相图</w:t>
      </w:r>
    </w:p>
    <w:p>
      <w:pPr>
        <w:spacing w:line="360" w:lineRule="auto"/>
        <w:ind w:firstLine="480" w:firstLineChars="200"/>
        <w:rPr>
          <w:sz w:val="24"/>
        </w:rPr>
      </w:pPr>
      <w:r>
        <w:rPr>
          <w:sz w:val="24"/>
        </w:rPr>
        <w:t>10、稳定化合物、不稳定化合物、低共熔混合物、固熔体</w:t>
      </w:r>
    </w:p>
    <w:p>
      <w:pPr>
        <w:spacing w:line="360" w:lineRule="auto"/>
        <w:ind w:firstLine="480" w:firstLineChars="200"/>
        <w:rPr>
          <w:sz w:val="24"/>
        </w:rPr>
      </w:pPr>
      <w:r>
        <w:rPr>
          <w:sz w:val="24"/>
        </w:rPr>
        <w:t>11、步冷曲线与分析</w:t>
      </w:r>
    </w:p>
    <w:p>
      <w:pPr>
        <w:spacing w:line="360" w:lineRule="auto"/>
        <w:ind w:firstLine="480" w:firstLineChars="200"/>
        <w:rPr>
          <w:sz w:val="24"/>
        </w:rPr>
      </w:pPr>
      <w:r>
        <w:rPr>
          <w:sz w:val="24"/>
        </w:rPr>
        <w:t>12、等边三角形坐标特点</w:t>
      </w:r>
    </w:p>
    <w:p>
      <w:pPr>
        <w:spacing w:line="360" w:lineRule="auto"/>
        <w:ind w:firstLine="480" w:firstLineChars="200"/>
        <w:rPr>
          <w:sz w:val="24"/>
        </w:rPr>
      </w:pPr>
      <w:r>
        <w:rPr>
          <w:sz w:val="24"/>
        </w:rPr>
        <w:t>13、部分互溶三溶系等温等压相图</w:t>
      </w:r>
    </w:p>
    <w:p>
      <w:pPr>
        <w:spacing w:line="360" w:lineRule="auto"/>
        <w:ind w:firstLine="480" w:firstLineChars="200"/>
        <w:rPr>
          <w:sz w:val="24"/>
        </w:rPr>
      </w:pPr>
      <w:r>
        <w:rPr>
          <w:sz w:val="24"/>
        </w:rPr>
        <w:t>14、三组分盐水体系相图</w:t>
      </w:r>
    </w:p>
    <w:p>
      <w:pPr>
        <w:spacing w:line="360" w:lineRule="auto"/>
        <w:ind w:firstLine="482" w:firstLineChars="200"/>
        <w:rPr>
          <w:b/>
          <w:bCs/>
          <w:sz w:val="24"/>
        </w:rPr>
      </w:pPr>
      <w:r>
        <w:rPr>
          <w:b/>
          <w:bCs/>
          <w:sz w:val="24"/>
        </w:rPr>
        <w:t>第五章  化学平衡</w:t>
      </w:r>
    </w:p>
    <w:p>
      <w:pPr>
        <w:spacing w:line="360" w:lineRule="auto"/>
        <w:ind w:firstLine="480" w:firstLineChars="200"/>
        <w:rPr>
          <w:sz w:val="24"/>
        </w:rPr>
      </w:pPr>
      <w:r>
        <w:rPr>
          <w:sz w:val="24"/>
        </w:rPr>
        <w:t>1、化学反应吉布斯自由熊ΔrGm</w:t>
      </w:r>
    </w:p>
    <w:p>
      <w:pPr>
        <w:spacing w:line="360" w:lineRule="auto"/>
        <w:ind w:firstLine="480" w:firstLineChars="200"/>
        <w:rPr>
          <w:sz w:val="24"/>
        </w:rPr>
      </w:pPr>
      <w:r>
        <w:rPr>
          <w:sz w:val="24"/>
        </w:rPr>
        <w:t>2、化学反应等温方程式及计算</w:t>
      </w:r>
    </w:p>
    <w:p>
      <w:pPr>
        <w:spacing w:line="360" w:lineRule="auto"/>
        <w:ind w:firstLine="480" w:firstLineChars="200"/>
        <w:rPr>
          <w:sz w:val="24"/>
        </w:rPr>
      </w:pPr>
      <w:r>
        <w:rPr>
          <w:sz w:val="24"/>
        </w:rPr>
        <w:t>3、化学平衡条件、标准平衡常数</w:t>
      </w:r>
    </w:p>
    <w:p>
      <w:pPr>
        <w:spacing w:line="360" w:lineRule="auto"/>
        <w:ind w:firstLine="480" w:firstLineChars="200"/>
        <w:rPr>
          <w:sz w:val="24"/>
        </w:rPr>
      </w:pPr>
      <w:r>
        <w:rPr>
          <w:sz w:val="24"/>
        </w:rPr>
        <w:t>4、标准生成自由能及计算</w:t>
      </w:r>
    </w:p>
    <w:p>
      <w:pPr>
        <w:spacing w:line="360" w:lineRule="auto"/>
        <w:ind w:firstLine="480" w:firstLineChars="200"/>
        <w:rPr>
          <w:sz w:val="24"/>
        </w:rPr>
      </w:pPr>
      <w:r>
        <w:rPr>
          <w:sz w:val="24"/>
        </w:rPr>
        <w:t>5、理想气体各类平衡常数关系及计算</w:t>
      </w:r>
    </w:p>
    <w:p>
      <w:pPr>
        <w:spacing w:line="360" w:lineRule="auto"/>
        <w:ind w:firstLine="480" w:firstLineChars="200"/>
        <w:rPr>
          <w:sz w:val="24"/>
        </w:rPr>
      </w:pPr>
      <w:r>
        <w:rPr>
          <w:sz w:val="24"/>
        </w:rPr>
        <w:t xml:space="preserve">6、复相反应平衡常数及计算 </w:t>
      </w:r>
    </w:p>
    <w:p>
      <w:pPr>
        <w:spacing w:line="360" w:lineRule="auto"/>
        <w:ind w:firstLine="480" w:firstLineChars="200"/>
        <w:rPr>
          <w:sz w:val="24"/>
        </w:rPr>
      </w:pPr>
      <w:r>
        <w:rPr>
          <w:sz w:val="24"/>
        </w:rPr>
        <w:t>7、温度对化学平衡影响与计算</w:t>
      </w:r>
    </w:p>
    <w:p>
      <w:pPr>
        <w:spacing w:line="360" w:lineRule="auto"/>
        <w:ind w:firstLine="480" w:firstLineChars="200"/>
        <w:rPr>
          <w:sz w:val="24"/>
        </w:rPr>
      </w:pPr>
      <w:r>
        <w:rPr>
          <w:sz w:val="24"/>
        </w:rPr>
        <w:t>8、压力、惰性气体对化学平衡木的影响与计算</w:t>
      </w:r>
    </w:p>
    <w:p>
      <w:pPr>
        <w:spacing w:line="360" w:lineRule="auto"/>
        <w:ind w:firstLine="482" w:firstLineChars="200"/>
        <w:rPr>
          <w:b/>
          <w:bCs/>
          <w:sz w:val="24"/>
        </w:rPr>
      </w:pPr>
      <w:r>
        <w:rPr>
          <w:b/>
          <w:bCs/>
          <w:sz w:val="24"/>
        </w:rPr>
        <w:t>第六章  电化学</w:t>
      </w:r>
    </w:p>
    <w:p>
      <w:pPr>
        <w:spacing w:line="360" w:lineRule="auto"/>
        <w:ind w:firstLine="480" w:firstLineChars="200"/>
        <w:rPr>
          <w:sz w:val="24"/>
        </w:rPr>
      </w:pPr>
      <w:r>
        <w:rPr>
          <w:sz w:val="24"/>
        </w:rPr>
        <w:t>1、法拉第定律</w:t>
      </w:r>
    </w:p>
    <w:p>
      <w:pPr>
        <w:spacing w:line="360" w:lineRule="auto"/>
        <w:ind w:firstLine="480" w:firstLineChars="200"/>
        <w:rPr>
          <w:sz w:val="24"/>
        </w:rPr>
      </w:pPr>
      <w:r>
        <w:rPr>
          <w:sz w:val="24"/>
        </w:rPr>
        <w:t>2、电导、电导率、摩尔电导率、电导池常数</w:t>
      </w:r>
    </w:p>
    <w:p>
      <w:pPr>
        <w:spacing w:line="360" w:lineRule="auto"/>
        <w:ind w:firstLine="480" w:firstLineChars="200"/>
        <w:rPr>
          <w:sz w:val="24"/>
        </w:rPr>
      </w:pPr>
      <w:r>
        <w:rPr>
          <w:sz w:val="24"/>
        </w:rPr>
        <w:t>3、浓度、温度对电导率、摩尔电导率影响</w:t>
      </w:r>
    </w:p>
    <w:p>
      <w:pPr>
        <w:spacing w:line="360" w:lineRule="auto"/>
        <w:ind w:firstLine="480" w:firstLineChars="200"/>
        <w:rPr>
          <w:sz w:val="24"/>
        </w:rPr>
      </w:pPr>
      <w:r>
        <w:rPr>
          <w:sz w:val="24"/>
        </w:rPr>
        <w:t>4、电导测量的应用与计算</w:t>
      </w:r>
    </w:p>
    <w:p>
      <w:pPr>
        <w:spacing w:line="360" w:lineRule="auto"/>
        <w:ind w:firstLine="480" w:firstLineChars="200"/>
        <w:rPr>
          <w:sz w:val="24"/>
        </w:rPr>
      </w:pPr>
      <w:r>
        <w:rPr>
          <w:sz w:val="24"/>
        </w:rPr>
        <w:t>5、离子迁移数、离子电导率、离子淌度，离子迁移速度</w:t>
      </w:r>
    </w:p>
    <w:p>
      <w:pPr>
        <w:spacing w:line="360" w:lineRule="auto"/>
        <w:ind w:firstLine="480" w:firstLineChars="200"/>
        <w:rPr>
          <w:sz w:val="24"/>
        </w:rPr>
      </w:pPr>
      <w:r>
        <w:rPr>
          <w:sz w:val="24"/>
        </w:rPr>
        <w:t>6、电解质活度、离子平均活度、离子平均浓度、离子平均活度系数</w:t>
      </w:r>
    </w:p>
    <w:p>
      <w:pPr>
        <w:spacing w:line="360" w:lineRule="auto"/>
        <w:ind w:firstLine="480" w:firstLineChars="200"/>
        <w:rPr>
          <w:sz w:val="24"/>
        </w:rPr>
      </w:pPr>
      <w:r>
        <w:rPr>
          <w:sz w:val="24"/>
        </w:rPr>
        <w:t xml:space="preserve">7、离子强度I、德拜—尤格尔极限公式 </w:t>
      </w:r>
    </w:p>
    <w:p>
      <w:pPr>
        <w:spacing w:line="360" w:lineRule="auto"/>
        <w:ind w:firstLine="480" w:firstLineChars="200"/>
        <w:rPr>
          <w:sz w:val="24"/>
        </w:rPr>
      </w:pPr>
      <w:r>
        <w:rPr>
          <w:sz w:val="24"/>
        </w:rPr>
        <w:t>8、原电池、电解池、电极命名</w:t>
      </w:r>
    </w:p>
    <w:p>
      <w:pPr>
        <w:spacing w:line="360" w:lineRule="auto"/>
        <w:ind w:firstLine="480" w:firstLineChars="200"/>
        <w:rPr>
          <w:sz w:val="24"/>
        </w:rPr>
      </w:pPr>
      <w:r>
        <w:rPr>
          <w:sz w:val="24"/>
        </w:rPr>
        <w:t xml:space="preserve">9、可逆电池、不可逆电池、化学电池、标准电池 </w:t>
      </w:r>
    </w:p>
    <w:p>
      <w:pPr>
        <w:spacing w:line="360" w:lineRule="auto"/>
        <w:ind w:firstLine="480" w:firstLineChars="200"/>
        <w:rPr>
          <w:sz w:val="24"/>
        </w:rPr>
      </w:pPr>
      <w:r>
        <w:rPr>
          <w:sz w:val="24"/>
        </w:rPr>
        <w:t>10、可逆电池表示与电池电动势测量</w:t>
      </w:r>
    </w:p>
    <w:p>
      <w:pPr>
        <w:spacing w:line="360" w:lineRule="auto"/>
        <w:ind w:firstLine="480" w:firstLineChars="200"/>
        <w:rPr>
          <w:sz w:val="24"/>
        </w:rPr>
      </w:pPr>
      <w:r>
        <w:rPr>
          <w:sz w:val="24"/>
        </w:rPr>
        <w:t>11、可逆电极分类与常用电极</w:t>
      </w:r>
    </w:p>
    <w:p>
      <w:pPr>
        <w:spacing w:line="360" w:lineRule="auto"/>
        <w:ind w:firstLine="480" w:firstLineChars="200"/>
        <w:rPr>
          <w:sz w:val="24"/>
        </w:rPr>
      </w:pPr>
      <w:r>
        <w:rPr>
          <w:sz w:val="24"/>
        </w:rPr>
        <w:t>12、书写电极反应、电池反应，依反应设计电池</w:t>
      </w:r>
    </w:p>
    <w:p>
      <w:pPr>
        <w:spacing w:line="360" w:lineRule="auto"/>
        <w:ind w:firstLine="480" w:firstLineChars="200"/>
        <w:rPr>
          <w:sz w:val="24"/>
        </w:rPr>
      </w:pPr>
      <w:r>
        <w:rPr>
          <w:sz w:val="24"/>
        </w:rPr>
        <w:t>13、电池电动势与可逆电池热力学及计算</w:t>
      </w:r>
    </w:p>
    <w:p>
      <w:pPr>
        <w:spacing w:line="360" w:lineRule="auto"/>
        <w:ind w:firstLine="480" w:firstLineChars="200"/>
        <w:rPr>
          <w:sz w:val="24"/>
        </w:rPr>
      </w:pPr>
      <w:r>
        <w:rPr>
          <w:sz w:val="24"/>
        </w:rPr>
        <w:t>14、电极电势能斯特方程与电池能斯特方程及计算</w:t>
      </w:r>
    </w:p>
    <w:p>
      <w:pPr>
        <w:spacing w:line="360" w:lineRule="auto"/>
        <w:ind w:firstLine="480" w:firstLineChars="200"/>
        <w:rPr>
          <w:sz w:val="24"/>
        </w:rPr>
      </w:pPr>
      <w:r>
        <w:rPr>
          <w:sz w:val="24"/>
        </w:rPr>
        <w:t>15、电解现象、分解电压及计算</w:t>
      </w:r>
    </w:p>
    <w:p>
      <w:pPr>
        <w:spacing w:line="360" w:lineRule="auto"/>
        <w:ind w:firstLine="480" w:firstLineChars="200"/>
        <w:rPr>
          <w:sz w:val="24"/>
        </w:rPr>
      </w:pPr>
      <w:r>
        <w:rPr>
          <w:sz w:val="24"/>
        </w:rPr>
        <w:t>16、极化现象、不同电极极化曲线、超电势</w:t>
      </w:r>
    </w:p>
    <w:p>
      <w:pPr>
        <w:spacing w:line="360" w:lineRule="auto"/>
        <w:ind w:firstLine="480" w:firstLineChars="200"/>
        <w:rPr>
          <w:sz w:val="24"/>
        </w:rPr>
      </w:pPr>
      <w:r>
        <w:rPr>
          <w:sz w:val="24"/>
        </w:rPr>
        <w:t>17、电化学极化、浓差极化、析出电势</w:t>
      </w:r>
    </w:p>
    <w:p>
      <w:pPr>
        <w:spacing w:line="360" w:lineRule="auto"/>
        <w:ind w:firstLine="480" w:firstLineChars="200"/>
        <w:rPr>
          <w:sz w:val="24"/>
        </w:rPr>
      </w:pPr>
      <w:r>
        <w:rPr>
          <w:sz w:val="24"/>
        </w:rPr>
        <w:t>18、电解时离子放电顺序，金属离子分离、共同析出及其计算</w:t>
      </w:r>
    </w:p>
    <w:p>
      <w:pPr>
        <w:spacing w:line="360" w:lineRule="auto"/>
        <w:ind w:firstLine="480" w:firstLineChars="200"/>
        <w:rPr>
          <w:sz w:val="24"/>
        </w:rPr>
      </w:pPr>
      <w:r>
        <w:rPr>
          <w:sz w:val="24"/>
        </w:rPr>
        <w:t xml:space="preserve">19、金属电化学腐蚀与防腐蚀，阴极保护、阳极保护、钝化曲线，化学电源 </w:t>
      </w:r>
    </w:p>
    <w:p>
      <w:pPr>
        <w:spacing w:line="360" w:lineRule="auto"/>
        <w:ind w:firstLine="482" w:firstLineChars="200"/>
        <w:rPr>
          <w:b/>
          <w:bCs/>
          <w:sz w:val="24"/>
        </w:rPr>
      </w:pPr>
      <w:r>
        <w:rPr>
          <w:b/>
          <w:bCs/>
          <w:sz w:val="24"/>
        </w:rPr>
        <w:t>第七章  化学动力学</w:t>
      </w:r>
    </w:p>
    <w:p>
      <w:pPr>
        <w:spacing w:line="360" w:lineRule="auto"/>
        <w:ind w:firstLine="480" w:firstLineChars="200"/>
        <w:rPr>
          <w:sz w:val="24"/>
        </w:rPr>
      </w:pPr>
      <w:r>
        <w:rPr>
          <w:sz w:val="24"/>
        </w:rPr>
        <w:t>1、反应速率与反应速率表示、反应速率测量</w:t>
      </w:r>
    </w:p>
    <w:p>
      <w:pPr>
        <w:spacing w:line="360" w:lineRule="auto"/>
        <w:ind w:firstLine="480" w:firstLineChars="200"/>
        <w:rPr>
          <w:sz w:val="24"/>
        </w:rPr>
      </w:pPr>
      <w:r>
        <w:rPr>
          <w:sz w:val="24"/>
        </w:rPr>
        <w:t>2、反应速率方程、动力学方程、速率常数、质量作用定律</w:t>
      </w:r>
    </w:p>
    <w:p>
      <w:pPr>
        <w:spacing w:line="360" w:lineRule="auto"/>
        <w:ind w:firstLine="480" w:firstLineChars="200"/>
        <w:rPr>
          <w:sz w:val="24"/>
        </w:rPr>
      </w:pPr>
      <w:r>
        <w:rPr>
          <w:sz w:val="24"/>
        </w:rPr>
        <w:t>3、反应级数及反应级数确定及计算</w:t>
      </w:r>
    </w:p>
    <w:p>
      <w:pPr>
        <w:spacing w:line="360" w:lineRule="auto"/>
        <w:ind w:firstLine="480" w:firstLineChars="200"/>
        <w:rPr>
          <w:sz w:val="24"/>
        </w:rPr>
      </w:pPr>
      <w:r>
        <w:rPr>
          <w:sz w:val="24"/>
        </w:rPr>
        <w:t>4、简单级数反应动力学特征与动力学计算</w:t>
      </w:r>
    </w:p>
    <w:p>
      <w:pPr>
        <w:spacing w:line="360" w:lineRule="auto"/>
        <w:ind w:firstLine="480" w:firstLineChars="200"/>
        <w:rPr>
          <w:sz w:val="24"/>
        </w:rPr>
      </w:pPr>
      <w:r>
        <w:rPr>
          <w:sz w:val="24"/>
        </w:rPr>
        <w:t xml:space="preserve">5、基元反应、简单反应、复杂反应、反应分子数 </w:t>
      </w:r>
    </w:p>
    <w:p>
      <w:pPr>
        <w:spacing w:line="360" w:lineRule="auto"/>
        <w:ind w:firstLine="480" w:firstLineChars="200"/>
        <w:rPr>
          <w:sz w:val="24"/>
        </w:rPr>
      </w:pPr>
      <w:r>
        <w:rPr>
          <w:sz w:val="24"/>
        </w:rPr>
        <w:t>6、典型复杂反应（对峙、平行、连串、链反应）动力学特征</w:t>
      </w:r>
    </w:p>
    <w:p>
      <w:pPr>
        <w:spacing w:line="360" w:lineRule="auto"/>
        <w:ind w:firstLine="480" w:firstLineChars="200"/>
        <w:rPr>
          <w:sz w:val="24"/>
        </w:rPr>
      </w:pPr>
      <w:r>
        <w:rPr>
          <w:sz w:val="24"/>
        </w:rPr>
        <w:t>7、平衡近似法、稳态近似法、速率方程推导</w:t>
      </w:r>
    </w:p>
    <w:p>
      <w:pPr>
        <w:spacing w:line="360" w:lineRule="auto"/>
        <w:ind w:firstLine="480" w:firstLineChars="200"/>
        <w:rPr>
          <w:sz w:val="24"/>
        </w:rPr>
      </w:pPr>
      <w:r>
        <w:rPr>
          <w:sz w:val="24"/>
        </w:rPr>
        <w:t>8、温度对反应速率影响，Arrheius方程及计算</w:t>
      </w:r>
    </w:p>
    <w:p>
      <w:pPr>
        <w:spacing w:line="360" w:lineRule="auto"/>
        <w:ind w:firstLine="480" w:firstLineChars="200"/>
        <w:rPr>
          <w:sz w:val="24"/>
        </w:rPr>
      </w:pPr>
      <w:r>
        <w:rPr>
          <w:sz w:val="24"/>
        </w:rPr>
        <w:t>9、基元反应活化能与复杂反应活化能关系及计算</w:t>
      </w:r>
    </w:p>
    <w:p>
      <w:pPr>
        <w:spacing w:line="360" w:lineRule="auto"/>
        <w:ind w:firstLine="480" w:firstLineChars="200"/>
        <w:rPr>
          <w:sz w:val="24"/>
        </w:rPr>
      </w:pPr>
      <w:r>
        <w:rPr>
          <w:sz w:val="24"/>
        </w:rPr>
        <w:t>10、碰撞理论基本假设、碰撞次数、碰撞分数</w:t>
      </w:r>
    </w:p>
    <w:p>
      <w:pPr>
        <w:spacing w:line="360" w:lineRule="auto"/>
        <w:ind w:firstLine="480" w:firstLineChars="200"/>
        <w:rPr>
          <w:sz w:val="24"/>
        </w:rPr>
      </w:pPr>
      <w:r>
        <w:rPr>
          <w:sz w:val="24"/>
        </w:rPr>
        <w:t>11、林德曼单分子反应理论</w:t>
      </w:r>
    </w:p>
    <w:p>
      <w:pPr>
        <w:spacing w:line="360" w:lineRule="auto"/>
        <w:ind w:firstLine="480" w:firstLineChars="200"/>
        <w:rPr>
          <w:sz w:val="24"/>
        </w:rPr>
      </w:pPr>
      <w:r>
        <w:rPr>
          <w:sz w:val="24"/>
        </w:rPr>
        <w:t>12、过渡状态理论基本假设、活化络合物、势能面、马鞍点</w:t>
      </w:r>
    </w:p>
    <w:p>
      <w:pPr>
        <w:spacing w:line="360" w:lineRule="auto"/>
        <w:ind w:firstLine="480" w:firstLineChars="200"/>
        <w:rPr>
          <w:sz w:val="24"/>
        </w:rPr>
      </w:pPr>
      <w:r>
        <w:rPr>
          <w:sz w:val="24"/>
        </w:rPr>
        <w:t>13、过渡状态理论速率方程及活化能、活化焓、活化熵计算</w:t>
      </w:r>
    </w:p>
    <w:p>
      <w:pPr>
        <w:spacing w:line="360" w:lineRule="auto"/>
        <w:ind w:firstLine="480" w:firstLineChars="200"/>
        <w:rPr>
          <w:sz w:val="24"/>
        </w:rPr>
      </w:pPr>
      <w:r>
        <w:rPr>
          <w:sz w:val="24"/>
        </w:rPr>
        <w:t>14、光化学反应的特点与基本定律、量子产率计</w:t>
      </w:r>
    </w:p>
    <w:p>
      <w:pPr>
        <w:spacing w:line="360" w:lineRule="auto"/>
        <w:ind w:firstLine="480" w:firstLineChars="200"/>
        <w:rPr>
          <w:sz w:val="24"/>
        </w:rPr>
      </w:pPr>
      <w:r>
        <w:rPr>
          <w:sz w:val="24"/>
        </w:rPr>
        <w:t>15、催化基本术语与催化作用基本特征,选择性计算</w:t>
      </w:r>
    </w:p>
    <w:p>
      <w:pPr>
        <w:spacing w:line="360" w:lineRule="auto"/>
        <w:ind w:firstLine="480" w:firstLineChars="200"/>
        <w:rPr>
          <w:sz w:val="24"/>
        </w:rPr>
      </w:pPr>
      <w:r>
        <w:rPr>
          <w:sz w:val="24"/>
        </w:rPr>
        <w:t>16、均相催化、酶催化的动力学行为及计算</w:t>
      </w:r>
    </w:p>
    <w:p>
      <w:pPr>
        <w:spacing w:line="360" w:lineRule="auto"/>
        <w:ind w:firstLine="480" w:firstLineChars="200"/>
        <w:rPr>
          <w:sz w:val="24"/>
        </w:rPr>
      </w:pPr>
      <w:r>
        <w:rPr>
          <w:sz w:val="24"/>
        </w:rPr>
        <w:t>17、物理吸附与化学吸附</w:t>
      </w:r>
    </w:p>
    <w:p>
      <w:pPr>
        <w:spacing w:line="360" w:lineRule="auto"/>
        <w:ind w:firstLine="480" w:firstLineChars="200"/>
        <w:rPr>
          <w:sz w:val="24"/>
        </w:rPr>
      </w:pPr>
      <w:r>
        <w:rPr>
          <w:sz w:val="24"/>
        </w:rPr>
        <w:t>18、朗格谬尔吸附等温式及计算</w:t>
      </w:r>
    </w:p>
    <w:p>
      <w:pPr>
        <w:spacing w:line="360" w:lineRule="auto"/>
        <w:ind w:firstLine="480" w:firstLineChars="200"/>
        <w:rPr>
          <w:sz w:val="24"/>
        </w:rPr>
      </w:pPr>
      <w:r>
        <w:rPr>
          <w:sz w:val="24"/>
        </w:rPr>
        <w:t>19、气固相催化动力学特征与活化能计算</w:t>
      </w:r>
    </w:p>
    <w:p>
      <w:pPr>
        <w:spacing w:line="360" w:lineRule="auto"/>
        <w:ind w:firstLine="482" w:firstLineChars="200"/>
        <w:rPr>
          <w:b/>
          <w:bCs/>
          <w:sz w:val="24"/>
        </w:rPr>
      </w:pPr>
      <w:r>
        <w:rPr>
          <w:b/>
          <w:bCs/>
          <w:sz w:val="24"/>
        </w:rPr>
        <w:t>第八章  界面现象与分散体系</w:t>
      </w:r>
    </w:p>
    <w:p>
      <w:pPr>
        <w:spacing w:line="360" w:lineRule="auto"/>
        <w:ind w:firstLine="480" w:firstLineChars="200"/>
        <w:rPr>
          <w:sz w:val="24"/>
        </w:rPr>
      </w:pPr>
      <w:r>
        <w:rPr>
          <w:sz w:val="24"/>
        </w:rPr>
        <w:t>1、表面能、比表面自由能、表面功、表面张力，表面张力与温度关系</w:t>
      </w:r>
    </w:p>
    <w:p>
      <w:pPr>
        <w:spacing w:line="360" w:lineRule="auto"/>
        <w:ind w:firstLine="480" w:firstLineChars="200"/>
        <w:rPr>
          <w:sz w:val="24"/>
        </w:rPr>
      </w:pPr>
      <w:r>
        <w:rPr>
          <w:sz w:val="24"/>
        </w:rPr>
        <w:t>2、表面热力学函数及计算</w:t>
      </w:r>
    </w:p>
    <w:p>
      <w:pPr>
        <w:spacing w:line="360" w:lineRule="auto"/>
        <w:ind w:firstLine="480" w:firstLineChars="200"/>
        <w:rPr>
          <w:sz w:val="24"/>
        </w:rPr>
      </w:pPr>
      <w:r>
        <w:rPr>
          <w:sz w:val="24"/>
        </w:rPr>
        <w:t>3、弯曲液面附加压力Laplace公式</w:t>
      </w:r>
    </w:p>
    <w:p>
      <w:pPr>
        <w:spacing w:line="360" w:lineRule="auto"/>
        <w:ind w:firstLine="480" w:firstLineChars="200"/>
        <w:rPr>
          <w:sz w:val="24"/>
        </w:rPr>
      </w:pPr>
      <w:r>
        <w:rPr>
          <w:sz w:val="24"/>
        </w:rPr>
        <w:t>4、蒸气压与表面曲率关系(Kelvin公式)及计算</w:t>
      </w:r>
    </w:p>
    <w:p>
      <w:pPr>
        <w:spacing w:line="360" w:lineRule="auto"/>
        <w:ind w:firstLine="480" w:firstLineChars="200"/>
        <w:rPr>
          <w:sz w:val="24"/>
        </w:rPr>
      </w:pPr>
      <w:r>
        <w:rPr>
          <w:sz w:val="24"/>
        </w:rPr>
        <w:t>5、吉布斯吸附等温方程式及计算</w:t>
      </w:r>
    </w:p>
    <w:p>
      <w:pPr>
        <w:spacing w:line="360" w:lineRule="auto"/>
        <w:ind w:firstLine="480" w:firstLineChars="200"/>
        <w:rPr>
          <w:sz w:val="24"/>
        </w:rPr>
      </w:pPr>
      <w:r>
        <w:rPr>
          <w:sz w:val="24"/>
        </w:rPr>
        <w:t>6、润湿、铺展、接触角、毛细现象及应用</w:t>
      </w:r>
    </w:p>
    <w:p>
      <w:pPr>
        <w:spacing w:line="360" w:lineRule="auto"/>
        <w:ind w:firstLine="480" w:firstLineChars="200"/>
        <w:rPr>
          <w:sz w:val="24"/>
        </w:rPr>
      </w:pPr>
      <w:r>
        <w:rPr>
          <w:sz w:val="24"/>
        </w:rPr>
        <w:t>7、分散相、分散介质与各种分散体系</w:t>
      </w:r>
    </w:p>
    <w:p>
      <w:pPr>
        <w:spacing w:line="360" w:lineRule="auto"/>
        <w:ind w:firstLine="480" w:firstLineChars="200"/>
        <w:rPr>
          <w:sz w:val="24"/>
        </w:rPr>
      </w:pPr>
      <w:r>
        <w:rPr>
          <w:sz w:val="24"/>
        </w:rPr>
        <w:t>8、溶胶与大分子溶液的基本特性</w:t>
      </w:r>
    </w:p>
    <w:p>
      <w:pPr>
        <w:spacing w:line="360" w:lineRule="auto"/>
        <w:ind w:firstLine="480" w:firstLineChars="200"/>
        <w:rPr>
          <w:sz w:val="24"/>
        </w:rPr>
      </w:pPr>
      <w:r>
        <w:rPr>
          <w:sz w:val="24"/>
        </w:rPr>
        <w:t xml:space="preserve">9、胶团结构式表示 </w:t>
      </w:r>
    </w:p>
    <w:p>
      <w:pPr>
        <w:spacing w:line="360" w:lineRule="auto"/>
        <w:ind w:firstLine="480" w:firstLineChars="200"/>
        <w:rPr>
          <w:sz w:val="24"/>
        </w:rPr>
      </w:pPr>
      <w:r>
        <w:rPr>
          <w:sz w:val="24"/>
        </w:rPr>
        <w:t>10、溶胶的动力性质（布朗运动、沉降平衡）</w:t>
      </w:r>
    </w:p>
    <w:p>
      <w:pPr>
        <w:spacing w:line="360" w:lineRule="auto"/>
        <w:ind w:firstLine="480" w:firstLineChars="200"/>
        <w:rPr>
          <w:sz w:val="24"/>
        </w:rPr>
      </w:pPr>
      <w:r>
        <w:rPr>
          <w:sz w:val="24"/>
        </w:rPr>
        <w:t>11、溶胶的光学性质（丁达尔现象、光的散射）</w:t>
      </w:r>
    </w:p>
    <w:p>
      <w:pPr>
        <w:spacing w:line="360" w:lineRule="auto"/>
        <w:ind w:firstLine="480" w:firstLineChars="200"/>
        <w:rPr>
          <w:sz w:val="24"/>
        </w:rPr>
      </w:pPr>
      <w:r>
        <w:rPr>
          <w:sz w:val="24"/>
        </w:rPr>
        <w:t>12、胶团的双电层结构，电泳、电渗、ξ电势及计算</w:t>
      </w:r>
    </w:p>
    <w:p>
      <w:pPr>
        <w:spacing w:line="360" w:lineRule="auto"/>
        <w:ind w:firstLine="480" w:firstLineChars="200"/>
        <w:rPr>
          <w:sz w:val="24"/>
        </w:rPr>
      </w:pPr>
      <w:r>
        <w:rPr>
          <w:sz w:val="24"/>
        </w:rPr>
        <w:t>13、胶体的聚沉规律</w:t>
      </w:r>
    </w:p>
    <w:p>
      <w:pPr>
        <w:spacing w:line="360" w:lineRule="auto"/>
        <w:ind w:firstLine="480" w:firstLineChars="200"/>
        <w:rPr>
          <w:sz w:val="24"/>
        </w:rPr>
      </w:pPr>
      <w:r>
        <w:rPr>
          <w:sz w:val="24"/>
        </w:rPr>
        <w:t>14、大分子溶液渗透压、唐南平衡及计算</w:t>
      </w:r>
    </w:p>
    <w:p>
      <w:pPr>
        <w:spacing w:line="360" w:lineRule="auto"/>
        <w:ind w:firstLine="480" w:firstLineChars="200"/>
        <w:rPr>
          <w:sz w:val="24"/>
        </w:rPr>
      </w:pPr>
      <w:r>
        <w:rPr>
          <w:sz w:val="24"/>
        </w:rPr>
        <w:t>四、主要参考书目</w:t>
      </w:r>
    </w:p>
    <w:p>
      <w:pPr>
        <w:spacing w:line="360" w:lineRule="auto"/>
        <w:ind w:firstLine="480" w:firstLineChars="200"/>
        <w:rPr>
          <w:sz w:val="24"/>
        </w:rPr>
      </w:pPr>
      <w:r>
        <w:rPr>
          <w:sz w:val="24"/>
        </w:rPr>
        <w:t>印永嘉等编《物理化学简明教程》（第四版），高等教育出版社，2007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panose1 w:val="02020609040205080304"/>
    <w:charset w:val="80"/>
    <w:family w:val="auto"/>
    <w:pitch w:val="default"/>
    <w:sig w:usb0="A00002BF" w:usb1="68C7FCFB" w:usb2="00000010" w:usb3="00000000" w:csb0="4002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D6"/>
    <w:rsid w:val="000004FA"/>
    <w:rsid w:val="000618D6"/>
    <w:rsid w:val="000706BA"/>
    <w:rsid w:val="0008380D"/>
    <w:rsid w:val="00270FE2"/>
    <w:rsid w:val="00330E58"/>
    <w:rsid w:val="0037423B"/>
    <w:rsid w:val="00432038"/>
    <w:rsid w:val="00446191"/>
    <w:rsid w:val="00506425"/>
    <w:rsid w:val="00637B77"/>
    <w:rsid w:val="006C2D9F"/>
    <w:rsid w:val="006D6481"/>
    <w:rsid w:val="007E44BE"/>
    <w:rsid w:val="008A7612"/>
    <w:rsid w:val="008B56FE"/>
    <w:rsid w:val="009418E3"/>
    <w:rsid w:val="009764CF"/>
    <w:rsid w:val="009E5A96"/>
    <w:rsid w:val="00A17AA7"/>
    <w:rsid w:val="00BD0778"/>
    <w:rsid w:val="00CD4451"/>
    <w:rsid w:val="00F42E5C"/>
    <w:rsid w:val="00F74033"/>
    <w:rsid w:val="00F77691"/>
    <w:rsid w:val="1D265AB4"/>
    <w:rsid w:val="71561A30"/>
    <w:rsid w:val="755E397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Company>
  <Pages>6</Pages>
  <Words>441</Words>
  <Characters>2515</Characters>
  <Lines>20</Lines>
  <Paragraphs>5</Paragraphs>
  <TotalTime>135</TotalTime>
  <ScaleCrop>false</ScaleCrop>
  <LinksUpToDate>false</LinksUpToDate>
  <CharactersWithSpaces>2951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2017-07-13T01:41:00Z</dcterms:created>
  <dc:creator>1 1</dc:creator>
  <cp:lastModifiedBy>wo</cp:lastModifiedBy>
  <dcterms:modified xsi:type="dcterms:W3CDTF">2021-05-24T05:13:13Z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