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西方文学史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(科目代码：938)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文学院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年7月10日 </w:t>
      </w: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《</w:t>
      </w:r>
      <w:r>
        <w:rPr>
          <w:rFonts w:hint="eastAsia" w:ascii="黑体" w:hAnsi="宋体" w:eastAsia="黑体"/>
          <w:b/>
          <w:sz w:val="32"/>
          <w:szCs w:val="32"/>
        </w:rPr>
        <w:t>西方文学史</w:t>
      </w:r>
      <w:r>
        <w:rPr>
          <w:rFonts w:hint="eastAsia" w:ascii="黑体" w:hAnsi="华文中宋" w:eastAsia="黑体"/>
          <w:b/>
          <w:sz w:val="32"/>
          <w:szCs w:val="3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(科目代码：938)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了解从古代希腊罗马到20世纪西方文学发展的基本线索、基础知识和基本理论，重点掌握西方文学发展的每一时期具有代表性的作家及其代表作品，理解作品的思想意义、把握作品的艺术特色及其在西方文学发展史上的价值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eastAsia="仿宋_GB2312"/>
        </w:rPr>
        <w:t>通过对本课程的系统学习，使学生掌握西方文学史的基本知识和发展脉络，了解每一时期的代表作家及其代表作品，提高阅读、理解外国文学作品的水平和分析作品、解决问题的实际能力，为进一步的学习和研究奠定基础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古代文学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古代希腊罗马文学的分期和发展概况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希腊文学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希腊神话的内容和特点。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希腊神话的意义。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荷马史诗的形式和内容。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荷马史诗的思想内容和艺术成就。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希腊戏剧的起源和发展。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悲剧作家及其代表作品。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喜剧作家及其代表作品。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柏拉图和亚里士多德的主要文艺观点。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罗马文学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罗马文学对希腊文学的继承及其自身的特点。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罗马主要作家贺拉斯、维吉尔和奥维德的创作。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中世纪文学</w:t>
      </w:r>
    </w:p>
    <w:p>
      <w:pPr>
        <w:ind w:firstLine="417" w:firstLineChars="199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中世纪文学发展概况。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中世纪文学整体思想、艺术特征。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但丁的创作及其思想、艺术特征及其意义，恩格斯对但丁历史地位的评价。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文艺复兴时期文学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文艺复兴时期文学发展概况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人文主义文学的思想艺术特征。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意大利文学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彼特拉克及其《歌集》等十四行诗的创作。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薄伽丘及其《十日谈》的创作。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法国文学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法国人文主义文学的两种倾向。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拉伯雷及其《巨人传》的思想意义和艺术特色。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散文题材的创始人之一——蒙田的创作。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西班牙文学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流浪汉小说及其代表作《小癞子》。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西班牙民族戏剧的奠基人维加的创作。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塞万提斯的生平和创作。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《堂吉诃德》的思想意义、人物形象和艺术成就。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英国文学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英国人文主义文学的奠基人乔叟的创作。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《坎特伯雷故事集》的思想艺术特点。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早期人文主义作家莫尔及其《乌托邦》。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著名诗人斯宾塞及其长诗《仙后》。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以马洛为代表的“大学才子派”的戏剧创作。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英国人文主义文学的代表作家莎士比亚的生平和创作。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《哈姆雷特》的思想艺术特点以及莎士比亚戏剧创作的成就。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十七世纪文学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17世纪欧洲文学发展概况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17世纪西欧社会历史发展概况。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英国资产阶级革命以及以弥尔顿为代表的清教徒文学。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法国古典主义文学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古典主义文学的基本特征。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古典主义悲剧作家高乃依和拉辛的创作。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古典主义喜剧作家莫里哀的生平和创作。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《伪君子》的思想艺术特点。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十八世纪文学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18世纪启蒙文学发展概况</w:t>
      </w:r>
    </w:p>
    <w:p>
      <w:pPr>
        <w:ind w:firstLine="1239" w:firstLineChars="59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18世纪启蒙文学的性质和特征。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英国文学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英国启蒙文学的特点。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笛福的《鲁滨逊漂流记》。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鲁滨逊形象的性格特征及其意义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斯威福特的《格列佛游记》。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菲尔丁的《汤姆·琼斯》。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感伤主义文学思潮。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法国文学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法国启蒙文学的特点。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早期启蒙作家孟德斯鸠和伏尔泰的创作。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后期启蒙作家狄德罗和卢梭的创作。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德国文学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德国启蒙文学的特点。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狂飙突进运动。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德国民族文学的奠基人莱辛的创作。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席勒的生平和创作。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歌德的生平的创作。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《浮士德》的思想艺术特点及浮士德形象的意义。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十九世纪初期文学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第一节浪漫主义文学的发展概况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浪漫主义文学的基本特征。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德国文学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德国浪漫主义文学的产生及其特点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海涅的创作。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英国文学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英国浪漫主义文学的产生及其“湖畔派”诗人的创作。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英国第二代浪漫主义诗人雪莱和拜伦的创作。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拜伦的长诗《恰尔德·哈洛尔德游记》的思想艺术特点。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长诗中的两个主人公及其特点和意义。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法国文学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法国浪漫主义文学的产生和发展。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雨果的生平和创作。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《悲惨世界》的思想艺术特点。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冉·阿让形象分析。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 俄国文学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俄国浪漫主义文学的产生和发展。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普希金的生平和创作。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《叶甫盖尼·奥涅金》的思想艺术特点。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奥涅金形象分析。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 美国文学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美国浪漫主义文学的产生和发展。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惠特曼及其《草叶集》。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霍桑及其《红字》。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十九世纪中期文学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19世纪中期文学发展概况。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批判现实主义文学的基本特征。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法国文学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法国批判现实主义文学的特点。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司汤达的生平和创作。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《红与黑》的思想艺术特点。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于连的形象分析。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巴尔扎克的生平和创作。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《人间喜剧》的思想艺术特点。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代表作品《高老头》、《欧也妮·葛朗台》。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英国文学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英国批判现实主义文学的产生、发展及其特点。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狄更斯的生平和创作。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代表作品《艰难时世》、《双城记》。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俄国文学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俄国批判现实主义文学的产生、发展和特点。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果戈理的创作与“自然派”。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代表作品《钦差大臣》、《死魂灵》。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别林斯基、车尔尼雪夫斯基、杜勃罗留波夫的文艺评论。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屠格涅夫的生平和创作。代表作品《罗亭》、《父与子》。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十九世纪后期到二十世纪初期文学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十九世纪后期到二十世纪初期文学概况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批判现实主义文学的发展和特点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非主流文学流派的出现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法国文学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后期批判现实主义文学的特点。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代表作家莫泊桑等的创作。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左拉的自然主义理论及其创作。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英国文学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后期批判现实主义文学的特点。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代表作家哈代、肖伯纳的创作。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第四节东北欧文学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东北欧批判现实主义文学的产生和发展。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波兰诗人密茨凯维奇的诗歌创作。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丹麦童话作家安徒生的创作。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挪威剧作家易卜生的创作。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俄国文学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俄国批判现实主义文学的特点和成就。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陀思妥也夫斯基的生平和创作。代表作品《罪与罚》、《卡拉玛佐夫兄弟》。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托尔斯泰的生平和创作。代表作品《安娜·卡列妮娜》、《复活》。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契诃夫的生平和创作。代表作品《套中人》。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 美国文学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美国批判现实主义文学的产生、发展和特点。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主要作家马克·吐温、欧·亨利和杰克·伦敦的创作。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二十世纪文学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20世纪欧美文学发展概况。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现代主义文学产生、发展及其主要成就。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现实主义文学的发展和成就。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后期象征主义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后期象征主义的产生、发展及其思想艺术特征。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代表作家艾略特的生平和创作。代表作品《荒原》的思想艺术特征。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意识流文学）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意识流文学的产生、发展及其思想艺术特征。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代表作家乔伊斯、普鲁斯特的生平和创作。代表作品《尤利西斯》。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表现主义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表现主义的产生、发展及其思想艺术特征。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代表作家卡夫卡的生平和创作。代表作品《变形记》。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 存在主义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存在主义文学的产生、发展及其思想艺术特征。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代表作家萨特的生平和创作。代表作品《恶心》。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 新小说派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新小说派的产生、发展及其思想艺术特征。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代表作家格里耶的生平和创作。代表作品《窥视者》。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第七节  荒诞派戏剧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荒诞派戏剧的产生、发展及其思想艺术特征。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代表作家贝克特、尤乃斯库的生平和创作。代表作品《等待戈多》、《秃头歌女》。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第八节  黑色幽默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黑色幽默的产生、发展及其思想艺术特征。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代表作家海勒的生平和创作。代表作品《第二十二条军规》。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第九节  魔幻现实主义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魔幻现实主义的产生、发展及其思想艺术特征。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代表作家马尔克斯的生平和创作。代表作品《百年孤独》。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第十节 俄苏现实主义文学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俄苏现实主义文学的产生、发展。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俄苏现实主义文学的成就。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代表作家高尔基、肖洛霍夫的生平和创作。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第十一节  其他各国现实主义文学的发展和成就。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代表作家海明威的生平和创作。代表作品《老人与海》。“冰山理论”及其运用。</w:t>
      </w:r>
    </w:p>
    <w:p>
      <w:pPr>
        <w:pStyle w:val="2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四、参考书目</w:t>
      </w:r>
    </w:p>
    <w:p>
      <w:pPr>
        <w:ind w:firstLine="420" w:firstLineChars="200"/>
        <w:rPr>
          <w:rFonts w:hint="eastAsia" w:ascii="仿宋_GB2312" w:hAnsi="仿宋_GB2312" w:eastAsia="仿宋_GB2312"/>
          <w:szCs w:val="21"/>
        </w:rPr>
      </w:pPr>
      <w:r>
        <w:rPr>
          <w:rFonts w:hint="eastAsia" w:ascii="仿宋_GB2312" w:hAnsi="仿宋_GB2312" w:eastAsia="仿宋_GB2312"/>
          <w:szCs w:val="21"/>
        </w:rPr>
        <w:t>郑克鲁主编：《外国文学史》（西方文学部分），高等教育出版社。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1</w: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65C2"/>
    <w:multiLevelType w:val="multilevel"/>
    <w:tmpl w:val="5E5A65C2"/>
    <w:lvl w:ilvl="0" w:tentative="0">
      <w:start w:val="1"/>
      <w:numFmt w:val="japaneseCounting"/>
      <w:lvlText w:val="第%1章"/>
      <w:lvlJc w:val="left"/>
      <w:pPr>
        <w:tabs>
          <w:tab w:val="left" w:pos="960"/>
        </w:tabs>
        <w:ind w:left="960" w:hanging="9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D4"/>
    <w:rsid w:val="00007BA9"/>
    <w:rsid w:val="00010F02"/>
    <w:rsid w:val="000351C6"/>
    <w:rsid w:val="000368A1"/>
    <w:rsid w:val="00044AE2"/>
    <w:rsid w:val="00047498"/>
    <w:rsid w:val="0007385F"/>
    <w:rsid w:val="00083C81"/>
    <w:rsid w:val="000C002F"/>
    <w:rsid w:val="000D6ED4"/>
    <w:rsid w:val="00117662"/>
    <w:rsid w:val="00127E77"/>
    <w:rsid w:val="0014776D"/>
    <w:rsid w:val="00155BA2"/>
    <w:rsid w:val="0015612B"/>
    <w:rsid w:val="00167D1B"/>
    <w:rsid w:val="001772EB"/>
    <w:rsid w:val="00182132"/>
    <w:rsid w:val="001966A5"/>
    <w:rsid w:val="00197A98"/>
    <w:rsid w:val="001A0467"/>
    <w:rsid w:val="001A49BC"/>
    <w:rsid w:val="001C3A7F"/>
    <w:rsid w:val="002036CF"/>
    <w:rsid w:val="00225F53"/>
    <w:rsid w:val="0022761C"/>
    <w:rsid w:val="0026441C"/>
    <w:rsid w:val="00264B3D"/>
    <w:rsid w:val="00273F90"/>
    <w:rsid w:val="00290800"/>
    <w:rsid w:val="0029242D"/>
    <w:rsid w:val="002D00FC"/>
    <w:rsid w:val="003078FF"/>
    <w:rsid w:val="003140CB"/>
    <w:rsid w:val="00341CC4"/>
    <w:rsid w:val="003633A7"/>
    <w:rsid w:val="003668C9"/>
    <w:rsid w:val="003A19E3"/>
    <w:rsid w:val="003A24FB"/>
    <w:rsid w:val="003B188A"/>
    <w:rsid w:val="003B4B0B"/>
    <w:rsid w:val="003B7B36"/>
    <w:rsid w:val="003E41AC"/>
    <w:rsid w:val="003E7BE9"/>
    <w:rsid w:val="003F00AD"/>
    <w:rsid w:val="0041366D"/>
    <w:rsid w:val="004224D3"/>
    <w:rsid w:val="004245E7"/>
    <w:rsid w:val="00455716"/>
    <w:rsid w:val="004C6481"/>
    <w:rsid w:val="00513C1C"/>
    <w:rsid w:val="00523D60"/>
    <w:rsid w:val="0058035C"/>
    <w:rsid w:val="005F32AF"/>
    <w:rsid w:val="00616B04"/>
    <w:rsid w:val="00617E4F"/>
    <w:rsid w:val="00631D48"/>
    <w:rsid w:val="006417D8"/>
    <w:rsid w:val="006450B5"/>
    <w:rsid w:val="00665B33"/>
    <w:rsid w:val="00681475"/>
    <w:rsid w:val="006901E6"/>
    <w:rsid w:val="006B05FE"/>
    <w:rsid w:val="006C3FF2"/>
    <w:rsid w:val="006D3598"/>
    <w:rsid w:val="006E5AB6"/>
    <w:rsid w:val="007216E8"/>
    <w:rsid w:val="00723A76"/>
    <w:rsid w:val="0072728D"/>
    <w:rsid w:val="007348AF"/>
    <w:rsid w:val="00746265"/>
    <w:rsid w:val="00755D09"/>
    <w:rsid w:val="0076708D"/>
    <w:rsid w:val="00790BF3"/>
    <w:rsid w:val="00797615"/>
    <w:rsid w:val="007B33DE"/>
    <w:rsid w:val="008215C0"/>
    <w:rsid w:val="0084180B"/>
    <w:rsid w:val="00856BA6"/>
    <w:rsid w:val="008A58E7"/>
    <w:rsid w:val="008C13B3"/>
    <w:rsid w:val="008D3CA9"/>
    <w:rsid w:val="008D68CC"/>
    <w:rsid w:val="008D6F9C"/>
    <w:rsid w:val="00903326"/>
    <w:rsid w:val="00952326"/>
    <w:rsid w:val="009529C1"/>
    <w:rsid w:val="009551A6"/>
    <w:rsid w:val="00955452"/>
    <w:rsid w:val="00973D1F"/>
    <w:rsid w:val="009C4F9B"/>
    <w:rsid w:val="009F1A5E"/>
    <w:rsid w:val="009F6712"/>
    <w:rsid w:val="00A10AC3"/>
    <w:rsid w:val="00A26125"/>
    <w:rsid w:val="00A309FD"/>
    <w:rsid w:val="00A46CD5"/>
    <w:rsid w:val="00A7599A"/>
    <w:rsid w:val="00A856F0"/>
    <w:rsid w:val="00AC4E68"/>
    <w:rsid w:val="00AE7FE5"/>
    <w:rsid w:val="00AF6C9F"/>
    <w:rsid w:val="00B06B89"/>
    <w:rsid w:val="00B10878"/>
    <w:rsid w:val="00B17978"/>
    <w:rsid w:val="00B24569"/>
    <w:rsid w:val="00B34F45"/>
    <w:rsid w:val="00B56937"/>
    <w:rsid w:val="00B73EA8"/>
    <w:rsid w:val="00BA6C70"/>
    <w:rsid w:val="00BB3E9C"/>
    <w:rsid w:val="00BC05D2"/>
    <w:rsid w:val="00BE729E"/>
    <w:rsid w:val="00BF6641"/>
    <w:rsid w:val="00C41C30"/>
    <w:rsid w:val="00CD102E"/>
    <w:rsid w:val="00CF4B2F"/>
    <w:rsid w:val="00D031A6"/>
    <w:rsid w:val="00D22FA0"/>
    <w:rsid w:val="00D268EC"/>
    <w:rsid w:val="00D3025A"/>
    <w:rsid w:val="00D5499A"/>
    <w:rsid w:val="00D825EC"/>
    <w:rsid w:val="00DA1D06"/>
    <w:rsid w:val="00DC7990"/>
    <w:rsid w:val="00DF21E5"/>
    <w:rsid w:val="00E070AA"/>
    <w:rsid w:val="00E16F6A"/>
    <w:rsid w:val="00E22AB7"/>
    <w:rsid w:val="00E51419"/>
    <w:rsid w:val="00E51CB2"/>
    <w:rsid w:val="00EE6AC8"/>
    <w:rsid w:val="00F363B0"/>
    <w:rsid w:val="00F8294F"/>
    <w:rsid w:val="00F978BB"/>
    <w:rsid w:val="00FA1859"/>
    <w:rsid w:val="00FA563C"/>
    <w:rsid w:val="00FC789D"/>
    <w:rsid w:val="00FD00BE"/>
    <w:rsid w:val="4D83236C"/>
    <w:rsid w:val="71E52890"/>
    <w:rsid w:val="73933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标题 2 Char"/>
    <w:link w:val="2"/>
    <w:uiPriority w:val="0"/>
    <w:rPr>
      <w:rFonts w:ascii="Arial" w:hAnsi="Arial"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999宝藏网</Company>
  <Pages>6</Pages>
  <Words>484</Words>
  <Characters>2761</Characters>
  <Lines>23</Lines>
  <Paragraphs>6</Paragraphs>
  <TotalTime>0</TotalTime>
  <ScaleCrop>false</ScaleCrop>
  <LinksUpToDate>false</LinksUpToDate>
  <CharactersWithSpaces>3239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2010-09-04T02:26:00Z</dcterms:created>
  <dc:creator>Admin</dc:creator>
  <cp:lastModifiedBy>Administrator</cp:lastModifiedBy>
  <cp:lastPrinted>2010-09-25T07:47:00Z</cp:lastPrinted>
  <dcterms:modified xsi:type="dcterms:W3CDTF">2021-08-30T12:06:17Z</dcterms:modified>
  <dc:title>关于做好全日制研究生入学考试考试科目大纲编制工作的通知</dc:title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FC9229A15C4E414AB9E76602CE10481C</vt:lpwstr>
  </property>
</Properties>
</file>