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  <w:r>
        <w:rPr>
          <w:rFonts w:hint="eastAsia"/>
        </w:rP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硕士研究生入学统一考试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《环境学概论》科目大纲</w:t>
      </w:r>
    </w:p>
    <w:p>
      <w:pPr>
        <w:widowControl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(科目代码：981)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地理与环境科学学院  </w:t>
      </w:r>
      <w:r>
        <w:rPr>
          <w:rFonts w:hint="eastAsia" w:ascii="仿宋_GB2312" w:hAnsi="宋体" w:eastAsia="仿宋_GB2312"/>
          <w:sz w:val="18"/>
          <w:szCs w:val="18"/>
          <w:u w:val="single"/>
        </w:rPr>
        <w:t xml:space="preserve"> </w:t>
      </w:r>
    </w:p>
    <w:p>
      <w:pPr>
        <w:widowControl/>
        <w:spacing w:line="800" w:lineRule="exact"/>
        <w:ind w:firstLine="1635" w:firstLineChars="568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         </w:t>
      </w: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2019年 6月 12 日  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hint="eastAsia"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>《环境学概论》科目大纲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hint="eastAsia"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>科目代码：981</w:t>
      </w:r>
    </w:p>
    <w:p>
      <w:pPr>
        <w:widowControl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一、考核要求</w:t>
      </w:r>
    </w:p>
    <w:p>
      <w:pPr>
        <w:ind w:left="1"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《环境学概论》是环境工程专业一门重要专业基础课程，它为后续专业课程的学习打下必要的专业基础。主要考察学生对环境科学的基本只知识、概念、基本原理和方法的掌握程度，以及学生运用所学知识分析问题和解决问题的能力。要求考生比较系统的掌握环境科学相关的基本概念、原理和方法，熟悉大气环境、水体环境、土壤环境、生物环境、物理环境等环境的自然特征以及污染的产生、发展和危以及各种污染环境的控制和治理措施，了解全球环境问题及其产生的原因，人口增长、经济发展、能源、资源开发利用对环境的影响及可持续发展战略。</w:t>
      </w:r>
    </w:p>
    <w:p>
      <w:pPr>
        <w:widowControl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二、考核评价目标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根据我校环境工程专业教学大纲的要求，制订本考试大纲。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考核目标分为三个层次：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1、掌握：对重点内容从理论到原理方法做到融会贯通，具有一定的综合分析应用能力。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2、理解：对基本概念、基本原理、基本理论等，要求能正确认识内涵和范围。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3、了解：对基本常识的简单认识。</w:t>
      </w:r>
    </w:p>
    <w:p>
      <w:pPr>
        <w:widowControl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三、考核内容</w:t>
      </w:r>
    </w:p>
    <w:p>
      <w:pPr>
        <w:ind w:firstLine="316" w:firstLineChars="150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第一章 绪论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掌握：环境的概念、环境问题的产生及其根源、环境科学。</w:t>
      </w:r>
    </w:p>
    <w:p>
      <w:pPr>
        <w:ind w:left="420" w:leftChars="200"/>
        <w:rPr>
          <w:rFonts w:hint="eastAsia"/>
        </w:rPr>
      </w:pPr>
      <w:r>
        <w:rPr>
          <w:rFonts w:hint="eastAsia" w:ascii="仿宋_GB2312" w:hAnsi="宋体" w:eastAsia="仿宋_GB2312"/>
          <w:szCs w:val="21"/>
        </w:rPr>
        <w:t>理解：在掌握环境的基本概念的基础上，理解环境科学研究的基本问题以及环境科学的学科体系。</w:t>
      </w:r>
      <w:r>
        <w:rPr>
          <w:rFonts w:hint="eastAsia"/>
        </w:rPr>
        <w:t>了解：</w:t>
      </w:r>
      <w:r>
        <w:rPr>
          <w:rFonts w:ascii="仿宋_GB2312" w:hAnsi="宋体" w:eastAsia="仿宋_GB2312"/>
          <w:szCs w:val="21"/>
        </w:rPr>
        <w:t>环境科学的研究对象及其发展方向以及环保概念和措施</w:t>
      </w:r>
      <w:r>
        <w:rPr>
          <w:rFonts w:hint="eastAsia" w:ascii="仿宋_GB2312" w:hAnsi="宋体" w:eastAsia="仿宋_GB2312"/>
          <w:szCs w:val="21"/>
        </w:rPr>
        <w:t>，环境科学研究最新动态</w:t>
      </w:r>
      <w:r>
        <w:rPr>
          <w:rFonts w:hint="eastAsia"/>
        </w:rPr>
        <w:t>。</w:t>
      </w:r>
    </w:p>
    <w:p>
      <w:pPr>
        <w:ind w:firstLine="316" w:firstLineChars="150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第二章 生态环境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掌握：生态系统概念、生态系统的组成、生态系统的结构和功能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理解：生态系统平衡的机制、破坏生态平衡的因素。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了解：国内外比较成功的生态环境治理工程。</w:t>
      </w:r>
    </w:p>
    <w:p>
      <w:pPr>
        <w:ind w:firstLine="316" w:firstLineChars="150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第三章 大气环境</w:t>
      </w:r>
    </w:p>
    <w:p>
      <w:pPr>
        <w:widowControl/>
        <w:ind w:left="1050" w:leftChars="200" w:hanging="630" w:hangingChars="300"/>
        <w:jc w:val="left"/>
        <w:rPr>
          <w:rFonts w:hint="eastAsia" w:ascii="仿宋_GB2312" w:hAnsi="宋体" w:eastAsia="仿宋_GB2312" w:cs="宋体"/>
          <w:color w:val="111111"/>
          <w:kern w:val="0"/>
          <w:szCs w:val="21"/>
        </w:rPr>
      </w:pPr>
      <w:r>
        <w:rPr>
          <w:rFonts w:hint="eastAsia" w:ascii="仿宋_GB2312" w:hAnsi="宋体" w:eastAsia="仿宋_GB2312"/>
          <w:szCs w:val="21"/>
        </w:rPr>
        <w:t>掌握：大气污染的概念；</w:t>
      </w:r>
      <w:r>
        <w:rPr>
          <w:rFonts w:hint="eastAsia" w:ascii="仿宋_GB2312" w:eastAsia="仿宋_GB2312" w:cs="宋体"/>
          <w:color w:val="111111"/>
          <w:kern w:val="0"/>
          <w:szCs w:val="21"/>
        </w:rPr>
        <w:t>大气中的主要污染物及来源、特点与危害；大气污染物的分类；大气污染类型；影响大气污染物扩散和输送的主要因素。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理解：大气污染物治理技术、大气污染控制标准。</w:t>
      </w:r>
    </w:p>
    <w:p>
      <w:pPr>
        <w:ind w:left="1050" w:leftChars="200" w:hanging="63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了解：世界著名的一些大气污染公害案件，当前公众关注的大气环境问题如全球变暖、</w:t>
      </w:r>
      <w:r>
        <w:rPr>
          <w:rFonts w:ascii="仿宋_GB2312" w:hAnsi="宋体" w:eastAsia="仿宋_GB2312"/>
          <w:szCs w:val="21"/>
        </w:rPr>
        <w:t>臭氧层破坏</w:t>
      </w:r>
      <w:r>
        <w:rPr>
          <w:rFonts w:hint="eastAsia" w:ascii="仿宋_GB2312" w:hAnsi="宋体" w:eastAsia="仿宋_GB2312"/>
          <w:szCs w:val="21"/>
        </w:rPr>
        <w:t>、雾霾等的发生及应对策略等。</w:t>
      </w:r>
    </w:p>
    <w:p>
      <w:pPr>
        <w:ind w:firstLine="316" w:firstLineChars="150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第四章 水体环境</w:t>
      </w:r>
    </w:p>
    <w:p>
      <w:pPr>
        <w:widowControl/>
        <w:ind w:left="1050" w:leftChars="200" w:hanging="630" w:hangingChars="3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掌握  水的自然循环和社会循环，水资源的含义，水资源现状及开发利用对策；水体中主要污染物</w:t>
      </w:r>
      <w:r>
        <w:rPr>
          <w:rFonts w:ascii="仿宋_GB2312" w:hAnsi="宋体" w:eastAsia="仿宋_GB2312"/>
          <w:szCs w:val="21"/>
        </w:rPr>
        <w:t>及其环境效应</w:t>
      </w:r>
      <w:r>
        <w:rPr>
          <w:rFonts w:hint="eastAsia" w:ascii="仿宋_GB2312" w:hAnsi="宋体" w:eastAsia="仿宋_GB2312"/>
          <w:szCs w:val="21"/>
        </w:rPr>
        <w:t>，主要水污染源，</w:t>
      </w:r>
      <w:r>
        <w:rPr>
          <w:rFonts w:ascii="仿宋_GB2312" w:hAnsi="宋体" w:eastAsia="仿宋_GB2312"/>
          <w:szCs w:val="21"/>
        </w:rPr>
        <w:t>水污染的特征</w:t>
      </w:r>
      <w:r>
        <w:rPr>
          <w:rFonts w:hint="eastAsia" w:ascii="仿宋_GB2312" w:hAnsi="宋体" w:eastAsia="仿宋_GB2312"/>
          <w:szCs w:val="21"/>
        </w:rPr>
        <w:t>，</w:t>
      </w:r>
      <w:r>
        <w:rPr>
          <w:rFonts w:hint="eastAsia" w:ascii="仿宋_GB2312" w:eastAsia="仿宋_GB2312" w:cs="宋体"/>
          <w:color w:val="111111"/>
          <w:kern w:val="0"/>
          <w:szCs w:val="21"/>
        </w:rPr>
        <w:t>水体</w:t>
      </w:r>
      <w:r>
        <w:rPr>
          <w:rFonts w:hint="eastAsia" w:ascii="仿宋_GB2312" w:hAnsi="宋体" w:eastAsia="仿宋_GB2312"/>
          <w:szCs w:val="21"/>
        </w:rPr>
        <w:t>富营养化的含义及危害，</w:t>
      </w:r>
      <w:r>
        <w:rPr>
          <w:rFonts w:ascii="仿宋_GB2312" w:hAnsi="宋体" w:eastAsia="仿宋_GB2312"/>
          <w:szCs w:val="21"/>
        </w:rPr>
        <w:t>水污染</w:t>
      </w:r>
      <w:r>
        <w:rPr>
          <w:rFonts w:hint="eastAsia" w:ascii="仿宋_GB2312" w:hAnsi="宋体" w:eastAsia="仿宋_GB2312"/>
          <w:szCs w:val="21"/>
        </w:rPr>
        <w:t>控制模式。</w:t>
      </w:r>
    </w:p>
    <w:p>
      <w:pPr>
        <w:ind w:left="1050" w:leftChars="200" w:hanging="63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Cs/>
          <w:szCs w:val="21"/>
        </w:rPr>
        <w:t>理解：地球上水的形成、分布和循环，从水资源、水灾害和水污染三个方面认识人与水的关系，分析影响水污染的主要因素，理解</w:t>
      </w:r>
      <w:r>
        <w:rPr>
          <w:rFonts w:hint="eastAsia" w:ascii="仿宋_GB2312" w:hAnsi="宋体" w:eastAsia="仿宋_GB2312"/>
          <w:szCs w:val="21"/>
        </w:rPr>
        <w:t>水污染防治的基本途径以及污水处理的基本方法。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了解：国内外比较成功的水污染治理工程。</w:t>
      </w:r>
    </w:p>
    <w:p>
      <w:pPr>
        <w:ind w:firstLine="316" w:firstLineChars="150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第五章 土壤环境</w:t>
      </w:r>
    </w:p>
    <w:p>
      <w:pPr>
        <w:widowControl/>
        <w:ind w:left="1050" w:leftChars="200" w:hanging="630" w:hangingChars="3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掌握：土壤环境的基本性质，土壤污染源、</w:t>
      </w:r>
      <w:r>
        <w:rPr>
          <w:rFonts w:ascii="仿宋_GB2312" w:hAnsi="宋体" w:eastAsia="仿宋_GB2312"/>
          <w:szCs w:val="21"/>
        </w:rPr>
        <w:t>土壤污染</w:t>
      </w:r>
      <w:r>
        <w:rPr>
          <w:rFonts w:hint="eastAsia" w:ascii="仿宋_GB2312" w:hAnsi="宋体" w:eastAsia="仿宋_GB2312"/>
          <w:szCs w:val="21"/>
        </w:rPr>
        <w:t>及其特点、危害；</w:t>
      </w:r>
      <w:r>
        <w:rPr>
          <w:rFonts w:ascii="仿宋_GB2312" w:hAnsi="宋体" w:eastAsia="仿宋_GB2312"/>
          <w:szCs w:val="21"/>
        </w:rPr>
        <w:t>土壤污染物类型</w:t>
      </w:r>
      <w:r>
        <w:rPr>
          <w:rFonts w:hint="eastAsia" w:ascii="仿宋_GB2312" w:hAnsi="宋体" w:eastAsia="仿宋_GB2312"/>
          <w:szCs w:val="21"/>
        </w:rPr>
        <w:t>，</w:t>
      </w:r>
      <w:r>
        <w:rPr>
          <w:rFonts w:ascii="仿宋_GB2312" w:hAnsi="宋体" w:eastAsia="仿宋_GB2312"/>
          <w:szCs w:val="21"/>
        </w:rPr>
        <w:t>污染物在土壤中的迁移和转化规律</w:t>
      </w:r>
      <w:r>
        <w:rPr>
          <w:rFonts w:hint="eastAsia" w:ascii="仿宋_GB2312" w:hAnsi="宋体" w:eastAsia="仿宋_GB2312"/>
          <w:szCs w:val="21"/>
        </w:rPr>
        <w:t>、</w:t>
      </w:r>
      <w:r>
        <w:rPr>
          <w:rFonts w:ascii="仿宋_GB2312" w:hAnsi="宋体" w:eastAsia="仿宋_GB2312"/>
          <w:szCs w:val="21"/>
        </w:rPr>
        <w:t>土壤的自净</w:t>
      </w:r>
      <w:r>
        <w:rPr>
          <w:rFonts w:hint="eastAsia" w:ascii="仿宋_GB2312" w:hAnsi="宋体" w:eastAsia="仿宋_GB2312"/>
          <w:szCs w:val="21"/>
        </w:rPr>
        <w:t>，</w:t>
      </w:r>
      <w:r>
        <w:rPr>
          <w:rFonts w:ascii="仿宋_GB2312" w:hAnsi="宋体" w:eastAsia="仿宋_GB2312"/>
          <w:szCs w:val="21"/>
        </w:rPr>
        <w:t>土壤污染的防治</w:t>
      </w:r>
      <w:r>
        <w:rPr>
          <w:rFonts w:hint="eastAsia" w:ascii="仿宋_GB2312" w:hAnsi="宋体" w:eastAsia="仿宋_GB2312"/>
          <w:szCs w:val="21"/>
        </w:rPr>
        <w:t>对策。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color w:val="111111"/>
          <w:kern w:val="0"/>
          <w:szCs w:val="21"/>
        </w:rPr>
      </w:pPr>
      <w:r>
        <w:rPr>
          <w:rFonts w:hint="eastAsia" w:ascii="仿宋_GB2312" w:hAnsi="宋体" w:eastAsia="仿宋_GB2312"/>
          <w:szCs w:val="21"/>
        </w:rPr>
        <w:t>理解：</w:t>
      </w:r>
      <w:r>
        <w:rPr>
          <w:rFonts w:ascii="仿宋_GB2312" w:hAnsi="宋体" w:eastAsia="仿宋_GB2312"/>
          <w:szCs w:val="21"/>
        </w:rPr>
        <w:t>土壤的组成</w:t>
      </w:r>
      <w:r>
        <w:rPr>
          <w:rFonts w:hint="eastAsia" w:ascii="仿宋_GB2312" w:hAnsi="宋体" w:eastAsia="仿宋_GB2312"/>
          <w:szCs w:val="21"/>
        </w:rPr>
        <w:t>、</w:t>
      </w:r>
      <w:r>
        <w:rPr>
          <w:rFonts w:ascii="仿宋_GB2312" w:hAnsi="宋体" w:eastAsia="仿宋_GB2312"/>
          <w:szCs w:val="21"/>
        </w:rPr>
        <w:t>土壤的结构</w:t>
      </w:r>
      <w:r>
        <w:rPr>
          <w:rFonts w:hint="eastAsia" w:ascii="仿宋_GB2312" w:hAnsi="宋体" w:eastAsia="仿宋_GB2312"/>
          <w:szCs w:val="21"/>
        </w:rPr>
        <w:t>，</w:t>
      </w:r>
      <w:r>
        <w:rPr>
          <w:rFonts w:hint="eastAsia" w:ascii="仿宋_GB2312" w:eastAsia="仿宋_GB2312" w:cs="宋体"/>
          <w:color w:val="111111"/>
          <w:kern w:val="0"/>
          <w:szCs w:val="21"/>
        </w:rPr>
        <w:t>主要农药类型特点；农药的半衰期、残留量、残留率。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了解：国内外成功的土壤污染治理方法。</w:t>
      </w:r>
    </w:p>
    <w:p>
      <w:pPr>
        <w:ind w:firstLine="316" w:firstLineChars="150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第六章 固体废物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掌握：固体废物、危险固体废物等概念以及固体废物的分类。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理解：固体废物的处理方法、城市垃圾的资源化利用与治理。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了解：国内外固体废物资源化利用概况。</w:t>
      </w:r>
    </w:p>
    <w:p>
      <w:pPr>
        <w:ind w:firstLine="316" w:firstLineChars="150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第七章 物理环境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掌握：噪声的概念，噪声的特征及危害、噪声源分类、放射性污染源、电磁辐射源、光污染及其来源、光污染的类型、热污染及其来源。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理解：噪声的控制、噪声标准、放射性污染的控制、电磁辐射的防护、光污染的防护、热污染的控制。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了解：上述各种污染的最新防治和利用途径。</w:t>
      </w:r>
    </w:p>
    <w:p>
      <w:pPr>
        <w:ind w:firstLine="316" w:firstLineChars="150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第八章 生物环境</w:t>
      </w:r>
    </w:p>
    <w:p>
      <w:pPr>
        <w:ind w:left="1050" w:leftChars="200" w:hanging="63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掌握：生物多样性的内涵、生物多样性的价值、</w:t>
      </w:r>
      <w:r>
        <w:rPr>
          <w:rFonts w:ascii="仿宋_GB2312" w:hAnsi="宋体" w:eastAsia="仿宋_GB2312"/>
          <w:szCs w:val="21"/>
        </w:rPr>
        <w:t>人类活动对生物多样性的影响</w:t>
      </w:r>
      <w:r>
        <w:rPr>
          <w:rFonts w:hint="eastAsia" w:ascii="仿宋_GB2312" w:hAnsi="宋体" w:eastAsia="仿宋_GB2312"/>
          <w:szCs w:val="21"/>
        </w:rPr>
        <w:t>，</w:t>
      </w:r>
      <w:r>
        <w:rPr>
          <w:rFonts w:ascii="仿宋_GB2312" w:hAnsi="宋体" w:eastAsia="仿宋_GB2312"/>
          <w:szCs w:val="21"/>
        </w:rPr>
        <w:t>生物多样性</w:t>
      </w:r>
      <w:r>
        <w:rPr>
          <w:rFonts w:hint="eastAsia" w:ascii="仿宋_GB2312" w:hAnsi="宋体" w:eastAsia="仿宋_GB2312"/>
          <w:szCs w:val="21"/>
        </w:rPr>
        <w:t>的可持续利用与</w:t>
      </w:r>
      <w:r>
        <w:rPr>
          <w:rFonts w:ascii="仿宋_GB2312" w:hAnsi="宋体" w:eastAsia="仿宋_GB2312"/>
          <w:szCs w:val="21"/>
        </w:rPr>
        <w:t>保护</w:t>
      </w:r>
      <w:r>
        <w:rPr>
          <w:rFonts w:hint="eastAsia" w:ascii="仿宋_GB2312" w:hAnsi="宋体" w:eastAsia="仿宋_GB2312"/>
          <w:szCs w:val="21"/>
        </w:rPr>
        <w:t>，生物入侵、食源性疾患、生物安全。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理解：全球生物多样性的分布规律，中国生物多样性的分布状况，全球生物多样性的破坏。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了解：生物多样性保护机制，环境污染对生物的影响。</w:t>
      </w:r>
    </w:p>
    <w:p>
      <w:pPr>
        <w:ind w:firstLine="316" w:firstLineChars="150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第九章 可持续发展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掌握：可持续发展的定义，基本内涵和基本原则，可持续发展战略</w:t>
      </w:r>
    </w:p>
    <w:p>
      <w:pPr>
        <w:ind w:left="1050" w:leftChars="200" w:hanging="63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理解：人口增长、经济发展、能源、资源开发利用，技术进步等对环境的影响。发展循环经济、低碳经济、生态经济，节能减排的意义。</w:t>
      </w:r>
    </w:p>
    <w:p>
      <w:pPr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了解：《寂静的春天》、《增长的极限》、世界环境日以及一些重要的可持续发展大事记。</w:t>
      </w:r>
    </w:p>
    <w:p>
      <w:pPr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</w:p>
    <w:p>
      <w:pPr>
        <w:ind w:firstLine="422" w:firstLineChars="20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参考书目：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1、《环境学概论》，左玉辉主编，高等教育出版社，2002年第一版。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ascii="仿宋_GB2312" w:hAnsi="宋体" w:eastAsia="仿宋_GB2312"/>
          <w:szCs w:val="21"/>
        </w:rPr>
        <w:t>《环境科学概论》（2010年11月第二版），杨志峰等编著，高等教育出版社</w:t>
      </w:r>
    </w:p>
    <w:p>
      <w:pPr>
        <w:ind w:firstLine="422" w:firstLineChars="200"/>
        <w:jc w:val="left"/>
        <w:rPr>
          <w:rFonts w:hint="eastAsia" w:ascii="仿宋_GB2312" w:hAnsi="宋体" w:eastAsia="仿宋_GB2312"/>
          <w:b/>
          <w:szCs w:val="21"/>
        </w:rPr>
      </w:pPr>
    </w:p>
    <w:sectPr>
      <w:footerReference r:id="rId3" w:type="even"/>
      <w:pgSz w:w="11906" w:h="16838"/>
      <w:pgMar w:top="1588" w:right="1247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2B"/>
    <w:rsid w:val="000005CE"/>
    <w:rsid w:val="000A5405"/>
    <w:rsid w:val="000D19EC"/>
    <w:rsid w:val="00112E43"/>
    <w:rsid w:val="0018223C"/>
    <w:rsid w:val="00212AD2"/>
    <w:rsid w:val="00223742"/>
    <w:rsid w:val="002369EF"/>
    <w:rsid w:val="0027130A"/>
    <w:rsid w:val="002715B2"/>
    <w:rsid w:val="002773DC"/>
    <w:rsid w:val="002D62F4"/>
    <w:rsid w:val="002F4445"/>
    <w:rsid w:val="00333424"/>
    <w:rsid w:val="00363922"/>
    <w:rsid w:val="003B3C74"/>
    <w:rsid w:val="003B3EF4"/>
    <w:rsid w:val="003B45AC"/>
    <w:rsid w:val="0042644F"/>
    <w:rsid w:val="00433B10"/>
    <w:rsid w:val="00434BC1"/>
    <w:rsid w:val="004C4EDA"/>
    <w:rsid w:val="004D69E0"/>
    <w:rsid w:val="004F483C"/>
    <w:rsid w:val="004F57FE"/>
    <w:rsid w:val="006735BF"/>
    <w:rsid w:val="006E18AB"/>
    <w:rsid w:val="006E79F8"/>
    <w:rsid w:val="00700A2B"/>
    <w:rsid w:val="0070675D"/>
    <w:rsid w:val="00731624"/>
    <w:rsid w:val="007837E4"/>
    <w:rsid w:val="007D7C4D"/>
    <w:rsid w:val="00805ED4"/>
    <w:rsid w:val="00807B64"/>
    <w:rsid w:val="00884B2B"/>
    <w:rsid w:val="008A1353"/>
    <w:rsid w:val="008B2F83"/>
    <w:rsid w:val="00992905"/>
    <w:rsid w:val="009E51A5"/>
    <w:rsid w:val="00A13509"/>
    <w:rsid w:val="00A16B71"/>
    <w:rsid w:val="00A17371"/>
    <w:rsid w:val="00A5209B"/>
    <w:rsid w:val="00A74A3E"/>
    <w:rsid w:val="00A84CE0"/>
    <w:rsid w:val="00AE76D6"/>
    <w:rsid w:val="00B54C7A"/>
    <w:rsid w:val="00B561D4"/>
    <w:rsid w:val="00BC139F"/>
    <w:rsid w:val="00BD2CB3"/>
    <w:rsid w:val="00C039E3"/>
    <w:rsid w:val="00C1012F"/>
    <w:rsid w:val="00C90C2A"/>
    <w:rsid w:val="00CF384F"/>
    <w:rsid w:val="00D05798"/>
    <w:rsid w:val="00D10915"/>
    <w:rsid w:val="00D30E4A"/>
    <w:rsid w:val="00D33338"/>
    <w:rsid w:val="00D428E4"/>
    <w:rsid w:val="00D53DEB"/>
    <w:rsid w:val="00D8362B"/>
    <w:rsid w:val="00DA0247"/>
    <w:rsid w:val="00EA4844"/>
    <w:rsid w:val="00EA5980"/>
    <w:rsid w:val="00F26856"/>
    <w:rsid w:val="00F9571A"/>
    <w:rsid w:val="00FB07EA"/>
    <w:rsid w:val="00FD34D2"/>
    <w:rsid w:val="00FF6897"/>
    <w:rsid w:val="1DC0298F"/>
    <w:rsid w:val="32B07D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link w:val="9"/>
    <w:semiHidden/>
    <w:uiPriority w:val="0"/>
    <w:pPr>
      <w:spacing w:line="360" w:lineRule="auto"/>
      <w:ind w:firstLine="480" w:firstLineChars="200"/>
    </w:pPr>
    <w:rPr>
      <w:bCs/>
      <w:sz w:val="24"/>
      <w:szCs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8">
    <w:name w:val="page number"/>
    <w:basedOn w:val="7"/>
    <w:uiPriority w:val="0"/>
  </w:style>
  <w:style w:type="character" w:customStyle="1" w:styleId="9">
    <w:name w:val="正文文本缩进 Char"/>
    <w:link w:val="2"/>
    <w:semiHidden/>
    <w:uiPriority w:val="0"/>
    <w:rPr>
      <w:rFonts w:eastAsia="宋体"/>
      <w:bCs/>
      <w:kern w:val="2"/>
      <w:sz w:val="24"/>
      <w:szCs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275</Words>
  <Characters>1570</Characters>
  <Lines>13</Lines>
  <Paragraphs>3</Paragraphs>
  <TotalTime>0</TotalTime>
  <ScaleCrop>false</ScaleCrop>
  <LinksUpToDate>false</LinksUpToDate>
  <CharactersWithSpaces>1842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2019-06-12T07:27:00Z</dcterms:created>
  <dc:creator>USER</dc:creator>
  <cp:lastModifiedBy>Administrator</cp:lastModifiedBy>
  <dcterms:modified xsi:type="dcterms:W3CDTF">2021-08-30T12:06:42Z</dcterms:modified>
  <dc:title>《环境学概论》考试大纲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