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rPr>
      </w:pPr>
      <w:bookmarkStart w:id="0" w:name="_GoBack"/>
      <w:bookmarkEnd w:id="0"/>
      <w:r>
        <w:rPr>
          <w:rFonts w:hint="eastAsia"/>
          <w:b/>
          <w:bCs/>
          <w:sz w:val="28"/>
        </w:rPr>
        <w:t>838《食品科学基础》考试大纲</w:t>
      </w:r>
    </w:p>
    <w:p>
      <w:pPr>
        <w:jc w:val="center"/>
        <w:rPr>
          <w:rFonts w:hint="eastAsia"/>
          <w:b/>
          <w:bCs/>
          <w:sz w:val="28"/>
        </w:rPr>
      </w:pPr>
    </w:p>
    <w:p>
      <w:pPr>
        <w:numPr>
          <w:ilvl w:val="0"/>
          <w:numId w:val="1"/>
        </w:numPr>
        <w:rPr>
          <w:rFonts w:hint="eastAsia"/>
          <w:b/>
          <w:bCs/>
          <w:sz w:val="24"/>
        </w:rPr>
      </w:pPr>
      <w:r>
        <w:rPr>
          <w:rFonts w:hint="eastAsia"/>
          <w:b/>
          <w:bCs/>
          <w:sz w:val="24"/>
        </w:rPr>
        <w:t>考试大纲的性质</w:t>
      </w:r>
    </w:p>
    <w:p>
      <w:pPr>
        <w:ind w:firstLine="420" w:firstLineChars="200"/>
        <w:rPr>
          <w:rFonts w:hint="eastAsia"/>
        </w:rPr>
      </w:pPr>
      <w:r>
        <w:rPr>
          <w:rFonts w:hint="eastAsia"/>
        </w:rPr>
        <w:t>《食品科学基础》包括《食品化学》和《食品工艺学》两门课程。</w:t>
      </w:r>
    </w:p>
    <w:p>
      <w:pPr>
        <w:ind w:firstLine="420" w:firstLineChars="200"/>
        <w:rPr>
          <w:rFonts w:hint="eastAsia"/>
        </w:rPr>
      </w:pPr>
      <w:r>
        <w:rPr>
          <w:rFonts w:hint="eastAsia"/>
        </w:rPr>
        <w:t>《食品化学》是用化学的理论和方法研究食品本质的科学，包括六大营养素化学、风味化学、食品酶学和食品添加剂等，是食品科学与工程学科的专业基础课。</w:t>
      </w:r>
    </w:p>
    <w:p>
      <w:pPr>
        <w:ind w:firstLine="420" w:firstLineChars="200"/>
        <w:rPr>
          <w:rFonts w:hint="eastAsia"/>
        </w:rPr>
      </w:pPr>
      <w:r>
        <w:rPr>
          <w:rFonts w:hint="eastAsia"/>
        </w:rPr>
        <w:t>《食品工艺学》是食品科学与工程专业的必修专业课，本次考试内容主要分食品加工原理、果蔬产品加工工艺学、乳制品加工工艺学等三部分，是一门理论性、实践性、综合性很强的应用学科。它综合运用食品化学、食品微生物、食品工程原理等多学科的理论和技术，研究食品加工的原理和技术。</w:t>
      </w:r>
    </w:p>
    <w:p>
      <w:pPr>
        <w:ind w:firstLine="420" w:firstLineChars="200"/>
        <w:rPr>
          <w:rFonts w:hint="eastAsia"/>
        </w:rPr>
      </w:pPr>
      <w:r>
        <w:rPr>
          <w:rFonts w:hint="eastAsia"/>
        </w:rPr>
        <w:t>为了帮助考生明确复习范围和有关要求，特制定考试大纲。适用于报考北京林业大学农产品加工与贮藏专业的硕士学位研究生的考生。</w:t>
      </w:r>
    </w:p>
    <w:p>
      <w:pPr>
        <w:rPr>
          <w:rFonts w:hint="eastAsia"/>
          <w:b/>
          <w:bCs/>
          <w:sz w:val="24"/>
        </w:rPr>
      </w:pPr>
    </w:p>
    <w:p>
      <w:pPr>
        <w:numPr>
          <w:ilvl w:val="0"/>
          <w:numId w:val="1"/>
        </w:numPr>
        <w:rPr>
          <w:rFonts w:hint="eastAsia"/>
          <w:b/>
          <w:bCs/>
        </w:rPr>
      </w:pPr>
      <w:r>
        <w:rPr>
          <w:rFonts w:hint="eastAsia"/>
          <w:b/>
          <w:bCs/>
          <w:sz w:val="24"/>
        </w:rPr>
        <w:t>考试内容</w:t>
      </w:r>
    </w:p>
    <w:p>
      <w:pPr>
        <w:jc w:val="center"/>
        <w:rPr>
          <w:rFonts w:hint="eastAsia"/>
          <w:b/>
          <w:bCs/>
          <w:sz w:val="24"/>
        </w:rPr>
      </w:pPr>
      <w:r>
        <w:rPr>
          <w:rFonts w:hint="eastAsia"/>
          <w:b/>
          <w:bCs/>
          <w:sz w:val="24"/>
        </w:rPr>
        <w:t>《食品化学》</w:t>
      </w:r>
    </w:p>
    <w:p>
      <w:pPr>
        <w:jc w:val="center"/>
        <w:rPr>
          <w:rFonts w:hint="eastAsia"/>
          <w:b/>
          <w:bCs/>
          <w:sz w:val="24"/>
        </w:rPr>
      </w:pPr>
    </w:p>
    <w:p>
      <w:pPr>
        <w:rPr>
          <w:rFonts w:hint="eastAsia"/>
          <w:b/>
          <w:bCs/>
          <w:sz w:val="24"/>
        </w:rPr>
      </w:pPr>
      <w:r>
        <w:rPr>
          <w:rFonts w:hint="eastAsia"/>
          <w:b/>
          <w:bCs/>
          <w:sz w:val="24"/>
        </w:rPr>
        <w:t>第一章  绪论</w:t>
      </w:r>
    </w:p>
    <w:p>
      <w:pPr>
        <w:ind w:firstLine="420" w:firstLineChars="200"/>
        <w:rPr>
          <w:rFonts w:hint="eastAsia"/>
        </w:rPr>
      </w:pPr>
      <w:r>
        <w:rPr>
          <w:rFonts w:hint="eastAsia"/>
        </w:rPr>
        <w:t>食品化学的概念、研究内容；食品化学的发展历史；食品化学的研究方法；食品化学在食品工业中的作用。</w:t>
      </w:r>
    </w:p>
    <w:p>
      <w:pPr>
        <w:rPr>
          <w:rFonts w:hint="eastAsia"/>
          <w:b/>
          <w:bCs/>
          <w:sz w:val="24"/>
        </w:rPr>
      </w:pPr>
    </w:p>
    <w:p>
      <w:pPr>
        <w:rPr>
          <w:rFonts w:hint="eastAsia"/>
          <w:b/>
          <w:bCs/>
        </w:rPr>
      </w:pPr>
      <w:r>
        <w:rPr>
          <w:rFonts w:hint="eastAsia"/>
          <w:b/>
          <w:bCs/>
          <w:sz w:val="24"/>
        </w:rPr>
        <w:t>第二章 水</w:t>
      </w:r>
    </w:p>
    <w:p>
      <w:pPr>
        <w:ind w:firstLine="420" w:firstLineChars="200"/>
        <w:rPr>
          <w:rFonts w:hint="eastAsia"/>
        </w:rPr>
      </w:pPr>
      <w:r>
        <w:rPr>
          <w:rFonts w:hint="eastAsia"/>
        </w:rPr>
        <w:t>水和冰的结构及物理特性；水与溶质间的相互作用；笼状水合物；食品中水的存在状态；水分活度的意义和计算；吸湿等温线的概念和意义；滞后现象；水分活度与食品的稳定性；冷冻对食品稳定性的影响；含水食品的水分转移；分子流动性对食品稳定性的影响等。</w:t>
      </w:r>
    </w:p>
    <w:p>
      <w:pPr>
        <w:rPr>
          <w:rFonts w:hint="eastAsia"/>
          <w:b/>
          <w:bCs/>
        </w:rPr>
      </w:pPr>
    </w:p>
    <w:p>
      <w:pPr>
        <w:rPr>
          <w:rFonts w:hint="eastAsia"/>
        </w:rPr>
      </w:pPr>
      <w:r>
        <w:rPr>
          <w:rFonts w:hint="eastAsia"/>
          <w:b/>
          <w:bCs/>
          <w:sz w:val="24"/>
        </w:rPr>
        <w:t>第三章  糖类</w:t>
      </w:r>
    </w:p>
    <w:p>
      <w:pPr>
        <w:ind w:firstLine="420" w:firstLineChars="200"/>
        <w:rPr>
          <w:rFonts w:hint="eastAsia"/>
        </w:rPr>
      </w:pPr>
      <w:r>
        <w:rPr>
          <w:rFonts w:hint="eastAsia"/>
        </w:rPr>
        <w:t>单糖的结构和性质；麦拉德褐变反应的机理、影响因素及其对食品品质的影响；单糖的焦糖化反应、与酸或碱的作用、氧化还原反应；低聚糖的结构和性质；食品中常见的低聚糖；多糖的结构、性质及功能；淀粉的结构、糊化、老化及改性；果胶的结构和凝胶的形成等</w:t>
      </w:r>
    </w:p>
    <w:p>
      <w:pPr>
        <w:ind w:left="435"/>
        <w:rPr>
          <w:rFonts w:hint="eastAsia"/>
        </w:rPr>
      </w:pPr>
    </w:p>
    <w:p>
      <w:pPr>
        <w:rPr>
          <w:rFonts w:hint="eastAsia"/>
          <w:b/>
          <w:bCs/>
          <w:sz w:val="24"/>
        </w:rPr>
      </w:pPr>
      <w:r>
        <w:rPr>
          <w:rFonts w:hint="eastAsia"/>
          <w:b/>
          <w:bCs/>
          <w:sz w:val="24"/>
        </w:rPr>
        <w:t>第四章 脂类</w:t>
      </w:r>
    </w:p>
    <w:p>
      <w:pPr>
        <w:ind w:firstLine="420" w:firstLineChars="200"/>
        <w:rPr>
          <w:rFonts w:hint="eastAsia"/>
        </w:rPr>
      </w:pPr>
      <w:r>
        <w:rPr>
          <w:rFonts w:hint="eastAsia"/>
        </w:rPr>
        <w:t>脂肪的结构和组成；脂肪酸和脂肪的命名；天然油脂中脂肪酸的分布；油脂的物理性质；油脂的结晶特性、熔融特性、液晶态及乳化；油脂的自动氧化、光敏氧化和酶促氧化；抗氧化剂；油脂在油炸条件下的化学变化；油脂的质量评价等。</w:t>
      </w:r>
    </w:p>
    <w:p>
      <w:pPr>
        <w:rPr>
          <w:rFonts w:hint="eastAsia"/>
        </w:rPr>
      </w:pPr>
    </w:p>
    <w:p>
      <w:pPr>
        <w:rPr>
          <w:rFonts w:hint="eastAsia"/>
          <w:b/>
          <w:bCs/>
          <w:sz w:val="24"/>
        </w:rPr>
      </w:pPr>
      <w:r>
        <w:rPr>
          <w:rFonts w:hint="eastAsia"/>
          <w:b/>
          <w:bCs/>
          <w:sz w:val="24"/>
        </w:rPr>
        <w:t>第五章  氨基酸、肽和蛋白质</w:t>
      </w:r>
    </w:p>
    <w:p>
      <w:pPr>
        <w:ind w:firstLine="420" w:firstLineChars="200"/>
        <w:rPr>
          <w:rFonts w:hint="eastAsia"/>
        </w:rPr>
      </w:pPr>
      <w:r>
        <w:rPr>
          <w:rFonts w:hint="eastAsia"/>
        </w:rPr>
        <w:t>氨基酸的一般结构及物理化学性质；肽的结构和性质；活性肽；蛋白质的结构及物理化学性质；蛋白质的变性及影响因素；蛋白质的功能性质；蛋白质在食品加工和贮藏过程中的变化；食品中的常见蛋白质等。</w:t>
      </w:r>
    </w:p>
    <w:p>
      <w:pPr>
        <w:rPr>
          <w:rFonts w:hint="eastAsia"/>
        </w:rPr>
      </w:pPr>
    </w:p>
    <w:p>
      <w:pPr>
        <w:rPr>
          <w:rFonts w:hint="eastAsia"/>
          <w:b/>
          <w:bCs/>
          <w:sz w:val="24"/>
        </w:rPr>
      </w:pPr>
      <w:r>
        <w:rPr>
          <w:rFonts w:hint="eastAsia"/>
          <w:b/>
          <w:bCs/>
          <w:sz w:val="24"/>
        </w:rPr>
        <w:t>第六章  维生素和矿物质</w:t>
      </w:r>
    </w:p>
    <w:p>
      <w:pPr>
        <w:ind w:firstLine="420" w:firstLineChars="200"/>
        <w:rPr>
          <w:rFonts w:hint="eastAsia"/>
        </w:rPr>
      </w:pPr>
      <w:r>
        <w:rPr>
          <w:rFonts w:hint="eastAsia"/>
        </w:rPr>
        <w:t>脂溶性维生素的结构、性质及来源；水溶性维生素的结构、性质及来源；矿物质的分类、基本性质和作用；维生素和矿物质在食品加工和贮藏中的变化等。</w:t>
      </w:r>
    </w:p>
    <w:p>
      <w:pPr>
        <w:rPr>
          <w:rFonts w:hint="eastAsia"/>
        </w:rPr>
      </w:pPr>
    </w:p>
    <w:p>
      <w:pPr>
        <w:rPr>
          <w:rFonts w:hint="eastAsia"/>
        </w:rPr>
      </w:pPr>
      <w:r>
        <w:rPr>
          <w:rFonts w:hint="eastAsia"/>
          <w:b/>
        </w:rPr>
        <w:t>一般性了解内容：</w:t>
      </w:r>
      <w:r>
        <w:rPr>
          <w:rFonts w:hint="eastAsia"/>
        </w:rPr>
        <w:t xml:space="preserve"> 酶、色素、呈味物质、呈香物质、食品添加剂等。</w:t>
      </w:r>
    </w:p>
    <w:p>
      <w:pPr>
        <w:jc w:val="center"/>
        <w:rPr>
          <w:rFonts w:hint="eastAsia"/>
          <w:b/>
          <w:bCs/>
          <w:sz w:val="24"/>
        </w:rPr>
      </w:pPr>
    </w:p>
    <w:p>
      <w:pPr>
        <w:jc w:val="center"/>
        <w:rPr>
          <w:rFonts w:hint="eastAsia"/>
          <w:b/>
          <w:bCs/>
          <w:sz w:val="24"/>
        </w:rPr>
      </w:pPr>
      <w:r>
        <w:rPr>
          <w:rFonts w:hint="eastAsia"/>
          <w:b/>
          <w:bCs/>
          <w:sz w:val="24"/>
        </w:rPr>
        <w:t>《食品工艺学》</w:t>
      </w:r>
    </w:p>
    <w:p>
      <w:pPr>
        <w:rPr>
          <w:rFonts w:hint="eastAsia" w:eastAsia="黑体"/>
          <w:sz w:val="24"/>
        </w:rPr>
      </w:pPr>
      <w:r>
        <w:rPr>
          <w:rFonts w:hint="eastAsia"/>
          <w:b/>
          <w:bCs/>
          <w:sz w:val="24"/>
        </w:rPr>
        <w:t>第一章  食品加工原理</w:t>
      </w:r>
    </w:p>
    <w:p>
      <w:pPr>
        <w:spacing w:line="400" w:lineRule="exact"/>
        <w:ind w:firstLine="480"/>
        <w:rPr>
          <w:rFonts w:hint="eastAsia"/>
        </w:rPr>
      </w:pPr>
      <w:r>
        <w:rPr>
          <w:rFonts w:hint="eastAsia"/>
        </w:rPr>
        <w:t>食品败坏的原因；食品保藏原理</w:t>
      </w:r>
    </w:p>
    <w:p>
      <w:pPr>
        <w:rPr>
          <w:rFonts w:hint="eastAsia"/>
          <w:b/>
          <w:bCs/>
        </w:rPr>
      </w:pPr>
      <w:r>
        <w:rPr>
          <w:rFonts w:hint="eastAsia"/>
          <w:b/>
          <w:bCs/>
          <w:sz w:val="24"/>
        </w:rPr>
        <w:t>第二章 果蔬产品加工工艺学</w:t>
      </w:r>
    </w:p>
    <w:p>
      <w:pPr>
        <w:spacing w:line="400" w:lineRule="exact"/>
        <w:ind w:firstLine="480"/>
        <w:rPr>
          <w:rFonts w:hint="eastAsia"/>
        </w:rPr>
      </w:pPr>
      <w:r>
        <w:rPr>
          <w:rFonts w:hint="eastAsia"/>
        </w:rPr>
        <w:t>果蔬加工原料的预处理；果蔬罐藏；果蔬制汁；果蔬糖制；蔬菜的腌渍</w:t>
      </w:r>
      <w:r>
        <w:rPr>
          <w:rFonts w:hint="eastAsia"/>
          <w:b/>
          <w:bCs/>
        </w:rPr>
        <w:t xml:space="preserve"> ；</w:t>
      </w:r>
      <w:r>
        <w:rPr>
          <w:rFonts w:hint="eastAsia"/>
        </w:rPr>
        <w:t>果蔬干制；果蔬加工新技术</w:t>
      </w:r>
    </w:p>
    <w:p>
      <w:pPr>
        <w:rPr>
          <w:rFonts w:hint="eastAsia"/>
        </w:rPr>
      </w:pPr>
      <w:r>
        <w:rPr>
          <w:rFonts w:hint="eastAsia"/>
          <w:b/>
          <w:bCs/>
          <w:sz w:val="24"/>
        </w:rPr>
        <w:t>第三章 乳制品加工工艺学</w:t>
      </w:r>
    </w:p>
    <w:p>
      <w:pPr>
        <w:spacing w:line="400" w:lineRule="exact"/>
        <w:ind w:firstLine="420" w:firstLineChars="200"/>
        <w:rPr>
          <w:rFonts w:hint="eastAsia"/>
        </w:rPr>
      </w:pPr>
      <w:r>
        <w:rPr>
          <w:rFonts w:hint="eastAsia" w:ascii="宋体" w:hAnsi="宋体"/>
        </w:rPr>
        <w:t>乳的性质；乳制品的种类、分类；液态乳生产；发酵乳生产；奶酪生产</w:t>
      </w:r>
    </w:p>
    <w:p>
      <w:pPr>
        <w:jc w:val="center"/>
        <w:rPr>
          <w:rFonts w:hint="eastAsia"/>
          <w:b/>
          <w:bCs/>
          <w:sz w:val="24"/>
        </w:rPr>
      </w:pPr>
    </w:p>
    <w:p>
      <w:pPr>
        <w:rPr>
          <w:rFonts w:hint="eastAsia"/>
          <w:b/>
          <w:bCs/>
          <w:sz w:val="24"/>
        </w:rPr>
      </w:pPr>
    </w:p>
    <w:p>
      <w:pPr>
        <w:rPr>
          <w:rFonts w:hint="eastAsia"/>
          <w:b/>
          <w:bCs/>
          <w:sz w:val="24"/>
        </w:rPr>
      </w:pPr>
      <w:r>
        <w:rPr>
          <w:rFonts w:hint="eastAsia"/>
          <w:b/>
          <w:bCs/>
          <w:sz w:val="24"/>
        </w:rPr>
        <w:t>三  考试要求</w:t>
      </w:r>
    </w:p>
    <w:p>
      <w:pPr>
        <w:ind w:firstLine="420" w:firstLineChars="200"/>
        <w:rPr>
          <w:rFonts w:hint="eastAsia"/>
        </w:rPr>
      </w:pPr>
      <w:r>
        <w:rPr>
          <w:rFonts w:hint="eastAsia"/>
        </w:rPr>
        <w:t>针对《食品化学》考生应掌握食品的基本成分和营养价值；掌握碳水化合物、脂类和蛋白质的结构、特性、功能及其在贮藏、加工过程发生的变化；掌握水分在食品中的作用；掌握有关维生素、矿物质的基本知识；了解酶、食用色素、风味化学、各类食品添加剂的基本知识等。并能用这些理论分析解决食品加工中出现的问题。</w:t>
      </w:r>
    </w:p>
    <w:p>
      <w:pPr>
        <w:pStyle w:val="3"/>
        <w:spacing w:line="240" w:lineRule="auto"/>
        <w:rPr>
          <w:rFonts w:hint="eastAsia"/>
        </w:rPr>
      </w:pPr>
      <w:r>
        <w:rPr>
          <w:rFonts w:hint="eastAsia"/>
        </w:rPr>
        <w:t>针对《食品工艺学》考生应全面掌握食品工艺学的基本概念与基本理论；掌握食品加工的基本原理；掌握果蔬加工和乳品加工的工艺流程及操作要点；了解果蔬制品和乳制品经常出现的质量问题及解决的有效措施；并能应用所学理论分析和解决实际食品生产中所出现的质量问题。</w:t>
      </w:r>
    </w:p>
    <w:p>
      <w:pPr>
        <w:rPr>
          <w:rFonts w:hint="eastAsia"/>
        </w:rPr>
      </w:pPr>
    </w:p>
    <w:p>
      <w:pPr>
        <w:tabs>
          <w:tab w:val="left" w:pos="2880"/>
        </w:tabs>
        <w:rPr>
          <w:rFonts w:hint="eastAsia"/>
          <w:b/>
          <w:bCs/>
          <w:sz w:val="24"/>
        </w:rPr>
      </w:pPr>
      <w:r>
        <w:rPr>
          <w:rFonts w:hint="eastAsia"/>
          <w:b/>
          <w:bCs/>
          <w:sz w:val="24"/>
        </w:rPr>
        <w:t>四  试卷结构</w:t>
      </w:r>
    </w:p>
    <w:p>
      <w:pPr>
        <w:tabs>
          <w:tab w:val="left" w:pos="840"/>
        </w:tabs>
        <w:ind w:firstLine="420" w:firstLineChars="200"/>
        <w:rPr>
          <w:rFonts w:hint="eastAsia" w:ascii="宋体"/>
          <w:kern w:val="0"/>
          <w:szCs w:val="20"/>
        </w:rPr>
      </w:pPr>
      <w:r>
        <w:rPr>
          <w:rFonts w:hint="eastAsia" w:ascii="宋体"/>
          <w:kern w:val="0"/>
          <w:szCs w:val="20"/>
        </w:rPr>
        <w:t>基本概念与理论内容占60-70%，应用性与开拓性内容占30-40%。总分150分，其中名词解释30分，填空题30分，简答题60分，实验题10分，综合论述题20分。</w:t>
      </w:r>
    </w:p>
    <w:p>
      <w:pPr>
        <w:tabs>
          <w:tab w:val="left" w:pos="840"/>
        </w:tabs>
        <w:ind w:firstLine="420" w:firstLineChars="200"/>
        <w:rPr>
          <w:rFonts w:hint="eastAsia" w:ascii="宋体"/>
          <w:kern w:val="0"/>
          <w:szCs w:val="20"/>
        </w:rPr>
      </w:pPr>
      <w:r>
        <w:rPr>
          <w:rFonts w:hint="eastAsia"/>
        </w:rPr>
        <w:t>《食品化学》占80</w:t>
      </w:r>
      <w:r>
        <w:rPr>
          <w:rFonts w:hint="eastAsia" w:ascii="宋体"/>
          <w:kern w:val="0"/>
          <w:szCs w:val="20"/>
        </w:rPr>
        <w:t>%</w:t>
      </w:r>
      <w:r>
        <w:rPr>
          <w:rFonts w:hint="eastAsia"/>
        </w:rPr>
        <w:t>，120分；《食品工艺学》占20</w:t>
      </w:r>
      <w:r>
        <w:rPr>
          <w:rFonts w:hint="eastAsia" w:ascii="宋体"/>
          <w:kern w:val="0"/>
          <w:szCs w:val="20"/>
        </w:rPr>
        <w:t>%，30分。</w:t>
      </w:r>
    </w:p>
    <w:p>
      <w:pPr>
        <w:tabs>
          <w:tab w:val="left" w:pos="840"/>
        </w:tabs>
        <w:ind w:left="420"/>
        <w:rPr>
          <w:rFonts w:hint="eastAsia" w:ascii="宋体"/>
          <w:kern w:val="0"/>
          <w:szCs w:val="20"/>
        </w:rPr>
      </w:pPr>
    </w:p>
    <w:p>
      <w:pPr>
        <w:rPr>
          <w:rFonts w:hint="eastAsia"/>
          <w:b/>
          <w:bCs/>
          <w:sz w:val="24"/>
        </w:rPr>
      </w:pPr>
      <w:r>
        <w:rPr>
          <w:rFonts w:hint="eastAsia"/>
          <w:b/>
          <w:bCs/>
          <w:sz w:val="24"/>
        </w:rPr>
        <w:t>五  考试方式及时间</w:t>
      </w:r>
    </w:p>
    <w:p>
      <w:pPr>
        <w:tabs>
          <w:tab w:val="left" w:pos="840"/>
        </w:tabs>
        <w:ind w:left="420"/>
        <w:rPr>
          <w:rFonts w:hint="eastAsia" w:ascii="宋体"/>
          <w:kern w:val="0"/>
          <w:szCs w:val="20"/>
        </w:rPr>
      </w:pPr>
      <w:r>
        <w:rPr>
          <w:rFonts w:hint="eastAsia" w:ascii="宋体"/>
          <w:kern w:val="0"/>
          <w:szCs w:val="20"/>
        </w:rPr>
        <w:t>考试方式为笔试, 时间为3小时</w:t>
      </w:r>
    </w:p>
    <w:p>
      <w:pPr>
        <w:tabs>
          <w:tab w:val="left" w:pos="840"/>
        </w:tabs>
        <w:ind w:left="420"/>
        <w:rPr>
          <w:rFonts w:hint="eastAsia" w:ascii="宋体"/>
          <w:kern w:val="0"/>
          <w:szCs w:val="20"/>
        </w:rPr>
      </w:pPr>
    </w:p>
    <w:p>
      <w:pPr>
        <w:rPr>
          <w:rFonts w:hint="eastAsia"/>
          <w:b/>
          <w:bCs/>
          <w:sz w:val="24"/>
        </w:rPr>
      </w:pPr>
      <w:r>
        <w:rPr>
          <w:rFonts w:hint="eastAsia"/>
          <w:b/>
          <w:bCs/>
          <w:sz w:val="24"/>
        </w:rPr>
        <w:t>六  主要参考书目</w:t>
      </w:r>
    </w:p>
    <w:p>
      <w:pPr>
        <w:rPr>
          <w:rFonts w:hint="eastAsia"/>
        </w:rPr>
      </w:pPr>
      <w:r>
        <w:rPr>
          <w:rFonts w:hint="eastAsia"/>
        </w:rPr>
        <w:t>1．《食品化学》，阚建全主编，中国农业大学出版社，2002.</w:t>
      </w:r>
    </w:p>
    <w:p>
      <w:pPr>
        <w:rPr>
          <w:rFonts w:hint="eastAsia"/>
        </w:rPr>
      </w:pPr>
      <w:r>
        <w:rPr>
          <w:rFonts w:hint="eastAsia"/>
        </w:rPr>
        <w:t>2．《食品化学》（第三版），Owen R. Fennema著，王璋等译，中国轻工业出版社，2003.</w:t>
      </w:r>
    </w:p>
    <w:p>
      <w:pPr>
        <w:rPr>
          <w:rFonts w:hint="eastAsia"/>
        </w:rPr>
      </w:pPr>
      <w:r>
        <w:rPr>
          <w:rFonts w:hint="eastAsia"/>
        </w:rPr>
        <w:t>3．《食品工艺学》 赵晋府主编，中国轻工业出版社 2001</w:t>
      </w:r>
    </w:p>
    <w:p>
      <w:pPr>
        <w:spacing w:line="400" w:lineRule="exact"/>
        <w:rPr>
          <w:rFonts w:hint="eastAsia"/>
        </w:rPr>
      </w:pPr>
      <w:r>
        <w:rPr>
          <w:rFonts w:hint="eastAsia"/>
        </w:rPr>
        <w:t>4．《果蔬加工工艺学》 叶兴乾主编，农业出版社 2002</w:t>
      </w:r>
    </w:p>
    <w:p>
      <w:pPr>
        <w:spacing w:line="400" w:lineRule="exact"/>
        <w:rPr>
          <w:rFonts w:hint="eastAsia"/>
        </w:rPr>
      </w:pPr>
      <w:r>
        <w:rPr>
          <w:rFonts w:hint="eastAsia"/>
        </w:rPr>
        <w:t>5．《食品工艺学》 夏文水主编，中国轻工出版社  2007</w:t>
      </w:r>
    </w:p>
    <w:p>
      <w:pPr>
        <w:ind w:firstLine="420"/>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56B19"/>
    <w:multiLevelType w:val="multilevel"/>
    <w:tmpl w:val="6C956B19"/>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5"/>
      <w:numFmt w:val="japaneseCounting"/>
      <w:lvlText w:val="第%4章"/>
      <w:lvlJc w:val="left"/>
      <w:pPr>
        <w:tabs>
          <w:tab w:val="left" w:pos="2115"/>
        </w:tabs>
        <w:ind w:left="2115" w:hanging="855"/>
      </w:pPr>
      <w:rPr>
        <w:rFonts w:hint="eastAsia"/>
      </w:rPr>
    </w:lvl>
    <w:lvl w:ilvl="4" w:tentative="0">
      <w:start w:val="2"/>
      <w:numFmt w:val="japaneseCounting"/>
      <w:lvlText w:val="第%5节"/>
      <w:lvlJc w:val="left"/>
      <w:pPr>
        <w:tabs>
          <w:tab w:val="left" w:pos="2535"/>
        </w:tabs>
        <w:ind w:left="2535" w:hanging="855"/>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36"/>
    <w:rsid w:val="000C4336"/>
    <w:rsid w:val="00412EE8"/>
    <w:rsid w:val="00972544"/>
    <w:rsid w:val="00BA7301"/>
    <w:rsid w:val="3C5D7266"/>
    <w:rsid w:val="58E021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3">
    <w:name w:val="Body Text Indent 2"/>
    <w:basedOn w:val="1"/>
    <w:uiPriority w:val="0"/>
    <w:pPr>
      <w:adjustRightInd w:val="0"/>
      <w:spacing w:line="312" w:lineRule="atLeast"/>
      <w:ind w:firstLine="420"/>
      <w:textAlignment w:val="baseline"/>
    </w:pPr>
    <w:rPr>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259</Words>
  <Characters>1477</Characters>
  <Lines>12</Lines>
  <Paragraphs>3</Paragraphs>
  <TotalTime>0</TotalTime>
  <ScaleCrop>false</ScaleCrop>
  <LinksUpToDate>false</LinksUpToDate>
  <CharactersWithSpaces>1733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2008-07-08T03:33:00Z</dcterms:created>
  <dc:creator>z</dc:creator>
  <cp:lastModifiedBy>Administrator</cp:lastModifiedBy>
  <dcterms:modified xsi:type="dcterms:W3CDTF">2021-09-01T02:40:58Z</dcterms:modified>
  <dc:title>《食品化学试卷》考试大纲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