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南京信息工程大学硕士研究生招生入学考试</w:t>
      </w:r>
    </w:p>
    <w:p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考试大纲</w:t>
      </w:r>
    </w:p>
    <w:p>
      <w:pPr>
        <w:pStyle w:val="5"/>
        <w:rPr>
          <w:rFonts w:ascii="Times New Roman" w:hAnsi="Times New Roman"/>
        </w:rPr>
      </w:pPr>
    </w:p>
    <w:p>
      <w:pPr>
        <w:pStyle w:val="5"/>
        <w:rPr>
          <w:rFonts w:ascii="Times New Roman" w:hAnsi="Times New Roman"/>
        </w:rPr>
      </w:pPr>
      <w:r>
        <w:rPr>
          <w:rFonts w:ascii="Times New Roman" w:hAnsi="Times New Roman"/>
        </w:rPr>
        <w:t>科目代码：F14</w:t>
      </w:r>
    </w:p>
    <w:p>
      <w:pPr>
        <w:pStyle w:val="5"/>
        <w:rPr>
          <w:rFonts w:ascii="Times New Roman" w:hAnsi="Times New Roman"/>
        </w:rPr>
      </w:pPr>
      <w:r>
        <w:rPr>
          <w:rFonts w:ascii="Times New Roman" w:hAnsi="Times New Roman"/>
        </w:rPr>
        <w:t>科目名称：英语水平测试</w:t>
      </w:r>
    </w:p>
    <w:p/>
    <w:p>
      <w:pPr>
        <w:jc w:val="center"/>
      </w:pPr>
      <w:r>
        <w:rPr>
          <w:b/>
          <w:bCs/>
          <w:sz w:val="28"/>
        </w:rPr>
        <w:t>第一部分 目标与基本要求</w:t>
      </w:r>
    </w:p>
    <w:p>
      <w:pPr>
        <w:ind w:firstLine="480" w:firstLineChars="200"/>
        <w:rPr>
          <w:sz w:val="24"/>
        </w:rPr>
      </w:pPr>
      <w:r>
        <w:rPr>
          <w:sz w:val="24"/>
        </w:rPr>
        <w:t>目标是科学、公平、有效地测试考生学术阅读、写作、听力和口语能力，考察</w:t>
      </w:r>
      <w:r>
        <w:rPr>
          <w:rFonts w:hint="eastAsia"/>
          <w:sz w:val="24"/>
        </w:rPr>
        <w:t>考生</w:t>
      </w:r>
      <w:r>
        <w:rPr>
          <w:sz w:val="24"/>
        </w:rPr>
        <w:t>具备在全英文教学环境中完成硕士研究生学业的英语能力。</w:t>
      </w:r>
    </w:p>
    <w:p>
      <w:pPr>
        <w:rPr>
          <w:sz w:val="24"/>
        </w:rPr>
      </w:pPr>
    </w:p>
    <w:p>
      <w:pPr>
        <w:numPr>
          <w:ilvl w:val="0"/>
          <w:numId w:val="1"/>
        </w:numPr>
        <w:jc w:val="center"/>
        <w:rPr>
          <w:b/>
          <w:bCs/>
          <w:sz w:val="28"/>
        </w:rPr>
      </w:pPr>
      <w:r>
        <w:rPr>
          <w:b/>
          <w:bCs/>
          <w:sz w:val="28"/>
        </w:rPr>
        <w:t>具体内容</w:t>
      </w:r>
    </w:p>
    <w:p>
      <w:pPr>
        <w:ind w:firstLine="482" w:firstLineChars="200"/>
        <w:rPr>
          <w:b/>
          <w:bCs/>
          <w:sz w:val="24"/>
        </w:rPr>
      </w:pPr>
      <w:r>
        <w:rPr>
          <w:b/>
          <w:bCs/>
          <w:sz w:val="24"/>
        </w:rPr>
        <w:t>一、考试结构</w:t>
      </w:r>
    </w:p>
    <w:p>
      <w:pPr>
        <w:ind w:firstLine="480" w:firstLineChars="200"/>
        <w:jc w:val="center"/>
        <w:rPr>
          <w:sz w:val="24"/>
        </w:rPr>
      </w:pPr>
      <w:r>
        <w:rPr>
          <w:sz w:val="24"/>
        </w:rPr>
        <w:t>考试结构表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366"/>
        <w:gridCol w:w="5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部分</w:t>
            </w:r>
          </w:p>
        </w:tc>
        <w:tc>
          <w:tcPr>
            <w:tcW w:w="136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时长</w:t>
            </w:r>
          </w:p>
        </w:tc>
        <w:tc>
          <w:tcPr>
            <w:tcW w:w="573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26" w:type="dxa"/>
            <w:shd w:val="clear" w:color="auto" w:fill="auto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1.语言知识</w:t>
            </w:r>
          </w:p>
        </w:tc>
        <w:tc>
          <w:tcPr>
            <w:tcW w:w="1366" w:type="dxa"/>
            <w:shd w:val="clear" w:color="auto" w:fill="auto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25分钟</w:t>
            </w:r>
          </w:p>
        </w:tc>
        <w:tc>
          <w:tcPr>
            <w:tcW w:w="5730" w:type="dxa"/>
            <w:shd w:val="clear" w:color="auto" w:fill="auto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50个多项选择题</w:t>
            </w:r>
            <w:r>
              <w:rPr>
                <w:rFonts w:hint="eastAsia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shd w:val="clear" w:color="auto" w:fill="auto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写作</w:t>
            </w:r>
            <w:r>
              <w:rPr>
                <w:sz w:val="24"/>
              </w:rPr>
              <w:t>准备</w:t>
            </w:r>
          </w:p>
        </w:tc>
        <w:tc>
          <w:tcPr>
            <w:tcW w:w="1366" w:type="dxa"/>
            <w:shd w:val="clear" w:color="auto" w:fill="auto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10分钟</w:t>
            </w:r>
          </w:p>
        </w:tc>
        <w:tc>
          <w:tcPr>
            <w:tcW w:w="5730" w:type="dxa"/>
            <w:shd w:val="clear" w:color="auto" w:fill="auto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不答题，为第5部分学术写作做准备</w:t>
            </w:r>
            <w:r>
              <w:rPr>
                <w:rFonts w:hint="eastAsia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shd w:val="clear" w:color="auto" w:fill="auto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3.阅读理解</w:t>
            </w:r>
          </w:p>
        </w:tc>
        <w:tc>
          <w:tcPr>
            <w:tcW w:w="1366" w:type="dxa"/>
            <w:shd w:val="clear" w:color="auto" w:fill="auto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35分钟</w:t>
            </w:r>
          </w:p>
        </w:tc>
        <w:tc>
          <w:tcPr>
            <w:tcW w:w="5730" w:type="dxa"/>
            <w:shd w:val="clear" w:color="auto" w:fill="auto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阅读学术论文片段并书面回答问题 </w:t>
            </w:r>
            <w:r>
              <w:rPr>
                <w:rFonts w:hint="eastAsia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shd w:val="clear" w:color="auto" w:fill="auto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4.听力理解</w:t>
            </w:r>
          </w:p>
        </w:tc>
        <w:tc>
          <w:tcPr>
            <w:tcW w:w="1366" w:type="dxa"/>
            <w:shd w:val="clear" w:color="auto" w:fill="auto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25分钟</w:t>
            </w:r>
          </w:p>
        </w:tc>
        <w:tc>
          <w:tcPr>
            <w:tcW w:w="5730" w:type="dxa"/>
            <w:shd w:val="clear" w:color="auto" w:fill="auto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听</w:t>
            </w:r>
            <w:r>
              <w:rPr>
                <w:rFonts w:hint="eastAsia"/>
                <w:sz w:val="24"/>
              </w:rPr>
              <w:t>录音材料</w:t>
            </w:r>
            <w:r>
              <w:rPr>
                <w:sz w:val="24"/>
              </w:rPr>
              <w:t>并书面回答问题</w:t>
            </w:r>
            <w:r>
              <w:rPr>
                <w:rFonts w:hint="eastAsia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shd w:val="clear" w:color="auto" w:fill="auto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5.学术写作</w:t>
            </w:r>
          </w:p>
        </w:tc>
        <w:tc>
          <w:tcPr>
            <w:tcW w:w="1366" w:type="dxa"/>
            <w:shd w:val="clear" w:color="auto" w:fill="auto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60分钟</w:t>
            </w:r>
          </w:p>
        </w:tc>
        <w:tc>
          <w:tcPr>
            <w:tcW w:w="5730" w:type="dxa"/>
            <w:shd w:val="clear" w:color="auto" w:fill="auto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根据第2部分的题目，写一篇学术论文</w:t>
            </w:r>
            <w:r>
              <w:rPr>
                <w:rFonts w:hint="eastAsia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shd w:val="clear" w:color="auto" w:fill="auto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6.学术口语</w:t>
            </w:r>
          </w:p>
        </w:tc>
        <w:tc>
          <w:tcPr>
            <w:tcW w:w="1366" w:type="dxa"/>
            <w:shd w:val="clear" w:color="auto" w:fill="auto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25分钟</w:t>
            </w:r>
          </w:p>
        </w:tc>
        <w:tc>
          <w:tcPr>
            <w:tcW w:w="5730" w:type="dxa"/>
            <w:shd w:val="clear" w:color="auto" w:fill="auto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对给定主题进行三分钟演讲，然后与另一名考生和考官讨论该主题。</w:t>
            </w:r>
          </w:p>
        </w:tc>
      </w:tr>
    </w:tbl>
    <w:p>
      <w:pPr>
        <w:rPr>
          <w:sz w:val="24"/>
        </w:rPr>
      </w:pPr>
    </w:p>
    <w:p>
      <w:pPr>
        <w:ind w:firstLine="482" w:firstLineChars="200"/>
        <w:rPr>
          <w:b/>
          <w:bCs/>
          <w:sz w:val="24"/>
        </w:rPr>
      </w:pPr>
      <w:r>
        <w:rPr>
          <w:b/>
          <w:bCs/>
          <w:sz w:val="24"/>
        </w:rPr>
        <w:t>二、成绩等级</w:t>
      </w:r>
    </w:p>
    <w:p>
      <w:pPr>
        <w:ind w:firstLine="480" w:firstLineChars="200"/>
        <w:rPr>
          <w:sz w:val="24"/>
        </w:rPr>
      </w:pPr>
      <w:r>
        <w:rPr>
          <w:sz w:val="24"/>
        </w:rPr>
        <w:t>考试成绩按0到9分（包括半分）进行评分，阅读、听力、写作和口语都有单独的分数，总成绩是这四个成绩的平均数。当总成绩达到临界值（即分数为.25或.75）时，若第1部分成绩不高于平均成绩，则总成绩向下舍入到最接近的半个等级（即分数为.0或.5），若第1部分成绩高于平均成绩，则总成绩向上舍入到最接近的半个等级（即分数为.5或.0）。</w:t>
      </w:r>
    </w:p>
    <w:p>
      <w:pPr>
        <w:jc w:val="center"/>
        <w:rPr>
          <w:b/>
          <w:bCs/>
          <w:sz w:val="28"/>
        </w:rPr>
      </w:pPr>
    </w:p>
    <w:p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第三部分  有关说明</w:t>
      </w:r>
    </w:p>
    <w:p>
      <w:pPr>
        <w:widowControl/>
        <w:spacing w:line="400" w:lineRule="exact"/>
        <w:ind w:firstLine="480" w:firstLineChars="20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 w:val="24"/>
        </w:rPr>
        <w:t>参考链接：http://www.reading.ac.uk/ISLI/study-in-the-uk/tests/isli-test-teep.aspx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  <w:lang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F4CE4"/>
    <w:multiLevelType w:val="singleLevel"/>
    <w:tmpl w:val="41FF4CE4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82"/>
    <w:rsid w:val="00076C15"/>
    <w:rsid w:val="00085E9B"/>
    <w:rsid w:val="000A606B"/>
    <w:rsid w:val="000C5863"/>
    <w:rsid w:val="000D00F4"/>
    <w:rsid w:val="0010484C"/>
    <w:rsid w:val="00137E9B"/>
    <w:rsid w:val="001726CD"/>
    <w:rsid w:val="001E3CD1"/>
    <w:rsid w:val="002559B3"/>
    <w:rsid w:val="002C3975"/>
    <w:rsid w:val="002C7368"/>
    <w:rsid w:val="0037049F"/>
    <w:rsid w:val="003B70A9"/>
    <w:rsid w:val="00402FA4"/>
    <w:rsid w:val="00426082"/>
    <w:rsid w:val="00492BD7"/>
    <w:rsid w:val="004B2720"/>
    <w:rsid w:val="00507A7E"/>
    <w:rsid w:val="00550C3B"/>
    <w:rsid w:val="006D415B"/>
    <w:rsid w:val="006E59B2"/>
    <w:rsid w:val="006F4258"/>
    <w:rsid w:val="00721868"/>
    <w:rsid w:val="00757B72"/>
    <w:rsid w:val="007B0F18"/>
    <w:rsid w:val="007B5238"/>
    <w:rsid w:val="00862DCF"/>
    <w:rsid w:val="00863021"/>
    <w:rsid w:val="00892872"/>
    <w:rsid w:val="00910703"/>
    <w:rsid w:val="00933C2F"/>
    <w:rsid w:val="009557A9"/>
    <w:rsid w:val="00957F26"/>
    <w:rsid w:val="009C647F"/>
    <w:rsid w:val="009D1E8C"/>
    <w:rsid w:val="00A519CB"/>
    <w:rsid w:val="00A6653D"/>
    <w:rsid w:val="00A7478F"/>
    <w:rsid w:val="00AB6347"/>
    <w:rsid w:val="00BA1CEA"/>
    <w:rsid w:val="00BC0FD6"/>
    <w:rsid w:val="00BE3A71"/>
    <w:rsid w:val="00C20319"/>
    <w:rsid w:val="00C4241C"/>
    <w:rsid w:val="00C75F1F"/>
    <w:rsid w:val="00CB5263"/>
    <w:rsid w:val="00D250B8"/>
    <w:rsid w:val="00D66AB1"/>
    <w:rsid w:val="00D96A78"/>
    <w:rsid w:val="00DD6D7D"/>
    <w:rsid w:val="00DE681E"/>
    <w:rsid w:val="00E44D6C"/>
    <w:rsid w:val="00E97344"/>
    <w:rsid w:val="00ED0EBC"/>
    <w:rsid w:val="00EF0402"/>
    <w:rsid w:val="00F430C9"/>
    <w:rsid w:val="00F72658"/>
    <w:rsid w:val="00FD3A08"/>
    <w:rsid w:val="01B62B5A"/>
    <w:rsid w:val="039967CA"/>
    <w:rsid w:val="04370B61"/>
    <w:rsid w:val="05687CE5"/>
    <w:rsid w:val="05801E08"/>
    <w:rsid w:val="078E1881"/>
    <w:rsid w:val="08C741C6"/>
    <w:rsid w:val="090B1681"/>
    <w:rsid w:val="094C7915"/>
    <w:rsid w:val="0B5D4688"/>
    <w:rsid w:val="0C901440"/>
    <w:rsid w:val="0CE21B50"/>
    <w:rsid w:val="0D0308B6"/>
    <w:rsid w:val="0FD17B0B"/>
    <w:rsid w:val="10125EC4"/>
    <w:rsid w:val="11E74AE1"/>
    <w:rsid w:val="129E2CDC"/>
    <w:rsid w:val="13B44F07"/>
    <w:rsid w:val="17AD14D1"/>
    <w:rsid w:val="194C501E"/>
    <w:rsid w:val="195B0534"/>
    <w:rsid w:val="1EBA594A"/>
    <w:rsid w:val="1EDE45BA"/>
    <w:rsid w:val="2060408B"/>
    <w:rsid w:val="228A2432"/>
    <w:rsid w:val="22931268"/>
    <w:rsid w:val="22C5760F"/>
    <w:rsid w:val="24ED21CE"/>
    <w:rsid w:val="273E6B4E"/>
    <w:rsid w:val="2750052A"/>
    <w:rsid w:val="276F47DC"/>
    <w:rsid w:val="28EA6DC5"/>
    <w:rsid w:val="2ADA3010"/>
    <w:rsid w:val="2CEE428C"/>
    <w:rsid w:val="30261674"/>
    <w:rsid w:val="30335500"/>
    <w:rsid w:val="32C4762A"/>
    <w:rsid w:val="32D642CA"/>
    <w:rsid w:val="331359CB"/>
    <w:rsid w:val="34265A8D"/>
    <w:rsid w:val="348A6763"/>
    <w:rsid w:val="34B96C59"/>
    <w:rsid w:val="357A37EE"/>
    <w:rsid w:val="392B307C"/>
    <w:rsid w:val="3A4278F4"/>
    <w:rsid w:val="3C9C547C"/>
    <w:rsid w:val="418604D3"/>
    <w:rsid w:val="420F3D6B"/>
    <w:rsid w:val="43090EE5"/>
    <w:rsid w:val="45E34293"/>
    <w:rsid w:val="46105B07"/>
    <w:rsid w:val="462D1AD0"/>
    <w:rsid w:val="46DB5AA6"/>
    <w:rsid w:val="48221891"/>
    <w:rsid w:val="4A96112D"/>
    <w:rsid w:val="4AFA2291"/>
    <w:rsid w:val="4D050B86"/>
    <w:rsid w:val="4E176983"/>
    <w:rsid w:val="4FBD206C"/>
    <w:rsid w:val="500B4DCF"/>
    <w:rsid w:val="50147B8F"/>
    <w:rsid w:val="517E559E"/>
    <w:rsid w:val="55DC1383"/>
    <w:rsid w:val="57CE7F3E"/>
    <w:rsid w:val="58196AB0"/>
    <w:rsid w:val="595070EF"/>
    <w:rsid w:val="595D42FC"/>
    <w:rsid w:val="59DE3A7E"/>
    <w:rsid w:val="5C136950"/>
    <w:rsid w:val="5E665EF4"/>
    <w:rsid w:val="611A542D"/>
    <w:rsid w:val="61CE6408"/>
    <w:rsid w:val="629C25ED"/>
    <w:rsid w:val="68FE6A2F"/>
    <w:rsid w:val="6ACC48B4"/>
    <w:rsid w:val="6AF41889"/>
    <w:rsid w:val="6C02377F"/>
    <w:rsid w:val="6C3412A0"/>
    <w:rsid w:val="6C9376F4"/>
    <w:rsid w:val="6D3C33A7"/>
    <w:rsid w:val="6DF31484"/>
    <w:rsid w:val="6E33310B"/>
    <w:rsid w:val="70064F5B"/>
    <w:rsid w:val="71A43896"/>
    <w:rsid w:val="72E26F70"/>
    <w:rsid w:val="748C2C9E"/>
    <w:rsid w:val="74CC0237"/>
    <w:rsid w:val="76113BC1"/>
    <w:rsid w:val="77C20647"/>
    <w:rsid w:val="77CA75CE"/>
    <w:rsid w:val="787537C0"/>
    <w:rsid w:val="78B67EE6"/>
    <w:rsid w:val="79821008"/>
    <w:rsid w:val="7A0B770D"/>
    <w:rsid w:val="7B326815"/>
    <w:rsid w:val="7FA673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rPr>
      <w:sz w:val="24"/>
    </w:rPr>
  </w:style>
  <w:style w:type="paragraph" w:styleId="5">
    <w:name w:val="index 1"/>
    <w:basedOn w:val="1"/>
    <w:next w:val="1"/>
    <w:semiHidden/>
    <w:uiPriority w:val="0"/>
    <w:rPr>
      <w:rFonts w:ascii="宋体" w:hAnsi="宋体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extDirection w:val="tbRlV"/>
    </w:tcPr>
  </w:style>
  <w:style w:type="character" w:styleId="9">
    <w:name w:val="page number"/>
    <w:uiPriority w:val="0"/>
  </w:style>
  <w:style w:type="character" w:customStyle="1" w:styleId="10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90</Words>
  <Characters>513</Characters>
  <Lines>4</Lines>
  <Paragraphs>1</Paragraphs>
  <TotalTime>0</TotalTime>
  <ScaleCrop>false</ScaleCrop>
  <LinksUpToDate>false</LinksUpToDate>
  <CharactersWithSpaces>602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2021-08-23T02:16:00Z</dcterms:created>
  <dc:creator>MC SYSTEM</dc:creator>
  <cp:lastModifiedBy>Administrator</cp:lastModifiedBy>
  <cp:lastPrinted>2013-09-03T09:14:00Z</cp:lastPrinted>
  <dcterms:modified xsi:type="dcterms:W3CDTF">2021-09-13T06:40:49Z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D3886F4E37E94184B44638126962EE7F</vt:lpwstr>
  </property>
</Properties>
</file>