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南京信息工程大学硕士研究生招生入学考试</w:t>
      </w: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 w:ascii="宋体" w:hAnsi="宋体"/>
          <w:b/>
          <w:bCs/>
          <w:sz w:val="28"/>
          <w:szCs w:val="28"/>
        </w:rPr>
        <w:t>《</w:t>
      </w:r>
      <w:r>
        <w:rPr>
          <w:rFonts w:hint="eastAsia" w:ascii="宋体" w:hAnsi="宋体"/>
          <w:b/>
          <w:sz w:val="28"/>
          <w:szCs w:val="28"/>
        </w:rPr>
        <w:t>概率论与</w:t>
      </w:r>
      <w:r>
        <w:rPr>
          <w:rFonts w:ascii="宋体" w:hAnsi="宋体"/>
          <w:b/>
          <w:sz w:val="28"/>
          <w:szCs w:val="28"/>
        </w:rPr>
        <w:t>数理统计</w:t>
      </w:r>
      <w:r>
        <w:rPr>
          <w:rFonts w:hint="eastAsia" w:ascii="宋体" w:hAnsi="宋体"/>
          <w:b/>
          <w:bCs/>
          <w:sz w:val="28"/>
          <w:szCs w:val="28"/>
        </w:rPr>
        <w:t>》</w:t>
      </w:r>
      <w:r>
        <w:rPr>
          <w:rFonts w:hint="eastAsia"/>
          <w:b/>
          <w:bCs/>
          <w:sz w:val="28"/>
        </w:rPr>
        <w:t>考试大纲</w:t>
      </w:r>
    </w:p>
    <w:p>
      <w:pPr>
        <w:rPr>
          <w:rFonts w:hint="eastAsia"/>
        </w:rPr>
      </w:pPr>
    </w:p>
    <w:p>
      <w:pPr>
        <w:pStyle w:val="4"/>
        <w:rPr>
          <w:rFonts w:hint="eastAsia"/>
        </w:rPr>
      </w:pPr>
      <w:r>
        <w:rPr>
          <w:rFonts w:hint="eastAsia"/>
        </w:rPr>
        <w:t>科目代码：F40</w:t>
      </w:r>
    </w:p>
    <w:p>
      <w:pPr>
        <w:pStyle w:val="4"/>
        <w:rPr>
          <w:rFonts w:hint="eastAsia"/>
        </w:rPr>
      </w:pPr>
      <w:r>
        <w:rPr>
          <w:rFonts w:hint="eastAsia"/>
        </w:rPr>
        <w:t>科目名称：概率论与数理统计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目标与基本要求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/>
        </w:rPr>
      </w:pPr>
      <w:r>
        <w:rPr>
          <w:rFonts w:ascii="宋体" w:hAnsi="宋体"/>
          <w:szCs w:val="21"/>
        </w:rPr>
        <w:t>试题主要</w:t>
      </w:r>
      <w:r>
        <w:rPr>
          <w:rFonts w:hint="eastAsia" w:ascii="宋体" w:hAnsi="宋体"/>
          <w:szCs w:val="21"/>
        </w:rPr>
        <w:t>考核</w:t>
      </w:r>
      <w:r>
        <w:rPr>
          <w:rFonts w:ascii="宋体" w:hAnsi="宋体"/>
          <w:szCs w:val="21"/>
        </w:rPr>
        <w:t>考生对</w:t>
      </w:r>
      <w:r>
        <w:rPr>
          <w:rFonts w:hint="eastAsia" w:ascii="宋体" w:hAnsi="宋体"/>
          <w:szCs w:val="21"/>
        </w:rPr>
        <w:t>概率论与数理统计</w:t>
      </w:r>
      <w:r>
        <w:rPr>
          <w:rFonts w:ascii="宋体" w:hAnsi="宋体"/>
          <w:szCs w:val="21"/>
        </w:rPr>
        <w:t>基础理论、基本知识和基本技能掌握的程度，以及运用所学理论分析、解决问题的能力。</w:t>
      </w: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具体内容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一、概率论的基本概念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 必然现象和随机现象、随机试验、基本事件、必然事件、不可能事件、样本空间、古典概型及几何概型、概率的频率极限定义和公理化定义、条件概率、随机事件独立性；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 随机事件的运算和性质；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 乘法公式、全概率公式、贝叶斯公式；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4. 贝努里试验。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目标：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 理解随机试验及其样本空间和样本点；理解随机事件及其频率与概率；</w:t>
      </w:r>
      <w:r>
        <w:rPr>
          <w:rFonts w:hint="eastAsia"/>
        </w:rPr>
        <w:t>理解事件的等可能性；</w:t>
      </w:r>
      <w:r>
        <w:rPr>
          <w:rFonts w:hint="eastAsia" w:ascii="宋体" w:hAnsi="宋体" w:cs="宋体"/>
          <w:color w:val="000000"/>
          <w:kern w:val="0"/>
          <w:szCs w:val="21"/>
        </w:rPr>
        <w:t>理解事件的独立性；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 掌握事件及概率的运算法则及性质；掌握古典概型、几何概型概率计算；掌握条件概率、全概率公式和贝叶斯公式的计算与应用；掌握独立性的判定。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二、随机变量及其分布函数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 一维、多维离散型随机变量的分布律、连续型随机变量的分布密度、随机变量的分布函数；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 联合分布、边缘分布、条件分布；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 随机变量的独立性；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4. 随机变量函数(和、积，其他简单函数)的分布。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目标：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 了解随机变量的定义，随机变量的分类；了解随机变量的函数及其分布；了解一维、多维随机变量函数的分布的意义；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 理解几种离散型和连续型随机变量的定义；理解联合分布，边缘分布和条件分布的定义及相互关系；理解随机变量的独立性；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 掌握离散型随机变量和连续型随机变量的概率计算；掌握随机变量的函数的概率计算；掌握边缘分布、条件分布的计算；掌握相互独立的变量的分布性质；掌握随机变量函数的分布的计算。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三、随机变量的数字特征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 一维、多维随机变量的数学期望、方差的定义及性质；特征函数的性质及计算；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 矩、协方差(阵)、均方差、相关系数；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 契比雪夫不等式；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4. 辨析互斥(互不相容)、相互独立和不相关。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目标：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 了解矩、协方差矩阵；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 理解数学期望、方差定义，几种常用分布的期望、方差；理解协方差、相关系数定义；特征函数的定义、性质和计算；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 掌握期望、方差的性质及其运算；掌握协方差、相关系数的运算性质。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四、大数定律与中心极限定理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 依概率收敛、几乎处处收敛和分布收敛；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 大数定律、中心极限定理的基本思想。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目标：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 理解契比雪夫不等式，理解大数定律；理解随机变量序列的两种收敛性；理解中心极限定理；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 掌握独立同分布中心极限定理。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五、数理统计的基本概念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 总体、样本、统计量、经验分布函数；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 常见统计量：N(0,1),t(n),</w:t>
      </w:r>
      <w:r>
        <w:rPr>
          <w:rFonts w:ascii="宋体" w:hAnsi="宋体" w:cs="宋体"/>
          <w:color w:val="000000"/>
          <w:kern w:val="0"/>
          <w:position w:val="-10"/>
          <w:szCs w:val="21"/>
        </w:rPr>
        <w:object>
          <v:shape id="_x0000_i1025" o:spt="75" type="#_x0000_t75" style="height:18pt;width:31pt;" o:ole="t" filled="f" o:preferrelative="t" stroked="f" coordsize="21600,21600">
            <v:path/>
            <v:fill on="f" alignshape="1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  <w:szCs w:val="21"/>
        </w:rPr>
        <w:t>,F(n</w:t>
      </w:r>
      <w:r>
        <w:rPr>
          <w:rFonts w:hint="eastAsia" w:ascii="宋体" w:hAnsi="宋体" w:cs="宋体"/>
          <w:color w:val="000000"/>
          <w:kern w:val="0"/>
          <w:szCs w:val="21"/>
          <w:vertAlign w:val="subscript"/>
        </w:rPr>
        <w:t>1</w:t>
      </w:r>
      <w:r>
        <w:rPr>
          <w:rFonts w:hint="eastAsia" w:ascii="宋体" w:hAnsi="宋体" w:cs="宋体"/>
          <w:color w:val="000000"/>
          <w:kern w:val="0"/>
          <w:szCs w:val="21"/>
        </w:rPr>
        <w:t>,n</w:t>
      </w:r>
      <w:r>
        <w:rPr>
          <w:rFonts w:hint="eastAsia" w:ascii="宋体" w:hAnsi="宋体" w:cs="宋体"/>
          <w:color w:val="000000"/>
          <w:kern w:val="0"/>
          <w:szCs w:val="21"/>
          <w:vertAlign w:val="subscript"/>
        </w:rPr>
        <w:t>2</w:t>
      </w:r>
      <w:r>
        <w:rPr>
          <w:rFonts w:hint="eastAsia" w:ascii="宋体" w:hAnsi="宋体" w:cs="宋体"/>
          <w:color w:val="000000"/>
          <w:kern w:val="0"/>
          <w:szCs w:val="21"/>
        </w:rPr>
        <w:t>)；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 抽样分布定理。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目标：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 了解随机抽样，简单随机样本及其性质；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 理解统计量、抽样分布的意义；次序统计量及其分布；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 掌握卡方分布、</w:t>
      </w:r>
      <w:r>
        <w:rPr>
          <w:rFonts w:ascii="宋体" w:hAnsi="宋体" w:cs="宋体"/>
          <w:color w:val="000000"/>
          <w:kern w:val="0"/>
          <w:szCs w:val="21"/>
        </w:rPr>
        <w:t>t</w:t>
      </w:r>
      <w:r>
        <w:rPr>
          <w:rFonts w:hint="eastAsia" w:ascii="宋体" w:hAnsi="宋体" w:cs="宋体"/>
          <w:color w:val="000000"/>
          <w:kern w:val="0"/>
          <w:szCs w:val="21"/>
        </w:rPr>
        <w:t>分布、</w:t>
      </w:r>
      <w:r>
        <w:rPr>
          <w:rFonts w:ascii="宋体" w:hAnsi="宋体" w:cs="宋体"/>
          <w:color w:val="000000"/>
          <w:kern w:val="0"/>
          <w:szCs w:val="21"/>
        </w:rPr>
        <w:t>F</w:t>
      </w:r>
      <w:r>
        <w:rPr>
          <w:rFonts w:hint="eastAsia" w:ascii="宋体" w:hAnsi="宋体" w:cs="宋体"/>
          <w:color w:val="000000"/>
          <w:kern w:val="0"/>
          <w:szCs w:val="21"/>
        </w:rPr>
        <w:t>分布的定义、图像、分位点；掌握正态总体的样本均值、样本方差的分布。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六、参数估计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 矩估计、最大似然估计、置信区间；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 估计量的评选标准（无偏性、有效性、相合性）；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 单个、两个正态总体均值与方差的区间估计，非正态总体参数的区间估计。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目标：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 了解单侧置信区间估计；了解非正态总体参数的区间估计；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 理解参数估计的意义；理解区间估计的意义；理解估计量的评选标准；最小方差无偏估计；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 掌握矩法估计、最大似然估计；掌握区间估计的步骤；掌握正态总体均值与方差的区间估计；非正态总体参数的区间估计。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七、假设检验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 假设检验的基本思想；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 单个、两个正态总体均值与方差的假设检验；成对数据的假设检验；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 假设检验和置信区间的相互关系。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目标：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 了解置信区间与假设检验之间的关系；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 理解假设检验的思想；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 掌握正态总体均值、方差的假设检验。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第三部分  有关说明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7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命题说明：题型分为填空题，选择题，计算题。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7" w:hanging="359" w:hangingChars="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参考书目: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</w:rPr>
        <w:t>盛骤 等编，概率论与数理统计（第四版），高等教育出版社，2008。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7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茆诗松 等编，概率论与数理统计（第三版），高等教育出版社。2019.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7" w:hanging="359" w:hangingChars="171"/>
        <w:jc w:val="left"/>
        <w:textAlignment w:val="auto"/>
        <w:rPr>
          <w:rFonts w:hint="eastAsia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其他规定：答题方式为闭卷、笔试。总分150分，考试时间为180分钟。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7" w:hanging="359" w:hangingChars="171"/>
        <w:jc w:val="left"/>
        <w:textAlignment w:val="auto"/>
        <w:rPr>
          <w:rFonts w:hint="eastAsia"/>
        </w:rPr>
      </w:pPr>
      <w:r>
        <w:rPr>
          <w:rFonts w:hint="eastAsia"/>
        </w:rPr>
        <w:t>本科目考试不得使用计算器。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86FD"/>
    <w:multiLevelType w:val="singleLevel"/>
    <w:tmpl w:val="23AA86F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6FE1378"/>
    <w:multiLevelType w:val="singleLevel"/>
    <w:tmpl w:val="26FE137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BD"/>
    <w:rsid w:val="0001655F"/>
    <w:rsid w:val="000E4310"/>
    <w:rsid w:val="00104A1F"/>
    <w:rsid w:val="00141CE3"/>
    <w:rsid w:val="00157CB6"/>
    <w:rsid w:val="00170B6B"/>
    <w:rsid w:val="00172EDA"/>
    <w:rsid w:val="001B77AA"/>
    <w:rsid w:val="001E24FB"/>
    <w:rsid w:val="00281CAA"/>
    <w:rsid w:val="00285A07"/>
    <w:rsid w:val="00285DFE"/>
    <w:rsid w:val="002B1941"/>
    <w:rsid w:val="00371470"/>
    <w:rsid w:val="004222CC"/>
    <w:rsid w:val="004A5315"/>
    <w:rsid w:val="004A62A9"/>
    <w:rsid w:val="00567883"/>
    <w:rsid w:val="0057352E"/>
    <w:rsid w:val="005F446D"/>
    <w:rsid w:val="00620020"/>
    <w:rsid w:val="00622E1B"/>
    <w:rsid w:val="00636C57"/>
    <w:rsid w:val="00643E13"/>
    <w:rsid w:val="006619B6"/>
    <w:rsid w:val="0069156E"/>
    <w:rsid w:val="006A5DFC"/>
    <w:rsid w:val="006F2C1B"/>
    <w:rsid w:val="00703A1F"/>
    <w:rsid w:val="007233C6"/>
    <w:rsid w:val="00832243"/>
    <w:rsid w:val="008663D1"/>
    <w:rsid w:val="008E326E"/>
    <w:rsid w:val="00916E64"/>
    <w:rsid w:val="00931527"/>
    <w:rsid w:val="009827E3"/>
    <w:rsid w:val="009A3D3C"/>
    <w:rsid w:val="009B0962"/>
    <w:rsid w:val="009C03BD"/>
    <w:rsid w:val="00A70080"/>
    <w:rsid w:val="00A97A9A"/>
    <w:rsid w:val="00B0387E"/>
    <w:rsid w:val="00B56B35"/>
    <w:rsid w:val="00B9191E"/>
    <w:rsid w:val="00C06018"/>
    <w:rsid w:val="00C130EC"/>
    <w:rsid w:val="00C96B7B"/>
    <w:rsid w:val="00CA79CA"/>
    <w:rsid w:val="00CF1F0D"/>
    <w:rsid w:val="00D069FA"/>
    <w:rsid w:val="00D43C71"/>
    <w:rsid w:val="00D62F79"/>
    <w:rsid w:val="00D7237C"/>
    <w:rsid w:val="00D74FAF"/>
    <w:rsid w:val="00DB7394"/>
    <w:rsid w:val="00DC3124"/>
    <w:rsid w:val="00DE3EBB"/>
    <w:rsid w:val="00DE7889"/>
    <w:rsid w:val="00E07894"/>
    <w:rsid w:val="00E40C77"/>
    <w:rsid w:val="00EB2CD1"/>
    <w:rsid w:val="00ED1B0D"/>
    <w:rsid w:val="00ED33AE"/>
    <w:rsid w:val="00F5668D"/>
    <w:rsid w:val="00F74C4E"/>
    <w:rsid w:val="00FA45DA"/>
    <w:rsid w:val="00FC61DE"/>
    <w:rsid w:val="00FF120E"/>
    <w:rsid w:val="08E577DB"/>
    <w:rsid w:val="0D2C5DF1"/>
    <w:rsid w:val="183413A0"/>
    <w:rsid w:val="21263306"/>
    <w:rsid w:val="28A15AF7"/>
    <w:rsid w:val="41CE42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1"/>
    <w:basedOn w:val="1"/>
    <w:next w:val="1"/>
    <w:uiPriority w:val="0"/>
    <w:rPr>
      <w:rFonts w:ascii="宋体" w:hAnsi="宋体"/>
      <w:sz w:val="24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COMMONORG</Company>
  <Pages>3</Pages>
  <Words>272</Words>
  <Characters>1552</Characters>
  <Lines>12</Lines>
  <Paragraphs>3</Paragraphs>
  <TotalTime>0</TotalTime>
  <ScaleCrop>false</ScaleCrop>
  <LinksUpToDate>false</LinksUpToDate>
  <CharactersWithSpaces>1821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2018-07-02T07:51:00Z</dcterms:created>
  <dc:creator>COMMON</dc:creator>
  <cp:lastModifiedBy>Administrator</cp:lastModifiedBy>
  <cp:lastPrinted>2018-07-05T06:27:00Z</cp:lastPrinted>
  <dcterms:modified xsi:type="dcterms:W3CDTF">2021-09-13T06:38:50Z</dcterms:modified>
  <dc:title>概率统计考试大纲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AFB09770878C4B0AA38328FDB5B21235</vt:lpwstr>
  </property>
</Properties>
</file>