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rPr>
      </w:pPr>
      <w:bookmarkStart w:id="0" w:name="_GoBack"/>
      <w:bookmarkEnd w:id="0"/>
      <w:r>
        <w:rPr>
          <w:rFonts w:hint="eastAsia"/>
          <w:b/>
          <w:bCs/>
          <w:sz w:val="28"/>
        </w:rPr>
        <w:t>南京信息工程大学硕士研究生招生入学考试</w:t>
      </w:r>
    </w:p>
    <w:p>
      <w:pPr>
        <w:jc w:val="center"/>
        <w:rPr>
          <w:rFonts w:hint="eastAsia"/>
          <w:b/>
          <w:bCs/>
          <w:sz w:val="28"/>
        </w:rPr>
      </w:pPr>
      <w:r>
        <w:rPr>
          <w:rFonts w:hint="eastAsia"/>
          <w:b/>
          <w:bCs/>
          <w:sz w:val="28"/>
        </w:rPr>
        <w:t>考试大纲</w:t>
      </w:r>
    </w:p>
    <w:p>
      <w:pPr>
        <w:pStyle w:val="5"/>
        <w:rPr>
          <w:rFonts w:hint="eastAsia"/>
        </w:rPr>
      </w:pPr>
    </w:p>
    <w:p>
      <w:pPr>
        <w:ind w:firstLine="482" w:firstLineChars="200"/>
        <w:rPr>
          <w:rFonts w:hint="eastAsia" w:ascii="宋体" w:hAnsi="宋体"/>
          <w:sz w:val="24"/>
        </w:rPr>
      </w:pPr>
      <w:r>
        <w:rPr>
          <w:rFonts w:hint="eastAsia" w:ascii="宋体" w:hAnsi="宋体"/>
          <w:b/>
          <w:bCs/>
          <w:sz w:val="24"/>
        </w:rPr>
        <w:t>科目代码：</w:t>
      </w:r>
      <w:r>
        <w:rPr>
          <w:rFonts w:hint="eastAsia" w:ascii="宋体" w:hAnsi="宋体"/>
          <w:sz w:val="24"/>
        </w:rPr>
        <w:t>T14</w:t>
      </w:r>
    </w:p>
    <w:p>
      <w:pPr>
        <w:ind w:firstLine="482" w:firstLineChars="200"/>
        <w:rPr>
          <w:rFonts w:hint="eastAsia" w:ascii="宋体" w:hAnsi="宋体"/>
          <w:sz w:val="24"/>
        </w:rPr>
      </w:pPr>
      <w:r>
        <w:rPr>
          <w:rFonts w:hint="eastAsia" w:ascii="宋体" w:hAnsi="宋体"/>
          <w:b/>
          <w:bCs/>
          <w:sz w:val="24"/>
        </w:rPr>
        <w:t>科目名称：</w:t>
      </w:r>
      <w:r>
        <w:rPr>
          <w:rFonts w:hint="eastAsia" w:ascii="宋体" w:hAnsi="宋体"/>
          <w:sz w:val="24"/>
        </w:rPr>
        <w:t>微气象学</w:t>
      </w:r>
    </w:p>
    <w:p>
      <w:pPr>
        <w:rPr>
          <w:rFonts w:hint="eastAsia"/>
        </w:rPr>
      </w:pPr>
    </w:p>
    <w:p>
      <w:pPr>
        <w:numPr>
          <w:ilvl w:val="0"/>
          <w:numId w:val="1"/>
        </w:numPr>
        <w:jc w:val="center"/>
        <w:rPr>
          <w:rFonts w:hint="eastAsia"/>
          <w:b/>
          <w:bCs/>
          <w:sz w:val="28"/>
        </w:rPr>
      </w:pPr>
      <w:r>
        <w:rPr>
          <w:rFonts w:hint="eastAsia"/>
          <w:b/>
          <w:bCs/>
          <w:sz w:val="28"/>
        </w:rPr>
        <w:t xml:space="preserve"> 目标与基本要求</w:t>
      </w:r>
    </w:p>
    <w:p>
      <w:pPr>
        <w:rPr>
          <w:rFonts w:hint="eastAsia"/>
          <w:b/>
          <w:bCs/>
        </w:rPr>
      </w:pPr>
      <w:r>
        <w:rPr>
          <w:rFonts w:hint="eastAsia"/>
          <w:b/>
          <w:bCs/>
        </w:rPr>
        <w:t>一、课程目标</w:t>
      </w:r>
    </w:p>
    <w:p>
      <w:pPr>
        <w:ind w:firstLine="420" w:firstLineChars="200"/>
        <w:rPr>
          <w:rFonts w:hint="eastAsia" w:ascii="宋体" w:hAnsi="宋体"/>
        </w:rPr>
      </w:pPr>
      <w:r>
        <w:rPr>
          <w:rFonts w:hint="eastAsia" w:ascii="楷体_GB2312" w:eastAsia="楷体_GB2312"/>
        </w:rPr>
        <w:t xml:space="preserve">   </w:t>
      </w:r>
      <w:r>
        <w:rPr>
          <w:rFonts w:hint="eastAsia" w:ascii="宋体" w:hAnsi="宋体"/>
        </w:rPr>
        <w:t>微气象学是研究发生在大气边界层下层及其下部土壤-植被-大气作用层中的微尺度、小尺度或局地尺度的大气现象、过程与变化规律的大气科学分支学科，尤其是发生在贴地气层和土壤上层中的物理现象及其形成原因；包括近地层中动量、热量、水分、CO</w:t>
      </w:r>
      <w:r>
        <w:rPr>
          <w:rFonts w:hint="eastAsia" w:ascii="宋体" w:hAnsi="宋体"/>
          <w:vertAlign w:val="subscript"/>
        </w:rPr>
        <w:t>2</w:t>
      </w:r>
      <w:r>
        <w:rPr>
          <w:rFonts w:hint="eastAsia" w:ascii="宋体" w:hAnsi="宋体"/>
        </w:rPr>
        <w:t>等的交换过程和基本规律，不同下垫面上微气象条件的分析和应用等。</w:t>
      </w:r>
    </w:p>
    <w:p>
      <w:pPr>
        <w:rPr>
          <w:rFonts w:hint="eastAsia"/>
          <w:b/>
          <w:bCs/>
        </w:rPr>
      </w:pPr>
      <w:r>
        <w:rPr>
          <w:rFonts w:hint="eastAsia"/>
          <w:b/>
          <w:bCs/>
        </w:rPr>
        <w:t>二、基本要求</w:t>
      </w:r>
    </w:p>
    <w:p>
      <w:pPr>
        <w:pStyle w:val="2"/>
        <w:ind w:firstLineChars="0"/>
        <w:rPr>
          <w:rFonts w:hint="eastAsia" w:ascii="宋体" w:hAnsi="宋体" w:eastAsia="宋体"/>
        </w:rPr>
      </w:pPr>
      <w:r>
        <w:rPr>
          <w:rFonts w:hint="eastAsia" w:ascii="宋体" w:hAnsi="宋体" w:eastAsia="宋体"/>
        </w:rPr>
        <w:t>了解微气象学的主要研究内容，掌握微气象学的有关基本概念、基本理论和基本方法，着重掌握大气边界层中的辐射交换、热量交换过程以及近地层不同下垫面上气象要素的时空分布规律，理解微气象现象的形成原因等。</w:t>
      </w:r>
    </w:p>
    <w:p>
      <w:pPr>
        <w:jc w:val="center"/>
        <w:rPr>
          <w:rFonts w:hint="eastAsia"/>
          <w:b/>
          <w:bCs/>
          <w:sz w:val="28"/>
        </w:rPr>
      </w:pPr>
    </w:p>
    <w:p>
      <w:pPr>
        <w:numPr>
          <w:ilvl w:val="0"/>
          <w:numId w:val="1"/>
        </w:numPr>
        <w:jc w:val="center"/>
        <w:rPr>
          <w:rFonts w:hint="eastAsia"/>
          <w:b/>
          <w:bCs/>
          <w:sz w:val="28"/>
        </w:rPr>
      </w:pPr>
      <w:r>
        <w:rPr>
          <w:rFonts w:hint="eastAsia"/>
          <w:b/>
          <w:bCs/>
          <w:sz w:val="28"/>
        </w:rPr>
        <w:t>具体内容</w:t>
      </w:r>
    </w:p>
    <w:p>
      <w:pPr>
        <w:pStyle w:val="2"/>
        <w:ind w:firstLineChars="0"/>
      </w:pPr>
    </w:p>
    <w:p>
      <w:pPr>
        <w:rPr>
          <w:rFonts w:hint="eastAsia" w:ascii="宋体" w:hAnsi="宋体"/>
        </w:rPr>
      </w:pPr>
      <w:r>
        <w:rPr>
          <w:rFonts w:hint="eastAsia" w:ascii="宋体" w:hAnsi="宋体"/>
        </w:rPr>
        <w:t xml:space="preserve">第一章  绪  论 </w:t>
      </w:r>
    </w:p>
    <w:p>
      <w:pPr>
        <w:ind w:firstLine="420" w:firstLineChars="200"/>
        <w:rPr>
          <w:rFonts w:hint="eastAsia" w:ascii="宋体" w:hAnsi="宋体"/>
        </w:rPr>
      </w:pPr>
      <w:r>
        <w:rPr>
          <w:rFonts w:hint="eastAsia" w:ascii="宋体" w:hAnsi="宋体"/>
        </w:rPr>
        <w:t>1、了解微气象学的定义</w:t>
      </w:r>
      <w:r>
        <w:rPr>
          <w:rFonts w:ascii="宋体" w:hAnsi="宋体"/>
        </w:rPr>
        <w:t>、</w:t>
      </w:r>
      <w:r>
        <w:rPr>
          <w:rFonts w:hint="eastAsia" w:ascii="宋体" w:hAnsi="宋体"/>
        </w:rPr>
        <w:t>研究内容</w:t>
      </w:r>
      <w:r>
        <w:rPr>
          <w:rFonts w:ascii="宋体" w:hAnsi="宋体"/>
        </w:rPr>
        <w:t>、研究方法等</w:t>
      </w:r>
      <w:r>
        <w:rPr>
          <w:rFonts w:hint="eastAsia" w:ascii="宋体" w:hAnsi="宋体"/>
        </w:rPr>
        <w:t>。</w:t>
      </w:r>
    </w:p>
    <w:p>
      <w:pPr>
        <w:ind w:firstLine="420" w:firstLineChars="200"/>
        <w:rPr>
          <w:rFonts w:hint="eastAsia" w:ascii="宋体" w:hAnsi="宋体"/>
        </w:rPr>
      </w:pPr>
      <w:r>
        <w:rPr>
          <w:rFonts w:hint="eastAsia" w:ascii="宋体" w:hAnsi="宋体"/>
        </w:rPr>
        <w:t>2、了解学科发展概况及有关热点问题等。</w:t>
      </w:r>
    </w:p>
    <w:p>
      <w:pPr>
        <w:rPr>
          <w:rFonts w:hint="eastAsia" w:ascii="宋体" w:hAnsi="宋体"/>
        </w:rPr>
      </w:pPr>
      <w:r>
        <w:rPr>
          <w:rFonts w:hint="eastAsia" w:ascii="宋体" w:hAnsi="宋体"/>
        </w:rPr>
        <w:t>第二章  不同下垫面上的辐射交换过程</w:t>
      </w:r>
    </w:p>
    <w:p>
      <w:pPr>
        <w:ind w:firstLine="420" w:firstLineChars="200"/>
        <w:rPr>
          <w:rFonts w:hint="eastAsia" w:ascii="宋体" w:hAnsi="宋体"/>
        </w:rPr>
      </w:pPr>
      <w:r>
        <w:rPr>
          <w:rFonts w:hint="eastAsia" w:ascii="宋体" w:hAnsi="宋体"/>
        </w:rPr>
        <w:t>1、理解均一下垫面和起伏地形上的辐射平衡方程。</w:t>
      </w:r>
    </w:p>
    <w:p>
      <w:pPr>
        <w:ind w:firstLine="420" w:firstLineChars="200"/>
        <w:rPr>
          <w:rFonts w:hint="eastAsia" w:ascii="宋体" w:hAnsi="宋体"/>
        </w:rPr>
      </w:pPr>
      <w:r>
        <w:rPr>
          <w:rFonts w:hint="eastAsia" w:ascii="宋体" w:hAnsi="宋体"/>
        </w:rPr>
        <w:t>2、掌握不同下垫面上各辐射通量的确定方法。</w:t>
      </w:r>
    </w:p>
    <w:p>
      <w:pPr>
        <w:ind w:firstLine="420" w:firstLineChars="200"/>
        <w:rPr>
          <w:rFonts w:hint="eastAsia" w:ascii="宋体" w:hAnsi="宋体"/>
        </w:rPr>
      </w:pPr>
      <w:r>
        <w:rPr>
          <w:rFonts w:hint="eastAsia" w:ascii="宋体" w:hAnsi="宋体"/>
        </w:rPr>
        <w:t>3、熟悉辐射平衡各分量的时空变化规律。</w:t>
      </w:r>
    </w:p>
    <w:p>
      <w:pPr>
        <w:ind w:firstLine="420" w:firstLineChars="200"/>
        <w:rPr>
          <w:rFonts w:hint="eastAsia" w:ascii="宋体" w:hAnsi="宋体"/>
        </w:rPr>
      </w:pPr>
      <w:r>
        <w:rPr>
          <w:rFonts w:hint="eastAsia" w:ascii="宋体" w:hAnsi="宋体"/>
        </w:rPr>
        <w:t>4、掌握坡地太阳辐射的确定与分析。</w:t>
      </w:r>
    </w:p>
    <w:p>
      <w:pPr>
        <w:ind w:firstLine="420" w:firstLineChars="200"/>
        <w:rPr>
          <w:rFonts w:hint="eastAsia" w:ascii="宋体" w:hAnsi="宋体"/>
        </w:rPr>
      </w:pPr>
      <w:r>
        <w:rPr>
          <w:rFonts w:hint="eastAsia" w:ascii="宋体" w:hAnsi="宋体"/>
        </w:rPr>
        <w:t>5、了解地形对太阳辐射的影响。</w:t>
      </w:r>
    </w:p>
    <w:p>
      <w:pPr>
        <w:rPr>
          <w:rFonts w:hint="eastAsia" w:ascii="宋体" w:hAnsi="宋体"/>
        </w:rPr>
      </w:pPr>
      <w:r>
        <w:rPr>
          <w:rFonts w:hint="eastAsia" w:ascii="宋体" w:hAnsi="宋体"/>
        </w:rPr>
        <w:t>第三章  土壤中的热量交换和土壤温湿度状况</w:t>
      </w:r>
    </w:p>
    <w:p>
      <w:pPr>
        <w:ind w:firstLine="420" w:firstLineChars="200"/>
        <w:rPr>
          <w:rFonts w:hint="eastAsia" w:ascii="宋体" w:hAnsi="宋体"/>
        </w:rPr>
      </w:pPr>
      <w:r>
        <w:rPr>
          <w:rFonts w:hint="eastAsia" w:ascii="宋体" w:hAnsi="宋体"/>
        </w:rPr>
        <w:t>1、了解土壤热力特性。</w:t>
      </w:r>
    </w:p>
    <w:p>
      <w:pPr>
        <w:ind w:firstLine="420" w:firstLineChars="200"/>
        <w:rPr>
          <w:rFonts w:hint="eastAsia" w:ascii="宋体" w:hAnsi="宋体"/>
        </w:rPr>
      </w:pPr>
      <w:r>
        <w:rPr>
          <w:rFonts w:hint="eastAsia" w:ascii="宋体" w:hAnsi="宋体"/>
        </w:rPr>
        <w:t>2、熟悉土壤温、湿度的变化规律。</w:t>
      </w:r>
    </w:p>
    <w:p>
      <w:pPr>
        <w:ind w:firstLine="420" w:firstLineChars="200"/>
        <w:rPr>
          <w:rFonts w:hint="eastAsia" w:ascii="宋体" w:hAnsi="宋体"/>
        </w:rPr>
      </w:pPr>
      <w:r>
        <w:rPr>
          <w:rFonts w:hint="eastAsia" w:ascii="宋体" w:hAnsi="宋体"/>
        </w:rPr>
        <w:t>3、掌握土壤热通量的确定方法。</w:t>
      </w:r>
    </w:p>
    <w:p>
      <w:pPr>
        <w:rPr>
          <w:rFonts w:hint="eastAsia" w:ascii="宋体" w:hAnsi="宋体"/>
        </w:rPr>
      </w:pPr>
      <w:r>
        <w:rPr>
          <w:rFonts w:hint="eastAsia" w:ascii="宋体" w:hAnsi="宋体"/>
        </w:rPr>
        <w:t>第四章  近地层湍流输送理论及湍流通量的确定</w:t>
      </w:r>
    </w:p>
    <w:p>
      <w:pPr>
        <w:ind w:firstLine="420" w:firstLineChars="200"/>
        <w:rPr>
          <w:rFonts w:hint="eastAsia" w:ascii="宋体" w:hAnsi="宋体"/>
        </w:rPr>
      </w:pPr>
      <w:r>
        <w:rPr>
          <w:rFonts w:hint="eastAsia" w:ascii="宋体" w:hAnsi="宋体"/>
        </w:rPr>
        <w:t>1、了解近地层湍流的基本概念、物理属性</w:t>
      </w:r>
      <w:r>
        <w:rPr>
          <w:rFonts w:ascii="宋体" w:hAnsi="宋体"/>
        </w:rPr>
        <w:t>等</w:t>
      </w:r>
      <w:r>
        <w:rPr>
          <w:rFonts w:hint="eastAsia" w:ascii="宋体" w:hAnsi="宋体"/>
        </w:rPr>
        <w:t>。</w:t>
      </w:r>
    </w:p>
    <w:p>
      <w:pPr>
        <w:ind w:firstLine="420" w:firstLineChars="200"/>
        <w:rPr>
          <w:rFonts w:hint="eastAsia" w:ascii="宋体" w:hAnsi="宋体"/>
        </w:rPr>
      </w:pPr>
      <w:r>
        <w:rPr>
          <w:rFonts w:hint="eastAsia" w:ascii="宋体" w:hAnsi="宋体"/>
        </w:rPr>
        <w:t>2、熟悉雷诺时</w:t>
      </w:r>
      <w:r>
        <w:rPr>
          <w:rFonts w:ascii="宋体" w:hAnsi="宋体"/>
        </w:rPr>
        <w:t>均方程</w:t>
      </w:r>
      <w:r>
        <w:rPr>
          <w:rFonts w:hint="eastAsia" w:ascii="宋体" w:hAnsi="宋体"/>
        </w:rPr>
        <w:t>、近地层湍流输送理论。</w:t>
      </w:r>
    </w:p>
    <w:p>
      <w:pPr>
        <w:ind w:firstLine="420" w:firstLineChars="200"/>
        <w:rPr>
          <w:rFonts w:hint="eastAsia" w:ascii="宋体" w:hAnsi="宋体"/>
        </w:rPr>
      </w:pPr>
      <w:r>
        <w:rPr>
          <w:rFonts w:ascii="宋体" w:hAnsi="宋体"/>
        </w:rPr>
        <w:t>3</w:t>
      </w:r>
      <w:r>
        <w:rPr>
          <w:rFonts w:hint="eastAsia" w:ascii="宋体" w:hAnsi="宋体"/>
        </w:rPr>
        <w:t>、掌握湍流通量的确定</w:t>
      </w:r>
      <w:r>
        <w:rPr>
          <w:rFonts w:ascii="宋体" w:hAnsi="宋体"/>
        </w:rPr>
        <w:t>与</w:t>
      </w:r>
      <w:r>
        <w:rPr>
          <w:rFonts w:hint="eastAsia" w:ascii="宋体" w:hAnsi="宋体"/>
        </w:rPr>
        <w:t>计算方法。</w:t>
      </w:r>
    </w:p>
    <w:p>
      <w:pPr>
        <w:ind w:firstLine="420" w:firstLineChars="200"/>
        <w:rPr>
          <w:rFonts w:hint="eastAsia" w:ascii="宋体" w:hAnsi="宋体"/>
        </w:rPr>
      </w:pPr>
      <w:r>
        <w:rPr>
          <w:rFonts w:ascii="宋体" w:hAnsi="宋体"/>
        </w:rPr>
        <w:t>4</w:t>
      </w:r>
      <w:r>
        <w:rPr>
          <w:rFonts w:hint="eastAsia" w:ascii="宋体" w:hAnsi="宋体"/>
        </w:rPr>
        <w:t>、理解湍流通量的变化规律。</w:t>
      </w:r>
    </w:p>
    <w:p>
      <w:pPr>
        <w:ind w:firstLine="420" w:firstLineChars="200"/>
        <w:rPr>
          <w:rFonts w:ascii="宋体" w:hAnsi="宋体"/>
        </w:rPr>
      </w:pPr>
      <w:r>
        <w:rPr>
          <w:rFonts w:hint="eastAsia" w:ascii="宋体" w:hAnsi="宋体"/>
        </w:rPr>
        <w:t>5、熟悉M-O相似理论方法。</w:t>
      </w:r>
    </w:p>
    <w:p>
      <w:pPr>
        <w:ind w:firstLine="420" w:firstLineChars="200"/>
        <w:rPr>
          <w:rFonts w:hint="eastAsia" w:ascii="宋体" w:hAnsi="宋体"/>
        </w:rPr>
      </w:pPr>
      <w:r>
        <w:rPr>
          <w:rFonts w:hint="eastAsia" w:ascii="宋体" w:hAnsi="宋体"/>
        </w:rPr>
        <w:t>6、</w:t>
      </w:r>
      <w:r>
        <w:rPr>
          <w:rFonts w:ascii="宋体" w:hAnsi="宋体"/>
        </w:rPr>
        <w:t>大气湍谱的基础知识。</w:t>
      </w:r>
    </w:p>
    <w:p>
      <w:pPr>
        <w:rPr>
          <w:rFonts w:hint="eastAsia" w:ascii="宋体" w:hAnsi="宋体"/>
        </w:rPr>
      </w:pPr>
      <w:r>
        <w:rPr>
          <w:rFonts w:hint="eastAsia" w:ascii="宋体" w:hAnsi="宋体"/>
        </w:rPr>
        <w:t>第五章  近地层中的气象要素分布</w:t>
      </w:r>
    </w:p>
    <w:p>
      <w:pPr>
        <w:ind w:firstLine="420" w:firstLineChars="200"/>
        <w:rPr>
          <w:rFonts w:hint="eastAsia" w:ascii="宋体" w:hAnsi="宋体"/>
        </w:rPr>
      </w:pPr>
      <w:r>
        <w:rPr>
          <w:rFonts w:hint="eastAsia" w:ascii="宋体" w:hAnsi="宋体"/>
        </w:rPr>
        <w:t>1、理解近地层中温湿风的一般变化规律。</w:t>
      </w:r>
    </w:p>
    <w:p>
      <w:pPr>
        <w:ind w:firstLine="420" w:firstLineChars="200"/>
        <w:rPr>
          <w:rFonts w:hint="eastAsia" w:ascii="宋体" w:hAnsi="宋体"/>
        </w:rPr>
      </w:pPr>
      <w:r>
        <w:rPr>
          <w:rFonts w:hint="eastAsia" w:ascii="宋体" w:hAnsi="宋体"/>
        </w:rPr>
        <w:t>2、熟悉起伏地形中温湿风的基本分布特征。</w:t>
      </w:r>
    </w:p>
    <w:p>
      <w:pPr>
        <w:ind w:firstLine="420" w:firstLineChars="200"/>
        <w:rPr>
          <w:rFonts w:hint="eastAsia" w:ascii="宋体" w:hAnsi="宋体"/>
        </w:rPr>
      </w:pPr>
      <w:r>
        <w:rPr>
          <w:rFonts w:hint="eastAsia" w:ascii="宋体" w:hAnsi="宋体"/>
        </w:rPr>
        <w:t>3、了解局地环流的成因。</w:t>
      </w:r>
    </w:p>
    <w:p>
      <w:pPr>
        <w:rPr>
          <w:rFonts w:hint="eastAsia" w:ascii="宋体" w:hAnsi="宋体"/>
        </w:rPr>
      </w:pPr>
      <w:r>
        <w:rPr>
          <w:rFonts w:hint="eastAsia" w:ascii="宋体" w:hAnsi="宋体"/>
        </w:rPr>
        <w:t>第六章  农林</w:t>
      </w:r>
      <w:r>
        <w:rPr>
          <w:rFonts w:ascii="宋体" w:hAnsi="宋体"/>
        </w:rPr>
        <w:t>植被</w:t>
      </w:r>
      <w:r>
        <w:rPr>
          <w:rFonts w:hint="eastAsia" w:ascii="宋体" w:hAnsi="宋体"/>
        </w:rPr>
        <w:t>微气象</w:t>
      </w:r>
    </w:p>
    <w:p>
      <w:pPr>
        <w:ind w:firstLine="420" w:firstLineChars="200"/>
        <w:rPr>
          <w:rFonts w:hint="eastAsia" w:ascii="宋体" w:hAnsi="宋体"/>
        </w:rPr>
      </w:pPr>
      <w:r>
        <w:rPr>
          <w:rFonts w:hint="eastAsia" w:ascii="宋体" w:hAnsi="宋体"/>
        </w:rPr>
        <w:t>1、理解农林植被冠层的</w:t>
      </w:r>
      <w:r>
        <w:rPr>
          <w:rFonts w:ascii="宋体" w:hAnsi="宋体"/>
        </w:rPr>
        <w:t>定量-G</w:t>
      </w:r>
      <w:r>
        <w:rPr>
          <w:rFonts w:hint="eastAsia" w:ascii="宋体" w:hAnsi="宋体"/>
        </w:rPr>
        <w:t>函数。</w:t>
      </w:r>
    </w:p>
    <w:p>
      <w:pPr>
        <w:ind w:firstLine="420" w:firstLineChars="200"/>
        <w:rPr>
          <w:rFonts w:hint="eastAsia" w:ascii="宋体" w:hAnsi="宋体"/>
        </w:rPr>
      </w:pPr>
      <w:r>
        <w:rPr>
          <w:rFonts w:ascii="宋体" w:hAnsi="宋体"/>
        </w:rPr>
        <w:t>2</w:t>
      </w:r>
      <w:r>
        <w:rPr>
          <w:rFonts w:hint="eastAsia" w:ascii="宋体" w:hAnsi="宋体"/>
        </w:rPr>
        <w:t>、理解农林植被冠层中太阳辐射的传播过程。</w:t>
      </w:r>
    </w:p>
    <w:p>
      <w:pPr>
        <w:ind w:firstLine="420" w:firstLineChars="200"/>
        <w:rPr>
          <w:rFonts w:hint="eastAsia" w:ascii="宋体" w:hAnsi="宋体"/>
        </w:rPr>
      </w:pPr>
      <w:r>
        <w:rPr>
          <w:rFonts w:ascii="宋体" w:hAnsi="宋体"/>
        </w:rPr>
        <w:t>3</w:t>
      </w:r>
      <w:r>
        <w:rPr>
          <w:rFonts w:hint="eastAsia" w:ascii="宋体" w:hAnsi="宋体"/>
        </w:rPr>
        <w:t>、掌握农田微气象条件分析方法。</w:t>
      </w:r>
    </w:p>
    <w:p>
      <w:pPr>
        <w:ind w:firstLine="420" w:firstLineChars="200"/>
        <w:rPr>
          <w:rFonts w:ascii="宋体" w:hAnsi="宋体"/>
        </w:rPr>
      </w:pPr>
      <w:r>
        <w:rPr>
          <w:rFonts w:ascii="宋体" w:hAnsi="宋体"/>
        </w:rPr>
        <w:t>4</w:t>
      </w:r>
      <w:r>
        <w:rPr>
          <w:rFonts w:hint="eastAsia" w:ascii="宋体" w:hAnsi="宋体"/>
        </w:rPr>
        <w:t>、熟悉农田中温湿风的变化特征。</w:t>
      </w:r>
    </w:p>
    <w:p>
      <w:pPr>
        <w:ind w:firstLine="420" w:firstLineChars="200"/>
        <w:rPr>
          <w:rFonts w:hint="eastAsia" w:ascii="宋体" w:hAnsi="宋体"/>
        </w:rPr>
      </w:pPr>
      <w:r>
        <w:rPr>
          <w:rFonts w:ascii="宋体" w:hAnsi="宋体"/>
        </w:rPr>
        <w:t>5</w:t>
      </w:r>
      <w:r>
        <w:rPr>
          <w:rFonts w:hint="eastAsia" w:ascii="宋体" w:hAnsi="宋体"/>
        </w:rPr>
        <w:t>、</w:t>
      </w:r>
      <w:r>
        <w:rPr>
          <w:rFonts w:ascii="宋体" w:hAnsi="宋体"/>
        </w:rPr>
        <w:t>农业技术措施的微气象效应。</w:t>
      </w:r>
    </w:p>
    <w:p>
      <w:pPr>
        <w:rPr>
          <w:rFonts w:ascii="宋体" w:hAnsi="宋体"/>
        </w:rPr>
      </w:pPr>
      <w:r>
        <w:rPr>
          <w:rFonts w:hint="eastAsia" w:ascii="宋体" w:hAnsi="宋体"/>
        </w:rPr>
        <w:t>第七章  城市微气象</w:t>
      </w:r>
    </w:p>
    <w:p>
      <w:pPr>
        <w:ind w:firstLine="420" w:firstLineChars="200"/>
        <w:rPr>
          <w:rFonts w:ascii="宋体" w:hAnsi="宋体"/>
          <w:color w:val="0000FF"/>
        </w:rPr>
      </w:pPr>
      <w:r>
        <w:rPr>
          <w:rFonts w:ascii="宋体" w:hAnsi="宋体"/>
        </w:rPr>
        <w:t>1</w:t>
      </w:r>
      <w:r>
        <w:rPr>
          <w:rFonts w:hint="eastAsia" w:ascii="宋体" w:hAnsi="宋体"/>
        </w:rPr>
        <w:t>、掌握城市下垫面辐射平衡和热量平衡。</w:t>
      </w:r>
    </w:p>
    <w:p>
      <w:pPr>
        <w:ind w:firstLine="420" w:firstLineChars="200"/>
        <w:rPr>
          <w:rFonts w:ascii="宋体" w:hAnsi="宋体"/>
        </w:rPr>
      </w:pPr>
      <w:r>
        <w:rPr>
          <w:rFonts w:ascii="宋体" w:hAnsi="宋体"/>
        </w:rPr>
        <w:t>2</w:t>
      </w:r>
      <w:r>
        <w:rPr>
          <w:rFonts w:hint="eastAsia" w:ascii="宋体" w:hAnsi="宋体"/>
        </w:rPr>
        <w:t>、城市热岛</w:t>
      </w:r>
      <w:r>
        <w:rPr>
          <w:rFonts w:ascii="宋体" w:hAnsi="宋体"/>
        </w:rPr>
        <w:t>成因、</w:t>
      </w:r>
      <w:r>
        <w:rPr>
          <w:rFonts w:hint="eastAsia" w:ascii="宋体" w:hAnsi="宋体"/>
        </w:rPr>
        <w:t>防范</w:t>
      </w:r>
      <w:r>
        <w:rPr>
          <w:rFonts w:ascii="宋体" w:hAnsi="宋体"/>
        </w:rPr>
        <w:t>措施等</w:t>
      </w:r>
      <w:r>
        <w:rPr>
          <w:rFonts w:hint="eastAsia" w:ascii="宋体" w:hAnsi="宋体"/>
        </w:rPr>
        <w:t>。</w:t>
      </w:r>
    </w:p>
    <w:p>
      <w:pPr>
        <w:ind w:firstLine="420" w:firstLineChars="200"/>
        <w:rPr>
          <w:rFonts w:ascii="宋体" w:hAnsi="宋体"/>
        </w:rPr>
      </w:pPr>
      <w:r>
        <w:rPr>
          <w:rFonts w:ascii="宋体" w:hAnsi="宋体"/>
        </w:rPr>
        <w:t>3</w:t>
      </w:r>
      <w:r>
        <w:rPr>
          <w:rFonts w:hint="eastAsia" w:ascii="宋体" w:hAnsi="宋体"/>
        </w:rPr>
        <w:t>、了解城市风温</w:t>
      </w:r>
      <w:r>
        <w:rPr>
          <w:rFonts w:ascii="宋体" w:hAnsi="宋体"/>
        </w:rPr>
        <w:t>湿</w:t>
      </w:r>
      <w:r>
        <w:rPr>
          <w:rFonts w:hint="eastAsia" w:ascii="宋体" w:hAnsi="宋体"/>
        </w:rPr>
        <w:t>降水</w:t>
      </w:r>
      <w:r>
        <w:rPr>
          <w:rFonts w:ascii="宋体" w:hAnsi="宋体"/>
        </w:rPr>
        <w:t>的变化</w:t>
      </w:r>
      <w:r>
        <w:rPr>
          <w:rFonts w:hint="eastAsia" w:ascii="宋体" w:hAnsi="宋体"/>
        </w:rPr>
        <w:t>。</w:t>
      </w:r>
    </w:p>
    <w:p>
      <w:pPr>
        <w:ind w:firstLine="420" w:firstLineChars="200"/>
        <w:rPr>
          <w:rFonts w:hint="eastAsia" w:ascii="宋体" w:hAnsi="宋体"/>
        </w:rPr>
      </w:pPr>
      <w:r>
        <w:rPr>
          <w:rFonts w:hint="eastAsia" w:ascii="宋体" w:hAnsi="宋体"/>
        </w:rPr>
        <w:t>4、</w:t>
      </w:r>
      <w:r>
        <w:rPr>
          <w:rFonts w:ascii="宋体" w:hAnsi="宋体"/>
        </w:rPr>
        <w:t>了解城市气候</w:t>
      </w:r>
      <w:r>
        <w:rPr>
          <w:rFonts w:hint="eastAsia" w:ascii="宋体" w:hAnsi="宋体"/>
        </w:rPr>
        <w:t>图集</w:t>
      </w:r>
      <w:r>
        <w:rPr>
          <w:rFonts w:ascii="宋体" w:hAnsi="宋体"/>
        </w:rPr>
        <w:t>及在城市规划</w:t>
      </w:r>
      <w:r>
        <w:rPr>
          <w:rFonts w:hint="eastAsia" w:ascii="宋体" w:hAnsi="宋体"/>
        </w:rPr>
        <w:t>中</w:t>
      </w:r>
      <w:r>
        <w:rPr>
          <w:rFonts w:ascii="宋体" w:hAnsi="宋体"/>
        </w:rPr>
        <w:t>的应用</w:t>
      </w:r>
      <w:r>
        <w:rPr>
          <w:rFonts w:hint="eastAsia" w:ascii="宋体" w:hAnsi="宋体"/>
        </w:rPr>
        <w:t>。</w:t>
      </w:r>
    </w:p>
    <w:p>
      <w:pPr>
        <w:pStyle w:val="2"/>
        <w:ind w:firstLineChars="0"/>
        <w:rPr>
          <w:rFonts w:hint="eastAsia" w:ascii="宋体" w:hAnsi="宋体" w:eastAsia="宋体"/>
        </w:rPr>
      </w:pPr>
    </w:p>
    <w:p>
      <w:pPr>
        <w:jc w:val="center"/>
        <w:rPr>
          <w:rFonts w:hint="eastAsia"/>
          <w:b/>
          <w:bCs/>
          <w:sz w:val="28"/>
        </w:rPr>
      </w:pPr>
      <w:r>
        <w:rPr>
          <w:rFonts w:hint="eastAsia"/>
          <w:b/>
          <w:bCs/>
          <w:sz w:val="28"/>
        </w:rPr>
        <w:t>第三部分  有关说明</w:t>
      </w:r>
    </w:p>
    <w:p>
      <w:pPr>
        <w:widowControl/>
        <w:spacing w:line="400" w:lineRule="exact"/>
        <w:jc w:val="left"/>
        <w:rPr>
          <w:rFonts w:ascii="宋体" w:hAnsi="宋体" w:cs="宋体"/>
          <w:color w:val="000000"/>
          <w:kern w:val="0"/>
          <w:szCs w:val="21"/>
        </w:rPr>
      </w:pPr>
      <w:r>
        <w:rPr>
          <w:rFonts w:hint="eastAsia" w:ascii="宋体" w:hAnsi="宋体" w:cs="宋体"/>
          <w:color w:val="000000"/>
          <w:kern w:val="0"/>
          <w:szCs w:val="21"/>
        </w:rPr>
        <w:t>一</w:t>
      </w:r>
      <w:r>
        <w:rPr>
          <w:rFonts w:hint="eastAsia"/>
        </w:rPr>
        <w:t>、</w:t>
      </w:r>
      <w:r>
        <w:rPr>
          <w:rFonts w:hint="eastAsia" w:ascii="宋体" w:hAnsi="宋体" w:cs="宋体"/>
          <w:color w:val="000000"/>
          <w:kern w:val="0"/>
          <w:szCs w:val="21"/>
        </w:rPr>
        <w:t>命题说明（可包含题型设计）：</w:t>
      </w:r>
    </w:p>
    <w:p>
      <w:pPr>
        <w:ind w:firstLine="420" w:firstLineChars="200"/>
        <w:rPr>
          <w:rFonts w:hint="eastAsia"/>
        </w:rPr>
      </w:pPr>
      <w:r>
        <w:rPr>
          <w:rFonts w:hint="eastAsia"/>
        </w:rPr>
        <w:t>1、该课程的命题考试，根据本大纲规定的考试内容确定。各章考题所占分数大致如下：</w:t>
      </w:r>
    </w:p>
    <w:p>
      <w:pPr>
        <w:ind w:firstLine="840" w:firstLineChars="400"/>
        <w:rPr>
          <w:rFonts w:hint="eastAsia"/>
        </w:rPr>
      </w:pPr>
      <w:r>
        <w:rPr>
          <w:rFonts w:hint="eastAsia"/>
        </w:rPr>
        <w:t>第一章  约占5％；第二章  约占25％；第三章  约占</w:t>
      </w:r>
      <w:r>
        <w:t>15</w:t>
      </w:r>
      <w:r>
        <w:rPr>
          <w:rFonts w:hint="eastAsia"/>
        </w:rPr>
        <w:t>％；</w:t>
      </w:r>
    </w:p>
    <w:p>
      <w:pPr>
        <w:ind w:firstLine="840" w:firstLineChars="400"/>
        <w:rPr>
          <w:rFonts w:hint="eastAsia"/>
        </w:rPr>
      </w:pPr>
      <w:r>
        <w:rPr>
          <w:rFonts w:hint="eastAsia"/>
        </w:rPr>
        <w:t>第四章  约占25％；第五章  约占</w:t>
      </w:r>
      <w:r>
        <w:t>10</w:t>
      </w:r>
      <w:r>
        <w:rPr>
          <w:rFonts w:hint="eastAsia"/>
        </w:rPr>
        <w:t>％；第六章  约占10%；</w:t>
      </w:r>
    </w:p>
    <w:p>
      <w:pPr>
        <w:ind w:firstLine="840" w:firstLineChars="400"/>
        <w:rPr>
          <w:rFonts w:hint="eastAsia"/>
        </w:rPr>
      </w:pPr>
      <w:r>
        <w:rPr>
          <w:rFonts w:hint="eastAsia"/>
        </w:rPr>
        <w:t>第七章  约占</w:t>
      </w:r>
      <w:r>
        <w:t>10</w:t>
      </w:r>
      <w:r>
        <w:rPr>
          <w:rFonts w:hint="eastAsia"/>
        </w:rPr>
        <w:t>％。</w:t>
      </w:r>
    </w:p>
    <w:p>
      <w:pPr>
        <w:ind w:firstLine="420" w:firstLineChars="200"/>
        <w:rPr>
          <w:rFonts w:hint="eastAsia"/>
        </w:rPr>
      </w:pPr>
      <w:r>
        <w:rPr>
          <w:rFonts w:hint="eastAsia"/>
        </w:rPr>
        <w:t>2、试题难易程度分为容易、较容易、较难、难四个等级，每份试卷中四种难易度试题所占比例一般为2：3：3：2。试卷中对不同能力层次要求的试题所占比例，大体上为“了解”占25％，“理解（熟悉）”占50％，“掌握”占25％。</w:t>
      </w:r>
    </w:p>
    <w:p>
      <w:pPr>
        <w:ind w:firstLine="420" w:firstLineChars="200"/>
        <w:rPr>
          <w:rFonts w:hint="eastAsia"/>
        </w:rPr>
      </w:pPr>
      <w:r>
        <w:rPr>
          <w:rFonts w:hint="eastAsia"/>
        </w:rPr>
        <w:t>3、试题主要题型为名词解释、问答题、</w:t>
      </w:r>
      <w:r>
        <w:t>计算题</w:t>
      </w:r>
      <w:r>
        <w:rPr>
          <w:rFonts w:hint="eastAsia"/>
        </w:rPr>
        <w:t>和分析讨论题等多种形式。</w:t>
      </w:r>
    </w:p>
    <w:p>
      <w:pPr>
        <w:ind w:firstLine="420" w:firstLineChars="200"/>
        <w:rPr>
          <w:rFonts w:hint="eastAsia"/>
        </w:rPr>
      </w:pPr>
      <w:r>
        <w:rPr>
          <w:rFonts w:hint="eastAsia"/>
        </w:rPr>
        <w:t>4、考试方式为闭卷考试。总分100</w:t>
      </w:r>
      <w:r>
        <w:rPr>
          <w:rFonts w:hint="eastAsia"/>
          <w:highlight w:val="none"/>
        </w:rPr>
        <w:t>分，考试时间1</w:t>
      </w:r>
      <w:r>
        <w:rPr>
          <w:rFonts w:hint="eastAsia"/>
          <w:highlight w:val="none"/>
          <w:lang w:val="en-US" w:eastAsia="zh-CN"/>
        </w:rPr>
        <w:t>2</w:t>
      </w:r>
      <w:r>
        <w:rPr>
          <w:rFonts w:hint="eastAsia"/>
          <w:highlight w:val="none"/>
        </w:rPr>
        <w:t>0分钟。试题</w:t>
      </w:r>
      <w:r>
        <w:rPr>
          <w:rFonts w:hint="eastAsia"/>
        </w:rPr>
        <w:t>主要测验考生对本学科基础知识、基本理论和基本方法的掌握和理解程度以及分析问题和解决问题的综合能力。</w:t>
      </w:r>
    </w:p>
    <w:p>
      <w:pPr>
        <w:ind w:firstLine="420" w:firstLineChars="200"/>
        <w:rPr>
          <w:rFonts w:hint="eastAsia"/>
        </w:rPr>
      </w:pPr>
      <w:r>
        <w:rPr>
          <w:rFonts w:hint="eastAsia"/>
        </w:rPr>
        <w:t>5、题型举例</w:t>
      </w:r>
    </w:p>
    <w:p>
      <w:pPr>
        <w:ind w:firstLine="840" w:firstLineChars="400"/>
        <w:rPr>
          <w:rFonts w:hint="eastAsia"/>
        </w:rPr>
      </w:pPr>
      <w:r>
        <w:rPr>
          <w:rFonts w:hint="eastAsia"/>
        </w:rPr>
        <w:t>名词解释：  零平面位移——</w:t>
      </w:r>
    </w:p>
    <w:p>
      <w:pPr>
        <w:ind w:firstLine="840" w:firstLineChars="400"/>
      </w:pPr>
      <w:r>
        <w:rPr>
          <w:rFonts w:hint="eastAsia"/>
        </w:rPr>
        <w:t>问 答 题：  M-O相似理论与K理论的异同？</w:t>
      </w:r>
    </w:p>
    <w:p>
      <w:pPr>
        <w:ind w:left="2100" w:leftChars="400" w:hanging="1260" w:hangingChars="600"/>
        <w:rPr>
          <w:rFonts w:hint="eastAsia" w:ascii="宋体"/>
          <w:bCs/>
        </w:rPr>
      </w:pPr>
      <w:r>
        <w:rPr>
          <w:rFonts w:hint="eastAsia"/>
        </w:rPr>
        <w:t xml:space="preserve">计 算 题： </w:t>
      </w:r>
      <w:r>
        <w:t xml:space="preserve"> </w:t>
      </w:r>
      <w:r>
        <w:rPr>
          <w:rFonts w:hint="eastAsia" w:ascii="宋体"/>
          <w:bCs/>
        </w:rPr>
        <w:t>假设在海洋表面，鲍文比为0.1</w:t>
      </w:r>
      <w:r>
        <w:rPr>
          <w:rFonts w:ascii="宋体"/>
          <w:bCs/>
        </w:rPr>
        <w:t>5</w:t>
      </w:r>
      <w:r>
        <w:rPr>
          <w:rFonts w:hint="eastAsia" w:ascii="宋体"/>
          <w:bCs/>
        </w:rPr>
        <w:t>，其上方接受到的净辐射通量为600</w:t>
      </w:r>
      <w:r>
        <w:rPr>
          <w:rFonts w:hint="eastAsia" w:ascii="宋体"/>
        </w:rPr>
        <w:t xml:space="preserve"> W/m</w:t>
      </w:r>
      <w:r>
        <w:rPr>
          <w:rFonts w:hint="eastAsia" w:ascii="宋体"/>
          <w:vertAlign w:val="superscript"/>
        </w:rPr>
        <w:t>2</w:t>
      </w:r>
      <w:r>
        <w:rPr>
          <w:rFonts w:hint="eastAsia" w:ascii="宋体"/>
          <w:bCs/>
        </w:rPr>
        <w:t>，距海表50米深以下的能量通量忽略不计，海表蒸发速率为10mm/天，试计算海洋表面至下方50m深度混合层的平均温度变化率是多少℃/天？（海水密度</w:t>
      </w:r>
      <w:r>
        <w:rPr>
          <w:rFonts w:hint="eastAsia" w:ascii="宋体" w:hAnsi="宋体"/>
          <w:bCs/>
        </w:rPr>
        <w:t>ρ=1000kg/m</w:t>
      </w:r>
      <w:r>
        <w:rPr>
          <w:rFonts w:hint="eastAsia" w:ascii="宋体" w:hAnsi="宋体"/>
          <w:bCs/>
          <w:vertAlign w:val="superscript"/>
        </w:rPr>
        <w:t>3</w:t>
      </w:r>
      <w:r>
        <w:rPr>
          <w:rFonts w:hint="eastAsia" w:ascii="宋体" w:hAnsi="宋体"/>
          <w:bCs/>
        </w:rPr>
        <w:t>，热容量C=4180J/(kg·K)，潜热系数L=2450J/g</w:t>
      </w:r>
      <w:r>
        <w:rPr>
          <w:rFonts w:hint="eastAsia" w:ascii="宋体"/>
          <w:bCs/>
        </w:rPr>
        <w:t xml:space="preserve">） </w:t>
      </w:r>
    </w:p>
    <w:p>
      <w:pPr>
        <w:ind w:left="1995" w:leftChars="400" w:hanging="1155" w:hangingChars="550"/>
        <w:rPr>
          <w:rFonts w:hint="eastAsia"/>
        </w:rPr>
      </w:pPr>
      <w:r>
        <w:rPr>
          <w:rFonts w:hint="eastAsia"/>
        </w:rPr>
        <w:t>分析讨论题：旱作农田灌溉前</w:t>
      </w:r>
      <w:r>
        <w:t>后</w:t>
      </w:r>
      <w:r>
        <w:rPr>
          <w:rFonts w:hint="eastAsia"/>
        </w:rPr>
        <w:t>，</w:t>
      </w:r>
      <w:r>
        <w:t>辐射平衡</w:t>
      </w:r>
      <w:r>
        <w:rPr>
          <w:rFonts w:hint="eastAsia"/>
        </w:rPr>
        <w:t>收支</w:t>
      </w:r>
      <w:r>
        <w:t>各项的变化及</w:t>
      </w:r>
      <w:r>
        <w:rPr>
          <w:rFonts w:hint="eastAsia"/>
        </w:rPr>
        <w:t>如何对农田地表</w:t>
      </w:r>
      <w:r>
        <w:t>温度</w:t>
      </w:r>
      <w:r>
        <w:rPr>
          <w:rFonts w:hint="eastAsia"/>
        </w:rPr>
        <w:t>产生</w:t>
      </w:r>
      <w:r>
        <w:t>影响</w:t>
      </w:r>
      <w:r>
        <w:rPr>
          <w:rFonts w:hint="eastAsia"/>
        </w:rPr>
        <w:t>？</w:t>
      </w:r>
    </w:p>
    <w:p>
      <w:pPr>
        <w:widowControl/>
        <w:spacing w:line="400" w:lineRule="exact"/>
        <w:jc w:val="left"/>
        <w:rPr>
          <w:rFonts w:ascii="宋体" w:hAnsi="宋体" w:cs="宋体"/>
          <w:color w:val="000000"/>
          <w:kern w:val="0"/>
          <w:szCs w:val="21"/>
        </w:rPr>
      </w:pPr>
    </w:p>
    <w:p>
      <w:pPr>
        <w:widowControl/>
        <w:spacing w:line="40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二、</w:t>
      </w:r>
      <w:r>
        <w:rPr>
          <w:rFonts w:hint="eastAsia" w:ascii="宋体" w:hAnsi="宋体" w:eastAsia="宋体" w:cs="宋体"/>
          <w:color w:val="000000"/>
          <w:kern w:val="0"/>
          <w:szCs w:val="21"/>
        </w:rPr>
        <w:t>参考书目:</w:t>
      </w:r>
    </w:p>
    <w:p>
      <w:pPr>
        <w:ind w:firstLine="315" w:firstLineChars="150"/>
        <w:rPr>
          <w:rFonts w:hint="eastAsia"/>
        </w:rPr>
      </w:pPr>
      <w:r>
        <w:rPr>
          <w:rFonts w:hint="eastAsia"/>
        </w:rPr>
        <w:t>胡继超等编写. 微气象学基础. 气象出版社. 2014</w:t>
      </w:r>
    </w:p>
    <w:p>
      <w:pPr>
        <w:widowControl/>
        <w:spacing w:line="40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三、本科目考试不得使用计算器。</w:t>
      </w: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lang/>
      </w:rPr>
      <w:t>1</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378"/>
    <w:multiLevelType w:val="singleLevel"/>
    <w:tmpl w:val="26FE1378"/>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82"/>
    <w:rsid w:val="00076C15"/>
    <w:rsid w:val="00085E9B"/>
    <w:rsid w:val="000A606B"/>
    <w:rsid w:val="000C5863"/>
    <w:rsid w:val="000D00F4"/>
    <w:rsid w:val="000F1064"/>
    <w:rsid w:val="0010484C"/>
    <w:rsid w:val="00137E9B"/>
    <w:rsid w:val="001726CD"/>
    <w:rsid w:val="001E3CD1"/>
    <w:rsid w:val="00210C25"/>
    <w:rsid w:val="002559B3"/>
    <w:rsid w:val="002C3975"/>
    <w:rsid w:val="002C7368"/>
    <w:rsid w:val="00336B7D"/>
    <w:rsid w:val="0037049F"/>
    <w:rsid w:val="003B70A9"/>
    <w:rsid w:val="00402FA4"/>
    <w:rsid w:val="00426082"/>
    <w:rsid w:val="00492BD7"/>
    <w:rsid w:val="004B2720"/>
    <w:rsid w:val="00507A7E"/>
    <w:rsid w:val="00550C3B"/>
    <w:rsid w:val="005B204E"/>
    <w:rsid w:val="006D415B"/>
    <w:rsid w:val="006F4258"/>
    <w:rsid w:val="00721868"/>
    <w:rsid w:val="00757B72"/>
    <w:rsid w:val="007B5238"/>
    <w:rsid w:val="00862DCF"/>
    <w:rsid w:val="00863021"/>
    <w:rsid w:val="00892872"/>
    <w:rsid w:val="00910703"/>
    <w:rsid w:val="00933C2F"/>
    <w:rsid w:val="009557A9"/>
    <w:rsid w:val="00957F26"/>
    <w:rsid w:val="00973040"/>
    <w:rsid w:val="009C647F"/>
    <w:rsid w:val="009D1E8C"/>
    <w:rsid w:val="00A519CB"/>
    <w:rsid w:val="00A6653D"/>
    <w:rsid w:val="00A7478F"/>
    <w:rsid w:val="00AB6347"/>
    <w:rsid w:val="00B80633"/>
    <w:rsid w:val="00BA1CEA"/>
    <w:rsid w:val="00BC0FD6"/>
    <w:rsid w:val="00BE3A71"/>
    <w:rsid w:val="00C20319"/>
    <w:rsid w:val="00C4241C"/>
    <w:rsid w:val="00C75F1F"/>
    <w:rsid w:val="00CB5263"/>
    <w:rsid w:val="00D250B8"/>
    <w:rsid w:val="00D62CF9"/>
    <w:rsid w:val="00D66AB1"/>
    <w:rsid w:val="00D96A78"/>
    <w:rsid w:val="00DB6CC7"/>
    <w:rsid w:val="00DD6D7D"/>
    <w:rsid w:val="00DE681E"/>
    <w:rsid w:val="00E44D6C"/>
    <w:rsid w:val="00E97344"/>
    <w:rsid w:val="00ED0EBC"/>
    <w:rsid w:val="00EF0402"/>
    <w:rsid w:val="00F120AE"/>
    <w:rsid w:val="00F430C9"/>
    <w:rsid w:val="00F72658"/>
    <w:rsid w:val="00FD3A08"/>
    <w:rsid w:val="02862BFC"/>
    <w:rsid w:val="0D0308B6"/>
    <w:rsid w:val="10C75577"/>
    <w:rsid w:val="22931268"/>
    <w:rsid w:val="2750052A"/>
    <w:rsid w:val="2D78067C"/>
    <w:rsid w:val="32D642CA"/>
    <w:rsid w:val="3C9C547C"/>
    <w:rsid w:val="5C136950"/>
    <w:rsid w:val="787537C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Body Text Indent"/>
    <w:basedOn w:val="1"/>
    <w:link w:val="9"/>
    <w:uiPriority w:val="0"/>
    <w:pPr>
      <w:ind w:firstLine="420" w:firstLineChars="200"/>
    </w:pPr>
    <w:rPr>
      <w:rFonts w:eastAsia="楷体_GB2312"/>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index 1"/>
    <w:basedOn w:val="1"/>
    <w:next w:val="1"/>
    <w:semiHidden/>
    <w:uiPriority w:val="0"/>
    <w:rPr>
      <w:rFonts w:ascii="宋体" w:hAnsi="宋体"/>
      <w:sz w:val="24"/>
    </w:rPr>
  </w:style>
  <w:style w:type="character" w:styleId="8">
    <w:name w:val="page number"/>
    <w:uiPriority w:val="0"/>
  </w:style>
  <w:style w:type="character" w:customStyle="1" w:styleId="9">
    <w:name w:val="正文文本缩进 字符"/>
    <w:link w:val="2"/>
    <w:uiPriority w:val="0"/>
    <w:rPr>
      <w:rFonts w:eastAsia="楷体_GB2312"/>
      <w:kern w:val="2"/>
      <w:sz w:val="21"/>
      <w:szCs w:val="24"/>
    </w:rPr>
  </w:style>
  <w:style w:type="character" w:customStyle="1" w:styleId="10">
    <w:name w:val="页眉 字符"/>
    <w:link w:val="4"/>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3</Pages>
  <Words>250</Words>
  <Characters>1425</Characters>
  <Lines>11</Lines>
  <Paragraphs>3</Paragraphs>
  <TotalTime>1</TotalTime>
  <ScaleCrop>false</ScaleCrop>
  <LinksUpToDate>false</LinksUpToDate>
  <CharactersWithSpaces>1672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2016-05-23T06:45:00Z</dcterms:created>
  <dc:creator>MC SYSTEM</dc:creator>
  <cp:lastModifiedBy>Administrator</cp:lastModifiedBy>
  <cp:lastPrinted>2013-09-03T09:14:00Z</cp:lastPrinted>
  <dcterms:modified xsi:type="dcterms:W3CDTF">2021-09-13T06:37:30Z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D3886F4E37E94184B44638126962EE7F</vt:lpwstr>
  </property>
</Properties>
</file>