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32"/>
        </w:rPr>
      </w:pPr>
      <w:bookmarkStart w:id="2" w:name="_GoBack"/>
      <w:bookmarkEnd w:id="2"/>
      <w:r>
        <w:rPr>
          <w:rFonts w:hint="eastAsia" w:ascii="宋体" w:hAnsi="宋体" w:cs="宋体"/>
          <w:b/>
          <w:bCs/>
          <w:sz w:val="32"/>
        </w:rPr>
        <w:t>南京信息工程大学研究生招生入学考试</w:t>
      </w:r>
    </w:p>
    <w:p>
      <w:pPr>
        <w:spacing w:line="360" w:lineRule="auto"/>
        <w:jc w:val="center"/>
        <w:rPr>
          <w:rFonts w:hint="eastAsia" w:ascii="宋体" w:hAnsi="宋体" w:cs="宋体"/>
          <w:b/>
          <w:bCs/>
          <w:sz w:val="32"/>
        </w:rPr>
      </w:pPr>
      <w:r>
        <w:rPr>
          <w:rFonts w:hint="eastAsia" w:ascii="宋体" w:hAnsi="宋体" w:cs="宋体"/>
          <w:b/>
          <w:bCs/>
          <w:sz w:val="32"/>
        </w:rPr>
        <w:t>《数字媒体艺术设计》考试大纲</w:t>
      </w:r>
    </w:p>
    <w:p>
      <w:pPr>
        <w:spacing w:line="360" w:lineRule="auto"/>
        <w:rPr>
          <w:rFonts w:ascii="宋体" w:hAnsi="宋体" w:cs="宋体"/>
          <w:sz w:val="28"/>
        </w:rPr>
      </w:pPr>
      <w:r>
        <w:rPr>
          <w:rFonts w:hint="eastAsia" w:ascii="宋体" w:hAnsi="宋体" w:cs="宋体"/>
          <w:sz w:val="28"/>
        </w:rPr>
        <w:t>科目代码：</w:t>
      </w:r>
      <w:r>
        <w:rPr>
          <w:rFonts w:hint="eastAsia" w:ascii="宋体" w:hAnsi="宋体" w:cs="宋体"/>
          <w:sz w:val="28"/>
          <w:lang w:val="en-US" w:eastAsia="zh-CN"/>
        </w:rPr>
        <w:t>828</w:t>
      </w:r>
    </w:p>
    <w:p>
      <w:pPr>
        <w:spacing w:line="360" w:lineRule="auto"/>
        <w:rPr>
          <w:rFonts w:hint="eastAsia" w:ascii="宋体" w:hAnsi="宋体" w:cs="宋体"/>
          <w:sz w:val="28"/>
        </w:rPr>
      </w:pPr>
      <w:r>
        <w:rPr>
          <w:rFonts w:hint="eastAsia" w:ascii="宋体" w:hAnsi="宋体" w:cs="宋体"/>
          <w:sz w:val="28"/>
        </w:rPr>
        <w:t>科目名称：数字媒体艺术设计</w:t>
      </w:r>
    </w:p>
    <w:p>
      <w:pPr>
        <w:spacing w:line="360" w:lineRule="auto"/>
        <w:rPr>
          <w:rFonts w:hint="eastAsia" w:ascii="宋体" w:hAnsi="宋体" w:cs="宋体"/>
          <w:sz w:val="24"/>
        </w:rPr>
      </w:pPr>
    </w:p>
    <w:p>
      <w:pPr>
        <w:spacing w:line="360" w:lineRule="auto"/>
        <w:jc w:val="center"/>
        <w:rPr>
          <w:rFonts w:hint="eastAsia" w:ascii="宋体" w:hAnsi="宋体" w:cs="宋体"/>
          <w:b/>
          <w:bCs/>
          <w:sz w:val="24"/>
        </w:rPr>
      </w:pPr>
      <w:r>
        <w:rPr>
          <w:rFonts w:hint="eastAsia" w:ascii="宋体" w:hAnsi="宋体" w:cs="宋体"/>
          <w:b/>
          <w:bCs/>
          <w:sz w:val="24"/>
        </w:rPr>
        <w:t>第一部分 目标与基本要求</w:t>
      </w:r>
    </w:p>
    <w:p>
      <w:pPr>
        <w:spacing w:line="360" w:lineRule="auto"/>
        <w:rPr>
          <w:rFonts w:hint="eastAsia" w:ascii="宋体" w:hAnsi="宋体" w:cs="宋体"/>
          <w:sz w:val="24"/>
        </w:rPr>
      </w:pPr>
      <w:r>
        <w:rPr>
          <w:rFonts w:hint="eastAsia" w:ascii="宋体" w:hAnsi="宋体" w:cs="宋体"/>
          <w:sz w:val="24"/>
        </w:rPr>
        <w:t>一、目标</w:t>
      </w:r>
    </w:p>
    <w:p>
      <w:pPr>
        <w:spacing w:line="360" w:lineRule="auto"/>
        <w:ind w:firstLine="480" w:firstLineChars="200"/>
        <w:rPr>
          <w:rFonts w:hint="eastAsia" w:ascii="宋体" w:hAnsi="宋体" w:cs="宋体"/>
          <w:kern w:val="0"/>
          <w:sz w:val="24"/>
        </w:rPr>
      </w:pPr>
      <w:r>
        <w:rPr>
          <w:rFonts w:hint="eastAsia" w:ascii="宋体" w:hAnsi="宋体" w:cs="宋体"/>
          <w:kern w:val="0"/>
          <w:sz w:val="24"/>
        </w:rPr>
        <w:t>数字媒体艺术设计主要考察考生对数字媒体艺术设计创作规律、基本技能及艺术表现方法的掌握程度，要求考生能够根据一定主旨思想，运用纸笔、计算机及相关工具，以手绘图像的形式将这一主旨进行专业性表现。本科目考试以美学、艺术学等基础学科为理论根基，以数字媒体技术为技术基础，重点考察考学生运用数字媒体艺术技术设计解决实际问题的基础操作能力及艺术表达能力。</w:t>
      </w:r>
    </w:p>
    <w:p>
      <w:pPr>
        <w:spacing w:line="360" w:lineRule="auto"/>
        <w:rPr>
          <w:rFonts w:hint="eastAsia" w:ascii="宋体" w:hAnsi="宋体" w:cs="宋体"/>
          <w:sz w:val="24"/>
        </w:rPr>
      </w:pPr>
      <w:r>
        <w:rPr>
          <w:rFonts w:hint="eastAsia" w:ascii="宋体" w:hAnsi="宋体" w:cs="宋体"/>
          <w:sz w:val="24"/>
        </w:rPr>
        <w:t>二、基本要求</w:t>
      </w:r>
    </w:p>
    <w:p>
      <w:pPr>
        <w:spacing w:line="360" w:lineRule="auto"/>
        <w:ind w:firstLine="435"/>
        <w:rPr>
          <w:rFonts w:hint="eastAsia" w:ascii="宋体" w:hAnsi="宋体" w:cs="宋体"/>
          <w:kern w:val="0"/>
          <w:sz w:val="24"/>
        </w:rPr>
      </w:pPr>
      <w:r>
        <w:rPr>
          <w:rFonts w:hint="eastAsia" w:ascii="宋体" w:hAnsi="宋体" w:cs="宋体"/>
          <w:kern w:val="0"/>
          <w:sz w:val="24"/>
        </w:rPr>
        <w:t>要求考生掌握基础的艺术学、美学知识，熟练掌握制作数字媒体艺术的相关手绘创作技艺及软件操作技能。并能灵活运用所学理论知识及实践技能对数字媒体艺术设计领域内诸多理论与实践的现象、问题、命题进行较为深入地分析论述与创作。</w:t>
      </w:r>
    </w:p>
    <w:p>
      <w:pPr>
        <w:spacing w:line="360" w:lineRule="auto"/>
        <w:jc w:val="center"/>
        <w:rPr>
          <w:rFonts w:hint="eastAsia" w:ascii="宋体" w:hAnsi="宋体" w:cs="宋体"/>
          <w:sz w:val="24"/>
        </w:rPr>
      </w:pPr>
      <w:r>
        <w:rPr>
          <w:rFonts w:hint="eastAsia" w:ascii="宋体" w:hAnsi="宋体" w:cs="宋体"/>
          <w:b/>
          <w:bCs/>
          <w:sz w:val="24"/>
        </w:rPr>
        <w:t>第二部分</w:t>
      </w:r>
      <w:r>
        <w:rPr>
          <w:rFonts w:hint="eastAsia" w:ascii="宋体" w:hAnsi="宋体" w:cs="宋体"/>
          <w:sz w:val="24"/>
        </w:rPr>
        <w:t xml:space="preserve"> </w:t>
      </w:r>
      <w:r>
        <w:rPr>
          <w:rFonts w:hint="eastAsia" w:ascii="宋体" w:hAnsi="宋体" w:cs="宋体"/>
          <w:b/>
          <w:bCs/>
          <w:sz w:val="24"/>
        </w:rPr>
        <w:t>考核内容</w:t>
      </w:r>
    </w:p>
    <w:p>
      <w:pPr>
        <w:widowControl/>
        <w:spacing w:line="360" w:lineRule="auto"/>
        <w:rPr>
          <w:rFonts w:hint="eastAsia" w:ascii="宋体" w:hAnsi="宋体" w:cs="宋体"/>
          <w:bCs/>
          <w:kern w:val="0"/>
          <w:sz w:val="24"/>
        </w:rPr>
      </w:pPr>
      <w:r>
        <w:rPr>
          <w:rFonts w:hint="eastAsia" w:ascii="宋体" w:hAnsi="宋体" w:cs="宋体"/>
          <w:bCs/>
          <w:kern w:val="0"/>
          <w:sz w:val="24"/>
        </w:rPr>
        <w:t>（一）交互设计方向</w:t>
      </w:r>
    </w:p>
    <w:p>
      <w:pPr>
        <w:widowControl/>
        <w:spacing w:line="360" w:lineRule="auto"/>
        <w:ind w:firstLine="480" w:firstLineChars="200"/>
        <w:rPr>
          <w:rFonts w:hint="eastAsia" w:ascii="宋体" w:hAnsi="宋体" w:cs="宋体"/>
          <w:bCs/>
          <w:kern w:val="0"/>
          <w:sz w:val="24"/>
        </w:rPr>
      </w:pPr>
      <w:r>
        <w:rPr>
          <w:rFonts w:hint="eastAsia" w:ascii="宋体" w:hAnsi="宋体" w:cs="宋体"/>
          <w:bCs/>
          <w:kern w:val="0"/>
          <w:sz w:val="24"/>
        </w:rPr>
        <w:t>本专业的考试范围主要包括：</w:t>
      </w:r>
    </w:p>
    <w:p>
      <w:pPr>
        <w:widowControl/>
        <w:spacing w:line="360" w:lineRule="auto"/>
        <w:ind w:firstLine="480" w:firstLineChars="200"/>
        <w:rPr>
          <w:rFonts w:hint="eastAsia" w:ascii="宋体" w:hAnsi="宋体" w:cs="宋体"/>
          <w:bCs/>
          <w:kern w:val="0"/>
          <w:sz w:val="24"/>
        </w:rPr>
      </w:pPr>
      <w:r>
        <w:rPr>
          <w:rFonts w:hint="eastAsia" w:ascii="宋体" w:hAnsi="宋体" w:cs="宋体"/>
          <w:bCs/>
          <w:kern w:val="0"/>
          <w:sz w:val="24"/>
        </w:rPr>
        <w:t>1）数字媒体艺术设计实践中的基础知识</w:t>
      </w:r>
      <w:r>
        <w:rPr>
          <w:rFonts w:hint="eastAsia" w:ascii="宋体" w:hAnsi="宋体" w:cs="宋体"/>
          <w:sz w:val="24"/>
        </w:rPr>
        <w:t>；</w:t>
      </w:r>
    </w:p>
    <w:p>
      <w:pPr>
        <w:widowControl/>
        <w:spacing w:line="360" w:lineRule="auto"/>
        <w:ind w:firstLine="480" w:firstLineChars="200"/>
        <w:rPr>
          <w:rFonts w:hint="eastAsia" w:ascii="宋体" w:hAnsi="宋体" w:cs="宋体"/>
          <w:bCs/>
          <w:kern w:val="0"/>
          <w:sz w:val="24"/>
        </w:rPr>
      </w:pPr>
      <w:r>
        <w:rPr>
          <w:rFonts w:hint="eastAsia" w:ascii="宋体" w:hAnsi="宋体" w:cs="宋体"/>
          <w:sz w:val="24"/>
        </w:rPr>
        <w:t>2）交互设计中用户界面的设计</w:t>
      </w:r>
      <w:r>
        <w:rPr>
          <w:rFonts w:hint="eastAsia" w:ascii="宋体" w:hAnsi="宋体" w:cs="宋体"/>
          <w:bCs/>
          <w:kern w:val="0"/>
          <w:sz w:val="24"/>
        </w:rPr>
        <w:t>；</w:t>
      </w:r>
    </w:p>
    <w:p>
      <w:pPr>
        <w:spacing w:line="360" w:lineRule="auto"/>
        <w:ind w:left="480"/>
        <w:rPr>
          <w:rFonts w:hint="eastAsia" w:ascii="宋体" w:hAnsi="宋体" w:cs="宋体"/>
          <w:sz w:val="24"/>
        </w:rPr>
      </w:pPr>
      <w:r>
        <w:rPr>
          <w:rFonts w:hint="eastAsia" w:ascii="宋体" w:hAnsi="宋体" w:cs="宋体"/>
          <w:bCs/>
          <w:kern w:val="0"/>
          <w:sz w:val="24"/>
        </w:rPr>
        <w:t>3）</w:t>
      </w:r>
      <w:r>
        <w:rPr>
          <w:rFonts w:hint="eastAsia" w:ascii="宋体" w:hAnsi="宋体" w:cs="宋体"/>
          <w:sz w:val="24"/>
        </w:rPr>
        <w:t>交互设计中信息架构图和主要功能的流程图设计；</w:t>
      </w:r>
    </w:p>
    <w:p>
      <w:pPr>
        <w:spacing w:line="360" w:lineRule="auto"/>
        <w:rPr>
          <w:rFonts w:hint="eastAsia" w:ascii="宋体" w:hAnsi="宋体" w:cs="宋体"/>
          <w:sz w:val="24"/>
        </w:rPr>
      </w:pPr>
      <w:r>
        <w:rPr>
          <w:rFonts w:hint="eastAsia" w:ascii="宋体" w:hAnsi="宋体" w:cs="宋体"/>
          <w:sz w:val="24"/>
        </w:rPr>
        <w:t>（二）数字影视方向</w:t>
      </w:r>
    </w:p>
    <w:p>
      <w:pPr>
        <w:spacing w:line="360" w:lineRule="auto"/>
        <w:ind w:firstLine="480" w:firstLineChars="200"/>
        <w:rPr>
          <w:rFonts w:hint="eastAsia" w:ascii="宋体" w:hAnsi="宋体" w:cs="宋体"/>
          <w:sz w:val="24"/>
        </w:rPr>
      </w:pPr>
      <w:r>
        <w:rPr>
          <w:rFonts w:hint="eastAsia" w:ascii="宋体" w:hAnsi="宋体" w:cs="宋体"/>
          <w:sz w:val="24"/>
        </w:rPr>
        <w:t>本专业考试范围包括：</w:t>
      </w:r>
    </w:p>
    <w:p>
      <w:pPr>
        <w:spacing w:line="360" w:lineRule="auto"/>
        <w:ind w:left="480"/>
        <w:rPr>
          <w:rFonts w:ascii="宋体" w:hAnsi="宋体" w:cs="宋体"/>
          <w:sz w:val="24"/>
        </w:rPr>
      </w:pPr>
      <w:r>
        <w:rPr>
          <w:rFonts w:hint="eastAsia" w:ascii="宋体" w:hAnsi="宋体" w:cs="宋体"/>
          <w:sz w:val="24"/>
        </w:rPr>
        <w:t>1）</w:t>
      </w:r>
      <w:r>
        <w:rPr>
          <w:rFonts w:hint="eastAsia" w:ascii="宋体" w:hAnsi="宋体" w:cs="宋体"/>
          <w:bCs/>
          <w:kern w:val="0"/>
          <w:sz w:val="24"/>
        </w:rPr>
        <w:t>数字媒体艺术设计</w:t>
      </w:r>
      <w:r>
        <w:rPr>
          <w:rFonts w:hint="eastAsia" w:ascii="宋体" w:hAnsi="宋体" w:cs="宋体"/>
          <w:sz w:val="24"/>
        </w:rPr>
        <w:t>实践中的基础知识；</w:t>
      </w:r>
    </w:p>
    <w:p>
      <w:pPr>
        <w:spacing w:line="360" w:lineRule="auto"/>
        <w:ind w:left="480"/>
        <w:rPr>
          <w:rFonts w:hint="eastAsia" w:ascii="宋体" w:hAnsi="宋体" w:cs="宋体"/>
          <w:sz w:val="24"/>
        </w:rPr>
      </w:pPr>
      <w:r>
        <w:rPr>
          <w:rFonts w:hint="eastAsia" w:ascii="宋体" w:hAnsi="宋体" w:cs="宋体"/>
          <w:sz w:val="24"/>
        </w:rPr>
        <w:t>2）影视制作中文字分镜表的设计；</w:t>
      </w:r>
    </w:p>
    <w:p>
      <w:pPr>
        <w:spacing w:line="360" w:lineRule="auto"/>
        <w:ind w:left="480"/>
        <w:rPr>
          <w:rFonts w:hint="eastAsia" w:ascii="宋体" w:hAnsi="宋体" w:cs="宋体"/>
          <w:sz w:val="24"/>
        </w:rPr>
      </w:pPr>
      <w:r>
        <w:rPr>
          <w:rFonts w:hint="eastAsia" w:ascii="宋体" w:hAnsi="宋体" w:cs="宋体"/>
          <w:sz w:val="24"/>
        </w:rPr>
        <w:t>3）影视制作中画面分镜脚本的绘制；</w:t>
      </w:r>
    </w:p>
    <w:p>
      <w:pPr>
        <w:spacing w:line="360" w:lineRule="auto"/>
        <w:rPr>
          <w:rFonts w:ascii="宋体" w:hAnsi="宋体" w:cs="宋体"/>
          <w:sz w:val="24"/>
        </w:rPr>
      </w:pPr>
      <w:r>
        <w:rPr>
          <w:rFonts w:hint="eastAsia" w:ascii="宋体" w:hAnsi="宋体" w:cs="宋体"/>
          <w:sz w:val="24"/>
        </w:rPr>
        <w:t>(三)</w:t>
      </w:r>
      <w:bookmarkStart w:id="0" w:name="OLE_LINK1"/>
      <w:bookmarkStart w:id="1" w:name="OLE_LINK2"/>
      <w:r>
        <w:rPr>
          <w:rFonts w:hint="eastAsia" w:ascii="宋体" w:hAnsi="宋体" w:cs="宋体"/>
          <w:sz w:val="24"/>
        </w:rPr>
        <w:t>游戏设计</w:t>
      </w:r>
      <w:bookmarkEnd w:id="0"/>
      <w:bookmarkEnd w:id="1"/>
      <w:r>
        <w:rPr>
          <w:rFonts w:hint="eastAsia" w:ascii="宋体" w:hAnsi="宋体" w:cs="宋体"/>
          <w:sz w:val="24"/>
        </w:rPr>
        <w:t>方向</w:t>
      </w:r>
    </w:p>
    <w:p>
      <w:pPr>
        <w:spacing w:line="360" w:lineRule="auto"/>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bCs/>
          <w:kern w:val="0"/>
          <w:sz w:val="24"/>
        </w:rPr>
        <w:t>数字媒体艺术设计</w:t>
      </w:r>
      <w:r>
        <w:rPr>
          <w:rFonts w:hint="eastAsia" w:ascii="宋体" w:hAnsi="宋体" w:cs="宋体"/>
          <w:sz w:val="24"/>
        </w:rPr>
        <w:t>实践中的基础知识；</w:t>
      </w:r>
    </w:p>
    <w:p>
      <w:pPr>
        <w:spacing w:line="360" w:lineRule="auto"/>
        <w:ind w:firstLine="480" w:firstLineChars="200"/>
        <w:rPr>
          <w:rFonts w:ascii="宋体" w:hAnsi="宋体" w:cs="宋体"/>
          <w:sz w:val="24"/>
        </w:rPr>
      </w:pPr>
      <w:r>
        <w:rPr>
          <w:rFonts w:hint="eastAsia" w:ascii="宋体" w:hAnsi="宋体" w:cs="宋体"/>
          <w:sz w:val="24"/>
        </w:rPr>
        <w:t>2）游戏角色设计；</w:t>
      </w:r>
    </w:p>
    <w:p>
      <w:pPr>
        <w:spacing w:line="360" w:lineRule="auto"/>
        <w:ind w:firstLine="480" w:firstLineChars="200"/>
        <w:rPr>
          <w:rFonts w:hint="eastAsia" w:ascii="宋体" w:hAnsi="宋体" w:cs="宋体"/>
          <w:sz w:val="24"/>
        </w:rPr>
      </w:pPr>
      <w:r>
        <w:rPr>
          <w:rFonts w:hint="eastAsia" w:ascii="宋体" w:hAnsi="宋体" w:cs="宋体"/>
          <w:sz w:val="24"/>
        </w:rPr>
        <w:t>3）游戏场景设计；</w:t>
      </w:r>
    </w:p>
    <w:p>
      <w:pPr>
        <w:spacing w:line="360" w:lineRule="auto"/>
        <w:rPr>
          <w:rFonts w:hint="eastAsia" w:ascii="宋体" w:hAnsi="宋体" w:cs="宋体"/>
          <w:sz w:val="24"/>
        </w:rPr>
      </w:pPr>
      <w:r>
        <w:rPr>
          <w:rFonts w:hint="eastAsia" w:ascii="宋体" w:hAnsi="宋体" w:cs="宋体"/>
          <w:sz w:val="24"/>
        </w:rPr>
        <w:t xml:space="preserve">  </w:t>
      </w:r>
    </w:p>
    <w:p>
      <w:pPr>
        <w:spacing w:line="360" w:lineRule="auto"/>
        <w:rPr>
          <w:rFonts w:hint="eastAsia" w:ascii="宋体" w:hAnsi="宋体" w:cs="宋体"/>
          <w:b/>
          <w:sz w:val="24"/>
        </w:rPr>
      </w:pPr>
      <w:r>
        <w:rPr>
          <w:rFonts w:hint="eastAsia" w:ascii="宋体" w:hAnsi="宋体" w:cs="宋体"/>
          <w:b/>
          <w:sz w:val="24"/>
        </w:rPr>
        <w:t>二、考查方式与考试题型</w:t>
      </w:r>
    </w:p>
    <w:p>
      <w:pPr>
        <w:spacing w:line="360" w:lineRule="auto"/>
        <w:rPr>
          <w:rFonts w:hint="eastAsia" w:ascii="宋体" w:hAnsi="宋体" w:cs="宋体"/>
          <w:kern w:val="0"/>
          <w:sz w:val="24"/>
        </w:rPr>
      </w:pPr>
      <w:r>
        <w:rPr>
          <w:rFonts w:hint="eastAsia" w:ascii="宋体" w:hAnsi="宋体" w:cs="宋体"/>
          <w:kern w:val="0"/>
          <w:sz w:val="24"/>
        </w:rPr>
        <w:t>（一）考查方式</w:t>
      </w:r>
    </w:p>
    <w:p>
      <w:pPr>
        <w:spacing w:line="360" w:lineRule="auto"/>
        <w:ind w:firstLine="480" w:firstLineChars="200"/>
        <w:rPr>
          <w:rFonts w:hint="eastAsia" w:ascii="宋体" w:hAnsi="宋体" w:cs="宋体"/>
          <w:kern w:val="0"/>
          <w:sz w:val="24"/>
        </w:rPr>
      </w:pPr>
      <w:r>
        <w:rPr>
          <w:rFonts w:hint="eastAsia" w:ascii="宋体" w:hAnsi="宋体" w:cs="宋体"/>
          <w:kern w:val="0"/>
          <w:sz w:val="24"/>
        </w:rPr>
        <w:t>以简答题的方式考查考生对数字媒体艺术设计实践基础知识的掌握情况。以手绘的方式考查考生对数字媒体艺术设计实践的绘图功底，以及对交互、影视、游戏方向中的用户界面、交互流程图、文字分镜表、画面分镜脚本的设计能力。同时在部分考题中应加以文字描述或说明，考查考生对数字媒体艺术相关专业知识的掌握程度。</w:t>
      </w:r>
    </w:p>
    <w:p>
      <w:pPr>
        <w:spacing w:line="360" w:lineRule="auto"/>
        <w:rPr>
          <w:rFonts w:hint="eastAsia" w:ascii="宋体" w:hAnsi="宋体" w:cs="宋体"/>
          <w:kern w:val="0"/>
          <w:sz w:val="24"/>
        </w:rPr>
      </w:pPr>
      <w:r>
        <w:rPr>
          <w:rFonts w:hint="eastAsia" w:ascii="宋体" w:hAnsi="宋体" w:cs="宋体"/>
          <w:sz w:val="24"/>
        </w:rPr>
        <w:t>（二）考试题型</w:t>
      </w:r>
    </w:p>
    <w:p>
      <w:pPr>
        <w:spacing w:line="360" w:lineRule="auto"/>
        <w:ind w:firstLine="480" w:firstLineChars="200"/>
        <w:rPr>
          <w:rFonts w:hint="eastAsia" w:ascii="宋体" w:hAnsi="宋体" w:cs="宋体"/>
          <w:kern w:val="0"/>
          <w:sz w:val="24"/>
        </w:rPr>
      </w:pPr>
      <w:r>
        <w:rPr>
          <w:rFonts w:hint="eastAsia" w:ascii="宋体" w:hAnsi="宋体" w:cs="宋体"/>
          <w:kern w:val="0"/>
          <w:sz w:val="24"/>
        </w:rPr>
        <w:t>考生根据选择的专业方向，在试卷所列的多道考题中任选1题，根据题目所拟文字要求与提示，以手绘及文字描述的形式完成考题，时间3个小时。</w:t>
      </w:r>
    </w:p>
    <w:p>
      <w:pPr>
        <w:spacing w:line="360" w:lineRule="auto"/>
        <w:rPr>
          <w:rFonts w:hint="eastAsia" w:ascii="宋体" w:hAnsi="宋体" w:cs="宋体"/>
          <w:kern w:val="0"/>
          <w:sz w:val="24"/>
        </w:rPr>
      </w:pPr>
      <w:r>
        <w:rPr>
          <w:rFonts w:hint="eastAsia" w:ascii="宋体" w:hAnsi="宋体" w:cs="宋体"/>
          <w:kern w:val="0"/>
          <w:sz w:val="24"/>
        </w:rPr>
        <w:t>（三）技术要求：</w:t>
      </w:r>
    </w:p>
    <w:p>
      <w:pPr>
        <w:spacing w:line="360" w:lineRule="auto"/>
        <w:ind w:firstLine="480" w:firstLineChars="200"/>
        <w:rPr>
          <w:rFonts w:hint="eastAsia" w:ascii="宋体" w:hAnsi="宋体" w:cs="宋体"/>
          <w:kern w:val="0"/>
          <w:sz w:val="24"/>
        </w:rPr>
      </w:pPr>
      <w:r>
        <w:rPr>
          <w:rFonts w:hint="eastAsia" w:ascii="宋体" w:hAnsi="宋体" w:cs="宋体"/>
          <w:kern w:val="0"/>
          <w:sz w:val="24"/>
        </w:rPr>
        <w:t>技术要求：</w:t>
      </w:r>
    </w:p>
    <w:p>
      <w:pPr>
        <w:numPr>
          <w:ilvl w:val="0"/>
          <w:numId w:val="1"/>
        </w:numPr>
        <w:spacing w:line="360" w:lineRule="auto"/>
        <w:ind w:firstLine="480" w:firstLineChars="200"/>
        <w:rPr>
          <w:rFonts w:hint="eastAsia" w:ascii="宋体" w:hAnsi="宋体" w:cs="宋体"/>
          <w:kern w:val="0"/>
          <w:sz w:val="24"/>
        </w:rPr>
      </w:pPr>
      <w:r>
        <w:rPr>
          <w:rFonts w:hint="eastAsia" w:ascii="宋体" w:hAnsi="宋体" w:cs="宋体"/>
          <w:kern w:val="0"/>
          <w:sz w:val="24"/>
        </w:rPr>
        <w:t>考试在完成设计题目时，需要完成上色。</w:t>
      </w:r>
    </w:p>
    <w:p>
      <w:pPr>
        <w:numPr>
          <w:ilvl w:val="0"/>
          <w:numId w:val="1"/>
        </w:numPr>
        <w:spacing w:line="360" w:lineRule="auto"/>
        <w:ind w:firstLine="480" w:firstLineChars="200"/>
        <w:rPr>
          <w:rFonts w:hint="eastAsia" w:ascii="宋体" w:hAnsi="宋体" w:cs="宋体"/>
          <w:kern w:val="0"/>
          <w:sz w:val="24"/>
        </w:rPr>
      </w:pPr>
      <w:r>
        <w:rPr>
          <w:rFonts w:hint="eastAsia" w:ascii="宋体" w:hAnsi="宋体" w:cs="宋体"/>
          <w:kern w:val="0"/>
          <w:sz w:val="24"/>
        </w:rPr>
        <w:t>考生应在设计绘图中，根据需要添加必要的文字说明及解释。</w:t>
      </w:r>
    </w:p>
    <w:p>
      <w:pPr>
        <w:numPr>
          <w:ilvl w:val="0"/>
          <w:numId w:val="1"/>
        </w:numPr>
        <w:spacing w:line="360" w:lineRule="auto"/>
        <w:ind w:firstLine="480" w:firstLineChars="200"/>
        <w:rPr>
          <w:rFonts w:hint="eastAsia" w:ascii="宋体" w:hAnsi="宋体" w:cs="宋体"/>
          <w:kern w:val="0"/>
          <w:sz w:val="24"/>
        </w:rPr>
      </w:pPr>
      <w:r>
        <w:rPr>
          <w:rFonts w:hint="eastAsia" w:ascii="宋体" w:hAnsi="宋体" w:cs="宋体"/>
          <w:kern w:val="0"/>
          <w:sz w:val="24"/>
        </w:rPr>
        <w:t>考生应在绘制信息架构图时，提供完整的功能分级，层级关系明确。在绘制交互流程图时，提供主要功能完整的执行逻辑路径和执行命令顺序，使用正确的流程图形符号。</w:t>
      </w:r>
    </w:p>
    <w:p>
      <w:pPr>
        <w:spacing w:line="360" w:lineRule="auto"/>
        <w:rPr>
          <w:rFonts w:hint="eastAsia" w:ascii="宋体" w:hAnsi="宋体" w:cs="宋体"/>
          <w:kern w:val="0"/>
          <w:sz w:val="24"/>
        </w:rPr>
      </w:pPr>
      <w:r>
        <w:rPr>
          <w:rFonts w:hint="eastAsia" w:ascii="宋体" w:hAnsi="宋体" w:cs="宋体"/>
          <w:kern w:val="0"/>
          <w:sz w:val="24"/>
        </w:rPr>
        <w:t>（四）备注：</w:t>
      </w:r>
    </w:p>
    <w:p>
      <w:pPr>
        <w:spacing w:line="360" w:lineRule="auto"/>
        <w:ind w:firstLine="480" w:firstLineChars="200"/>
        <w:rPr>
          <w:rFonts w:hint="eastAsia" w:ascii="宋体" w:hAnsi="宋体" w:cs="宋体"/>
          <w:kern w:val="0"/>
          <w:sz w:val="24"/>
        </w:rPr>
      </w:pPr>
      <w:r>
        <w:rPr>
          <w:rFonts w:hint="eastAsia" w:ascii="宋体" w:hAnsi="宋体" w:cs="宋体"/>
          <w:kern w:val="0"/>
          <w:sz w:val="24"/>
        </w:rPr>
        <w:t>校方为考生提供：试卷、8</w:t>
      </w:r>
      <w:r>
        <w:rPr>
          <w:rFonts w:ascii="宋体" w:hAnsi="宋体" w:cs="宋体"/>
          <w:kern w:val="0"/>
          <w:sz w:val="24"/>
        </w:rPr>
        <w:t>K</w:t>
      </w:r>
      <w:r>
        <w:rPr>
          <w:rFonts w:hint="eastAsia" w:ascii="宋体" w:hAnsi="宋体" w:cs="宋体"/>
          <w:kern w:val="0"/>
          <w:sz w:val="24"/>
        </w:rPr>
        <w:t>开素描纸及草稿纸；</w:t>
      </w:r>
    </w:p>
    <w:p>
      <w:pPr>
        <w:spacing w:line="360" w:lineRule="auto"/>
        <w:ind w:firstLine="480" w:firstLineChars="200"/>
        <w:rPr>
          <w:rFonts w:hint="eastAsia" w:ascii="宋体" w:hAnsi="宋体" w:cs="宋体"/>
          <w:kern w:val="0"/>
          <w:sz w:val="24"/>
        </w:rPr>
      </w:pPr>
      <w:r>
        <w:rPr>
          <w:rFonts w:hint="eastAsia" w:ascii="宋体" w:hAnsi="宋体" w:cs="宋体"/>
          <w:kern w:val="0"/>
          <w:sz w:val="24"/>
        </w:rPr>
        <w:t>考生需携带：铅笔、黑色中性笔、黑色及彩色马克笔、勾线笔、橡皮、尺以及其它绘图工具等。</w:t>
      </w:r>
    </w:p>
    <w:p>
      <w:pPr>
        <w:spacing w:line="360" w:lineRule="auto"/>
        <w:ind w:firstLine="480" w:firstLineChars="200"/>
        <w:rPr>
          <w:rFonts w:hint="default" w:ascii="宋体" w:hAnsi="宋体" w:eastAsia="宋体" w:cs="宋体"/>
          <w:kern w:val="0"/>
          <w:sz w:val="24"/>
          <w:lang w:val="en-US" w:eastAsia="zh-CN"/>
        </w:rPr>
      </w:pPr>
      <w:r>
        <w:rPr>
          <w:rFonts w:hint="eastAsia" w:ascii="宋体" w:hAnsi="宋体" w:cs="宋体"/>
          <w:kern w:val="0"/>
          <w:sz w:val="24"/>
          <w:lang w:val="en-US" w:eastAsia="zh-CN"/>
        </w:rPr>
        <w:t>时间180分钟，满分150分。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9B114"/>
    <w:multiLevelType w:val="singleLevel"/>
    <w:tmpl w:val="5419B11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9CB"/>
    <w:rsid w:val="00033EFF"/>
    <w:rsid w:val="0006530D"/>
    <w:rsid w:val="00082519"/>
    <w:rsid w:val="00174334"/>
    <w:rsid w:val="001C49A4"/>
    <w:rsid w:val="00211436"/>
    <w:rsid w:val="00224853"/>
    <w:rsid w:val="00264197"/>
    <w:rsid w:val="00265103"/>
    <w:rsid w:val="002815A8"/>
    <w:rsid w:val="002B63ED"/>
    <w:rsid w:val="00337589"/>
    <w:rsid w:val="00354FE5"/>
    <w:rsid w:val="003B44FD"/>
    <w:rsid w:val="00492F0A"/>
    <w:rsid w:val="00555455"/>
    <w:rsid w:val="006C1D8A"/>
    <w:rsid w:val="00744CB3"/>
    <w:rsid w:val="007C3C68"/>
    <w:rsid w:val="007D266B"/>
    <w:rsid w:val="00841E4F"/>
    <w:rsid w:val="00863F33"/>
    <w:rsid w:val="008944A5"/>
    <w:rsid w:val="008A2EE6"/>
    <w:rsid w:val="008C7AFB"/>
    <w:rsid w:val="0097008D"/>
    <w:rsid w:val="00A25D61"/>
    <w:rsid w:val="00A34A0D"/>
    <w:rsid w:val="00A722A2"/>
    <w:rsid w:val="00A9694E"/>
    <w:rsid w:val="00BA0421"/>
    <w:rsid w:val="00BF1883"/>
    <w:rsid w:val="00CE385E"/>
    <w:rsid w:val="00CF13A1"/>
    <w:rsid w:val="00D21F6F"/>
    <w:rsid w:val="00D22C8B"/>
    <w:rsid w:val="00D56DEC"/>
    <w:rsid w:val="00DA3888"/>
    <w:rsid w:val="00DF7252"/>
    <w:rsid w:val="00E01DDD"/>
    <w:rsid w:val="00E04AE3"/>
    <w:rsid w:val="00EE49DE"/>
    <w:rsid w:val="00EF2F7D"/>
    <w:rsid w:val="00F42EAE"/>
    <w:rsid w:val="00F43BDF"/>
    <w:rsid w:val="00FC691C"/>
    <w:rsid w:val="00FE3E66"/>
    <w:rsid w:val="01E6054F"/>
    <w:rsid w:val="06CF7621"/>
    <w:rsid w:val="08A66737"/>
    <w:rsid w:val="12E36681"/>
    <w:rsid w:val="1E483A55"/>
    <w:rsid w:val="1FFB7CD3"/>
    <w:rsid w:val="24C546A1"/>
    <w:rsid w:val="25EE13DC"/>
    <w:rsid w:val="2EF225B7"/>
    <w:rsid w:val="32680318"/>
    <w:rsid w:val="34F13865"/>
    <w:rsid w:val="49184B7E"/>
    <w:rsid w:val="4D5745D0"/>
    <w:rsid w:val="545C4CFB"/>
    <w:rsid w:val="60275838"/>
    <w:rsid w:val="6C995D5F"/>
    <w:rsid w:val="748251BB"/>
    <w:rsid w:val="7E1A64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Emphasis"/>
    <w:qFormat/>
    <w:uiPriority w:val="20"/>
    <w:rPr>
      <w:i/>
      <w:iCs/>
    </w:rPr>
  </w:style>
  <w:style w:type="paragraph" w:customStyle="1" w:styleId="7">
    <w:name w:val=" Char Char Char Char"/>
    <w:basedOn w:val="1"/>
    <w:uiPriority w:val="0"/>
    <w:pPr>
      <w:widowControl/>
      <w:spacing w:after="160" w:line="240" w:lineRule="exact"/>
      <w:jc w:val="left"/>
    </w:pPr>
  </w:style>
  <w:style w:type="paragraph" w:styleId="8">
    <w:name w:val="List Paragraph"/>
    <w:basedOn w:val="1"/>
    <w:qFormat/>
    <w:uiPriority w:val="34"/>
    <w:pPr>
      <w:ind w:firstLine="420" w:firstLineChars="200"/>
    </w:pPr>
  </w:style>
  <w:style w:type="character" w:customStyle="1" w:styleId="9">
    <w:name w:val="页脚 字符"/>
    <w:link w:val="2"/>
    <w:semiHidden/>
    <w:uiPriority w:val="99"/>
    <w:rPr>
      <w:rFonts w:ascii="Times New Roman" w:hAnsi="Times New Roman"/>
      <w:kern w:val="2"/>
      <w:sz w:val="18"/>
      <w:szCs w:val="18"/>
    </w:rPr>
  </w:style>
  <w:style w:type="character" w:customStyle="1" w:styleId="10">
    <w:name w:val="页眉 字符"/>
    <w:link w:val="3"/>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9987;&#19994;&#35774;&#35745;%2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专业设计 .dot</Template>
  <Pages>2</Pages>
  <Words>154</Words>
  <Characters>880</Characters>
  <Lines>7</Lines>
  <Paragraphs>2</Paragraphs>
  <TotalTime>0</TotalTime>
  <ScaleCrop>false</ScaleCrop>
  <LinksUpToDate>false</LinksUpToDate>
  <CharactersWithSpaces>1032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2014-09-17T09:08:00Z</dcterms:created>
  <dc:creator>Administrator</dc:creator>
  <cp:lastModifiedBy>Administrator</cp:lastModifiedBy>
  <cp:lastPrinted>2021-07-06T07:57:19Z</cp:lastPrinted>
  <dcterms:modified xsi:type="dcterms:W3CDTF">2021-09-13T06:40:18Z</dcterms:modified>
  <dc:title>南京信息工程大学专业硕士研究生招生入学考试大纲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8BAA28D913664E4984E484D0A39CDBB6</vt:lpwstr>
  </property>
</Properties>
</file>