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cs="Times New Roman" w:hAnsiTheme="minorEastAs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22</w:t>
      </w:r>
      <w:r>
        <w:rPr>
          <w:rFonts w:ascii="Times New Roman" w:cs="Times New Roman" w:hAnsiTheme="minorEastAsia"/>
          <w:b/>
          <w:sz w:val="32"/>
          <w:szCs w:val="32"/>
        </w:rPr>
        <w:t>年硕士研究生初试</w:t>
      </w:r>
      <w:r>
        <w:rPr>
          <w:rFonts w:hint="eastAsia" w:ascii="Times New Roman" w:cs="Times New Roman" w:hAnsiTheme="minorEastAsia"/>
          <w:b/>
          <w:sz w:val="32"/>
          <w:szCs w:val="32"/>
        </w:rPr>
        <w:t>科目</w:t>
      </w:r>
      <w:r>
        <w:rPr>
          <w:rFonts w:ascii="Times New Roman" w:cs="Times New Roman" w:hAnsiTheme="minorEastAsia"/>
          <w:b/>
          <w:sz w:val="32"/>
          <w:szCs w:val="32"/>
        </w:rPr>
        <w:t>《药学综合》试卷结构</w:t>
      </w:r>
    </w:p>
    <w:p>
      <w:pPr>
        <w:jc w:val="center"/>
        <w:rPr>
          <w:rFonts w:ascii="Times New Roman" w:cs="Times New Roman" w:hAnsiTheme="minorEastAsia"/>
          <w:b/>
          <w:sz w:val="32"/>
          <w:szCs w:val="32"/>
        </w:rPr>
      </w:pPr>
      <w:r>
        <w:rPr>
          <w:rFonts w:hint="eastAsia" w:ascii="Times New Roman" w:cs="Times New Roman" w:hAnsiTheme="minorEastAsia"/>
          <w:b/>
          <w:sz w:val="32"/>
          <w:szCs w:val="32"/>
        </w:rPr>
        <w:t>（共170题，300分，考试时间3小时）</w:t>
      </w:r>
    </w:p>
    <w:p>
      <w:pPr>
        <w:jc w:val="center"/>
        <w:rPr>
          <w:rFonts w:ascii="Times New Roman" w:cs="Times New Roman" w:hAnsiTheme="minorEastAsia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黑体"/>
          <w:sz w:val="40"/>
          <w:szCs w:val="40"/>
        </w:rPr>
      </w:pPr>
      <w:r>
        <w:rPr>
          <w:rFonts w:hint="eastAsia" w:ascii="Times New Roman" w:hAnsi="Times New Roman" w:eastAsia="黑体"/>
          <w:b/>
          <w:bCs/>
          <w:color w:val="0000FF"/>
          <w:sz w:val="32"/>
          <w:szCs w:val="32"/>
        </w:rPr>
        <w:t>药学综合（科目代码：349）一科考试时须在招生单位（10063：天津中医药大学）提供的答题卡（答题卡一和答题卡二）上作答，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写在试卷上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  <w:lang w:eastAsia="zh-CN"/>
        </w:rPr>
        <w:t>或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答题纸上的答案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  <w:lang w:eastAsia="zh-CN"/>
        </w:rPr>
        <w:t>均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不计分。</w:t>
      </w:r>
    </w:p>
    <w:p>
      <w:pPr>
        <w:jc w:val="both"/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</w:pPr>
      <w:bookmarkStart w:id="0" w:name="_GoBack"/>
      <w:bookmarkEnd w:id="0"/>
    </w:p>
    <w:p>
      <w:pPr>
        <w:jc w:val="both"/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有机化学部分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cs="Times New Roman" w:hAnsiTheme="minorEastAsia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cs="Times New Roman" w:hAnsiTheme="minorEastAsia"/>
          <w:b/>
          <w:sz w:val="28"/>
          <w:szCs w:val="28"/>
        </w:rPr>
        <w:t>分）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20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cs="Times New Roman" w:hAnsiTheme="minorEastAsia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51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分析化学部分（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cs="Times New Roman" w:hAnsiTheme="minorEastAsia"/>
          <w:b/>
          <w:sz w:val="28"/>
          <w:szCs w:val="28"/>
        </w:rPr>
        <w:t>分）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cs="Times New Roman" w:hAnsiTheme="minorEastAsia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 xml:space="preserve"> </w:t>
      </w: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61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 xml:space="preserve"> </w:t>
      </w: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81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 xml:space="preserve"> </w:t>
      </w: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111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rPr>
          <w:rFonts w:hint="eastAsia" w:ascii="Times New Roman" w:cs="Times New Roman" w:hAnsiTheme="minorEastAsia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生物</w:t>
      </w:r>
      <w:r>
        <w:rPr>
          <w:rFonts w:ascii="Times New Roman" w:cs="Times New Roman" w:hAnsiTheme="minorEastAsia"/>
          <w:b/>
          <w:sz w:val="28"/>
          <w:szCs w:val="28"/>
        </w:rPr>
        <w:t>化学部分（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cs="Times New Roman" w:hAnsiTheme="minorEastAsia"/>
          <w:b/>
          <w:sz w:val="28"/>
          <w:szCs w:val="28"/>
        </w:rPr>
        <w:t>分）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121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141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161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C5800"/>
    <w:multiLevelType w:val="multilevel"/>
    <w:tmpl w:val="2B3C58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5F009F"/>
    <w:multiLevelType w:val="multilevel"/>
    <w:tmpl w:val="3A5F009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4B64"/>
    <w:multiLevelType w:val="multilevel"/>
    <w:tmpl w:val="51B14B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27A"/>
    <w:rsid w:val="000D127A"/>
    <w:rsid w:val="0028332E"/>
    <w:rsid w:val="002A1F69"/>
    <w:rsid w:val="004132D0"/>
    <w:rsid w:val="00575402"/>
    <w:rsid w:val="00642806"/>
    <w:rsid w:val="0073381F"/>
    <w:rsid w:val="008C21B1"/>
    <w:rsid w:val="00923739"/>
    <w:rsid w:val="00B2355D"/>
    <w:rsid w:val="00B5269F"/>
    <w:rsid w:val="00BF3E89"/>
    <w:rsid w:val="00CF700C"/>
    <w:rsid w:val="00D325D6"/>
    <w:rsid w:val="00D343E4"/>
    <w:rsid w:val="00E5720D"/>
    <w:rsid w:val="040E6A7C"/>
    <w:rsid w:val="18997BF4"/>
    <w:rsid w:val="2EBD7987"/>
    <w:rsid w:val="2FD12F54"/>
    <w:rsid w:val="547C3934"/>
    <w:rsid w:val="588824BD"/>
    <w:rsid w:val="59A0228F"/>
    <w:rsid w:val="63E62FE9"/>
    <w:rsid w:val="6B9750D5"/>
    <w:rsid w:val="728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2018-03-13T03:21:00Z</dcterms:created>
  <dc:creator>lenovo</dc:creator>
  <cp:lastModifiedBy>久久</cp:lastModifiedBy>
  <dcterms:modified xsi:type="dcterms:W3CDTF">2021-09-14T01:43:19Z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BE4594B488AF4421AFEE52AAED3278D8</vt:lpwstr>
  </property>
</Properties>
</file>