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7699" w:type="dxa"/>
            <w:shd w:val="clear" w:color="auto" w:fill="auto"/>
            <w:noWrap w:val="0"/>
            <w:vAlign w:val="top"/>
          </w:tcPr>
          <w:p>
            <w:pPr>
              <w:rPr>
                <w:rStyle w:val="9"/>
                <w:rFonts w:hint="eastAsia" w:ascii="黑体" w:hAnsi="宋体" w:eastAsia="黑体"/>
                <w:b w:val="0"/>
                <w:sz w:val="30"/>
              </w:rPr>
            </w:pPr>
            <w:bookmarkStart w:id="0" w:name="_GoBack"/>
            <w:bookmarkEnd w:id="0"/>
            <w:r>
              <w:rPr>
                <w:rStyle w:val="9"/>
                <w:rFonts w:hint="eastAsia" w:ascii="黑体" w:hAnsi="宋体" w:eastAsia="黑体"/>
                <w:b w:val="0"/>
                <w:sz w:val="30"/>
              </w:rPr>
              <w:t>专业课</w:t>
            </w:r>
            <w:r>
              <w:rPr>
                <w:rStyle w:val="9"/>
                <w:rFonts w:ascii="黑体" w:hAnsi="宋体" w:eastAsia="黑体"/>
                <w:b w:val="0"/>
                <w:sz w:val="30"/>
              </w:rPr>
              <w:t>《数学分析》</w:t>
            </w:r>
            <w:r>
              <w:rPr>
                <w:rStyle w:val="9"/>
                <w:rFonts w:hint="eastAsia" w:ascii="黑体" w:hAnsi="宋体" w:eastAsia="黑体"/>
                <w:b w:val="0"/>
                <w:sz w:val="30"/>
              </w:rPr>
              <w:t>考研</w:t>
            </w:r>
            <w:r>
              <w:rPr>
                <w:rStyle w:val="9"/>
                <w:rFonts w:ascii="黑体" w:hAnsi="宋体" w:eastAsia="黑体"/>
                <w:b w:val="0"/>
                <w:sz w:val="30"/>
              </w:rPr>
              <w:t>大纲</w:t>
            </w:r>
            <w:r>
              <w:rPr>
                <w:rStyle w:val="9"/>
                <w:rFonts w:hint="eastAsia" w:ascii="黑体" w:hAnsi="宋体" w:eastAsia="黑体"/>
                <w:b w:val="0"/>
                <w:sz w:val="30"/>
              </w:rPr>
              <w:t>和参考书目</w:t>
            </w:r>
          </w:p>
          <w:p>
            <w:pPr>
              <w:ind w:left="480" w:hanging="480" w:hangingChars="200"/>
              <w:rPr>
                <w:rStyle w:val="9"/>
                <w:rFonts w:hint="eastAsia" w:ascii="宋体" w:hAnsi="宋体"/>
                <w:b w:val="0"/>
                <w:sz w:val="24"/>
              </w:rPr>
            </w:pPr>
            <w:r>
              <w:rPr>
                <w:rStyle w:val="9"/>
                <w:rFonts w:hint="eastAsia" w:ascii="宋体" w:hAnsi="宋体"/>
                <w:b w:val="0"/>
                <w:sz w:val="24"/>
              </w:rPr>
              <w:t>参考教材：</w:t>
            </w:r>
            <w:r>
              <w:rPr>
                <w:rFonts w:hint="eastAsia" w:ascii="宋体" w:hAnsi="宋体"/>
                <w:sz w:val="24"/>
              </w:rPr>
              <w:t>《数学分析》(第四版)，华东师范大学数学系编，高等教育出版社</w:t>
            </w:r>
          </w:p>
          <w:p>
            <w:pPr>
              <w:ind w:left="480" w:hanging="480" w:hangingChars="200"/>
              <w:rPr>
                <w:rStyle w:val="9"/>
                <w:rFonts w:ascii="宋体"/>
                <w:b w:val="0"/>
                <w:sz w:val="24"/>
              </w:rPr>
            </w:pPr>
            <w:r>
              <w:rPr>
                <w:rStyle w:val="9"/>
                <w:rFonts w:hint="eastAsia" w:ascii="宋体"/>
                <w:b w:val="0"/>
                <w:sz w:val="24"/>
              </w:rPr>
              <w:t>参考用书：</w:t>
            </w:r>
          </w:p>
          <w:p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sz w:val="24"/>
              </w:rPr>
              <w:t>《数学分析》</w:t>
            </w:r>
            <w:r>
              <w:rPr>
                <w:rFonts w:hint="eastAsia" w:ascii="宋体" w:hAnsi="宋体"/>
                <w:sz w:val="24"/>
              </w:rPr>
              <w:t>(第三版)，</w:t>
            </w:r>
            <w:r>
              <w:rPr>
                <w:rFonts w:ascii="宋体" w:hAnsi="宋体"/>
                <w:sz w:val="24"/>
              </w:rPr>
              <w:t>陈传璋等编（复旦大学数学系</w:t>
            </w:r>
            <w:r>
              <w:rPr>
                <w:rFonts w:hint="eastAsia" w:ascii="宋体" w:hAnsi="宋体"/>
                <w:sz w:val="24"/>
              </w:rPr>
              <w:t>），高等教育出版社；</w:t>
            </w:r>
          </w:p>
          <w:p>
            <w:pPr>
              <w:numPr>
                <w:ilvl w:val="0"/>
                <w:numId w:val="1"/>
              </w:numPr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《数学分析》，复旦大学数学系编，复旦大学出版社；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/>
                <w:bCs/>
                <w:sz w:val="24"/>
              </w:rPr>
            </w:pPr>
            <w:r>
              <w:rPr>
                <w:rFonts w:hint="eastAsia"/>
              </w:rPr>
              <w:t>《数学分析》，徐森林，薛春华编，清华大学出版社</w:t>
            </w:r>
          </w:p>
          <w:p>
            <w:pPr>
              <w:rPr>
                <w:rFonts w:hint="eastAsia" w:ascii="黑体" w:hAnsi="宋体" w:eastAsia="黑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课程的基本</w:t>
            </w:r>
            <w:r>
              <w:rPr>
                <w:rFonts w:hint="eastAsia" w:ascii="宋体" w:hAnsi="宋体"/>
                <w:sz w:val="24"/>
              </w:rPr>
              <w:t>内容</w:t>
            </w:r>
            <w:r>
              <w:rPr>
                <w:rFonts w:ascii="宋体" w:hAnsi="宋体"/>
                <w:sz w:val="24"/>
              </w:rPr>
              <w:t>要求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1、了解实数的概念和性质。理解数集的概念及确界原理。熟练掌握</w:t>
            </w:r>
            <w:r>
              <w:rPr>
                <w:rFonts w:ascii="宋体" w:hAnsi="宋体"/>
              </w:rPr>
              <w:t>函数的概念、</w:t>
            </w:r>
            <w:r>
              <w:rPr>
                <w:rFonts w:hint="eastAsia" w:ascii="宋体" w:hAnsi="宋体"/>
              </w:rPr>
              <w:t>熟练掌握具有某种特性</w:t>
            </w:r>
            <w:r>
              <w:rPr>
                <w:rFonts w:ascii="宋体" w:hAnsi="宋体"/>
              </w:rPr>
              <w:t>的函数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ascii="宋体" w:hAnsi="宋体"/>
              </w:rPr>
              <w:t>有界</w:t>
            </w: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>、单调</w:t>
            </w: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>、奇偶</w:t>
            </w: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>、</w:t>
            </w:r>
            <w:r>
              <w:rPr>
                <w:rFonts w:hint="eastAsia" w:ascii="宋体" w:hAnsi="宋体"/>
              </w:rPr>
              <w:t>周期性，熟练掌握</w:t>
            </w:r>
            <w:r>
              <w:rPr>
                <w:rFonts w:ascii="宋体" w:hAnsi="宋体"/>
              </w:rPr>
              <w:t>复合函数、反函数与初等函数</w:t>
            </w:r>
            <w:r>
              <w:rPr>
                <w:rFonts w:hint="eastAsia" w:ascii="宋体" w:hAnsi="宋体"/>
              </w:rPr>
              <w:t>的概念</w:t>
            </w:r>
            <w:r>
              <w:rPr>
                <w:rFonts w:ascii="宋体" w:hAnsi="宋体"/>
              </w:rPr>
              <w:t>。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2、理解</w:t>
            </w:r>
            <w:r>
              <w:rPr>
                <w:rFonts w:ascii="宋体" w:hAnsi="宋体"/>
              </w:rPr>
              <w:t>数列极限的概念，</w:t>
            </w:r>
            <w:r>
              <w:rPr>
                <w:rFonts w:hint="eastAsia" w:ascii="宋体" w:hAnsi="宋体"/>
              </w:rPr>
              <w:t>熟练掌握收敛</w:t>
            </w:r>
            <w:r>
              <w:rPr>
                <w:rFonts w:ascii="宋体" w:hAnsi="宋体"/>
              </w:rPr>
              <w:t>数列</w:t>
            </w:r>
            <w:r>
              <w:rPr>
                <w:rFonts w:hint="eastAsia" w:ascii="宋体" w:hAnsi="宋体"/>
              </w:rPr>
              <w:t>的性质，</w:t>
            </w:r>
            <w:r>
              <w:rPr>
                <w:rFonts w:ascii="宋体" w:hAnsi="宋体"/>
              </w:rPr>
              <w:t>数列极限</w:t>
            </w:r>
            <w:r>
              <w:rPr>
                <w:rFonts w:hint="eastAsia" w:ascii="宋体" w:hAnsi="宋体"/>
              </w:rPr>
              <w:t>存在的条件。理解</w:t>
            </w:r>
            <w:r>
              <w:rPr>
                <w:rFonts w:ascii="宋体" w:hAnsi="宋体"/>
              </w:rPr>
              <w:t>函数极限的概念</w:t>
            </w:r>
            <w:r>
              <w:rPr>
                <w:rFonts w:hint="eastAsia" w:ascii="宋体" w:hAnsi="宋体"/>
              </w:rPr>
              <w:t>，熟练掌握</w:t>
            </w:r>
            <w:r>
              <w:rPr>
                <w:rFonts w:ascii="宋体" w:hAnsi="宋体"/>
              </w:rPr>
              <w:t>函数极限</w:t>
            </w:r>
            <w:r>
              <w:rPr>
                <w:rFonts w:hint="eastAsia" w:ascii="宋体" w:hAnsi="宋体"/>
              </w:rPr>
              <w:t>的性质，理解</w:t>
            </w:r>
            <w:r>
              <w:rPr>
                <w:rFonts w:ascii="宋体" w:hAnsi="宋体"/>
              </w:rPr>
              <w:t>函数极限</w:t>
            </w:r>
            <w:r>
              <w:rPr>
                <w:rFonts w:hint="eastAsia" w:ascii="宋体" w:hAnsi="宋体"/>
              </w:rPr>
              <w:t>存在的条件。掌握</w:t>
            </w:r>
            <w:r>
              <w:rPr>
                <w:rFonts w:ascii="宋体" w:hAnsi="宋体"/>
              </w:rPr>
              <w:t>函数极限与数列极限之间的关系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函数极限的柯西准则。</w:t>
            </w:r>
            <w:r>
              <w:rPr>
                <w:rFonts w:hint="eastAsia" w:ascii="宋体" w:hAnsi="宋体"/>
              </w:rPr>
              <w:t>掌握</w:t>
            </w:r>
            <w:r>
              <w:rPr>
                <w:rFonts w:ascii="宋体" w:hAnsi="宋体"/>
              </w:rPr>
              <w:t>无穷大</w:t>
            </w:r>
            <w:r>
              <w:rPr>
                <w:rFonts w:hint="eastAsia" w:ascii="宋体" w:hAnsi="宋体"/>
              </w:rPr>
              <w:t>量</w:t>
            </w:r>
            <w:r>
              <w:rPr>
                <w:rFonts w:ascii="宋体" w:hAnsi="宋体"/>
              </w:rPr>
              <w:t>与无穷小</w:t>
            </w:r>
            <w:r>
              <w:rPr>
                <w:rFonts w:hint="eastAsia" w:ascii="宋体" w:hAnsi="宋体"/>
              </w:rPr>
              <w:t>量的概念及相关性质</w:t>
            </w:r>
            <w:r>
              <w:rPr>
                <w:rFonts w:ascii="宋体" w:hAnsi="宋体"/>
              </w:rPr>
              <w:t>。</w:t>
            </w:r>
            <w:r>
              <w:rPr>
                <w:rFonts w:hint="eastAsia" w:ascii="宋体" w:hAnsi="宋体"/>
              </w:rPr>
              <w:t>理解</w:t>
            </w:r>
            <w:r>
              <w:rPr>
                <w:rFonts w:ascii="宋体" w:hAnsi="宋体"/>
              </w:rPr>
              <w:t>函数连续</w:t>
            </w:r>
            <w:r>
              <w:rPr>
                <w:rFonts w:hint="eastAsia" w:ascii="宋体" w:hAnsi="宋体"/>
              </w:rPr>
              <w:t>、一致连续</w:t>
            </w:r>
            <w:r>
              <w:rPr>
                <w:rFonts w:ascii="宋体" w:hAnsi="宋体"/>
              </w:rPr>
              <w:t>的概念，</w:t>
            </w:r>
            <w:r>
              <w:rPr>
                <w:rFonts w:hint="eastAsia" w:ascii="宋体" w:hAnsi="宋体"/>
              </w:rPr>
              <w:t>熟练</w:t>
            </w:r>
            <w:r>
              <w:rPr>
                <w:rFonts w:ascii="宋体" w:hAnsi="宋体"/>
              </w:rPr>
              <w:t>掌握连续函数的性</w:t>
            </w:r>
            <w:r>
              <w:rPr>
                <w:rFonts w:hint="eastAsia" w:ascii="宋体" w:hAnsi="宋体"/>
              </w:rPr>
              <w:t>质以及初等函数的连续性。</w:t>
            </w:r>
          </w:p>
          <w:p>
            <w:pPr>
              <w:ind w:firstLine="41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3、理解</w:t>
            </w:r>
            <w:r>
              <w:rPr>
                <w:rFonts w:ascii="宋体" w:hAnsi="宋体"/>
              </w:rPr>
              <w:t>导数的概念，熟练掌握求导</w:t>
            </w:r>
            <w:r>
              <w:rPr>
                <w:rFonts w:hint="eastAsia" w:ascii="宋体" w:hAnsi="宋体"/>
              </w:rPr>
              <w:t>法则，理解参变量函数的导数及高阶导数并掌握其求法。掌握</w:t>
            </w:r>
            <w:r>
              <w:rPr>
                <w:rFonts w:ascii="宋体" w:hAnsi="宋体"/>
              </w:rPr>
              <w:t>微分的概念</w:t>
            </w:r>
            <w:r>
              <w:rPr>
                <w:rFonts w:hint="eastAsia" w:ascii="宋体" w:hAnsi="宋体"/>
              </w:rPr>
              <w:t>及相关计算</w:t>
            </w:r>
            <w:r>
              <w:rPr>
                <w:rFonts w:ascii="宋体" w:hAnsi="宋体"/>
              </w:rPr>
              <w:t>。</w:t>
            </w:r>
          </w:p>
          <w:p>
            <w:pPr>
              <w:ind w:firstLine="41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4、理解</w:t>
            </w:r>
            <w:r>
              <w:rPr>
                <w:color w:val="333333"/>
                <w:szCs w:val="21"/>
              </w:rPr>
              <w:t>Roll</w:t>
            </w:r>
            <w:r>
              <w:rPr>
                <w:rFonts w:hint="eastAsia"/>
                <w:color w:val="333333"/>
                <w:szCs w:val="21"/>
              </w:rPr>
              <w:t>，</w:t>
            </w:r>
            <w:r>
              <w:rPr>
                <w:color w:val="333333"/>
                <w:szCs w:val="21"/>
              </w:rPr>
              <w:t>Lagrange</w:t>
            </w:r>
            <w:r>
              <w:rPr>
                <w:rFonts w:hint="eastAsia"/>
                <w:color w:val="333333"/>
                <w:szCs w:val="21"/>
              </w:rPr>
              <w:t>，</w:t>
            </w:r>
            <w:r>
              <w:rPr>
                <w:color w:val="333333"/>
                <w:szCs w:val="21"/>
              </w:rPr>
              <w:t>Cauchy</w:t>
            </w:r>
            <w:r>
              <w:rPr>
                <w:rFonts w:ascii="宋体" w:hAnsi="宋体"/>
              </w:rPr>
              <w:t>中值定理</w:t>
            </w:r>
            <w:r>
              <w:rPr>
                <w:rFonts w:hint="eastAsia" w:ascii="宋体" w:hAnsi="宋体"/>
              </w:rPr>
              <w:t>，熟练掌握函数单调性的判定方法</w:t>
            </w:r>
            <w:r>
              <w:rPr>
                <w:rFonts w:ascii="宋体" w:hAnsi="宋体"/>
              </w:rPr>
              <w:t>。熟练掌握</w:t>
            </w:r>
            <w:r>
              <w:rPr>
                <w:rFonts w:hint="eastAsia" w:ascii="宋体" w:hAnsi="宋体"/>
              </w:rPr>
              <w:t>求不定式极限的</w:t>
            </w:r>
            <w:r>
              <w:rPr>
                <w:rFonts w:ascii="宋体" w:hAnsi="宋体"/>
              </w:rPr>
              <w:t>法则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>掌握Taylor公式</w:t>
            </w:r>
            <w:r>
              <w:rPr>
                <w:rFonts w:hint="eastAsia" w:ascii="宋体" w:hAnsi="宋体"/>
              </w:rPr>
              <w:t>。理解函数极值与最值的概念，</w:t>
            </w:r>
            <w:r>
              <w:rPr>
                <w:rFonts w:ascii="宋体" w:hAnsi="宋体"/>
              </w:rPr>
              <w:t>掌握</w:t>
            </w:r>
            <w:r>
              <w:rPr>
                <w:rFonts w:hint="eastAsia" w:ascii="宋体" w:hAnsi="宋体"/>
              </w:rPr>
              <w:t>函数极值的判别方法与最值的计算。理解函数</w:t>
            </w:r>
            <w:r>
              <w:rPr>
                <w:rFonts w:ascii="宋体" w:hAnsi="宋体"/>
              </w:rPr>
              <w:t>凸</w:t>
            </w:r>
            <w:r>
              <w:rPr>
                <w:rFonts w:hint="eastAsia" w:ascii="宋体" w:hAnsi="宋体"/>
              </w:rPr>
              <w:t>性与拐点的概念并掌握其判定方法。会画典型初等函数的图像</w:t>
            </w:r>
            <w:r>
              <w:rPr>
                <w:rFonts w:ascii="宋体" w:hAnsi="宋体"/>
              </w:rPr>
              <w:t>。</w:t>
            </w:r>
          </w:p>
          <w:p>
            <w:pPr>
              <w:ind w:firstLine="418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5、理解</w:t>
            </w:r>
            <w:r>
              <w:rPr>
                <w:rFonts w:ascii="宋体" w:hAnsi="宋体"/>
              </w:rPr>
              <w:t>实数</w:t>
            </w:r>
            <w:r>
              <w:rPr>
                <w:rFonts w:hint="eastAsia" w:ascii="宋体" w:hAnsi="宋体"/>
              </w:rPr>
              <w:t>集完备</w:t>
            </w:r>
            <w:r>
              <w:rPr>
                <w:rFonts w:ascii="宋体" w:hAnsi="宋体"/>
              </w:rPr>
              <w:t>性的</w:t>
            </w:r>
            <w:r>
              <w:rPr>
                <w:rFonts w:hint="eastAsia" w:ascii="宋体" w:hAnsi="宋体"/>
              </w:rPr>
              <w:t>基本</w:t>
            </w:r>
            <w:r>
              <w:rPr>
                <w:rFonts w:ascii="宋体" w:hAnsi="宋体"/>
              </w:rPr>
              <w:t>定理。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6、理解</w:t>
            </w:r>
            <w:r>
              <w:rPr>
                <w:rFonts w:ascii="宋体" w:hAnsi="宋体"/>
              </w:rPr>
              <w:t>不定积分的概念，熟练掌握基本积分</w:t>
            </w:r>
            <w:r>
              <w:rPr>
                <w:rFonts w:hint="eastAsia" w:ascii="宋体" w:hAnsi="宋体"/>
              </w:rPr>
              <w:t>公式。</w:t>
            </w:r>
            <w:r>
              <w:rPr>
                <w:rFonts w:ascii="宋体" w:hAnsi="宋体"/>
              </w:rPr>
              <w:t>掌握换元</w:t>
            </w:r>
            <w:r>
              <w:rPr>
                <w:rFonts w:hint="eastAsia" w:ascii="宋体" w:hAnsi="宋体"/>
              </w:rPr>
              <w:t>积分和</w:t>
            </w:r>
            <w:r>
              <w:rPr>
                <w:rFonts w:ascii="宋体" w:hAnsi="宋体"/>
              </w:rPr>
              <w:t>分部积分法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ascii="宋体" w:hAnsi="宋体"/>
              </w:rPr>
              <w:t>掌握有理函数</w:t>
            </w:r>
            <w:r>
              <w:rPr>
                <w:rFonts w:hint="eastAsia" w:ascii="宋体" w:hAnsi="宋体"/>
              </w:rPr>
              <w:t>及可化为</w:t>
            </w:r>
            <w:r>
              <w:rPr>
                <w:rFonts w:ascii="宋体" w:hAnsi="宋体"/>
              </w:rPr>
              <w:t>有理函数</w:t>
            </w:r>
            <w:r>
              <w:rPr>
                <w:rFonts w:hint="eastAsia" w:ascii="宋体" w:hAnsi="宋体"/>
              </w:rPr>
              <w:t>的</w:t>
            </w:r>
            <w:r>
              <w:rPr>
                <w:rFonts w:ascii="宋体" w:hAnsi="宋体"/>
              </w:rPr>
              <w:t>简单无理函数与三角函数</w:t>
            </w:r>
            <w:r>
              <w:rPr>
                <w:rFonts w:hint="eastAsia" w:ascii="宋体" w:hAnsi="宋体"/>
              </w:rPr>
              <w:t>有理式</w:t>
            </w:r>
            <w:r>
              <w:rPr>
                <w:rFonts w:ascii="宋体" w:hAnsi="宋体"/>
              </w:rPr>
              <w:t>等的不定积分</w:t>
            </w:r>
            <w:r>
              <w:rPr>
                <w:rFonts w:hint="eastAsia" w:ascii="宋体" w:hAnsi="宋体"/>
              </w:rPr>
              <w:t>计算</w:t>
            </w:r>
            <w:r>
              <w:rPr>
                <w:rFonts w:ascii="宋体" w:hAnsi="宋体"/>
              </w:rPr>
              <w:t>。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7、理解</w:t>
            </w:r>
            <w:r>
              <w:rPr>
                <w:rFonts w:ascii="宋体" w:hAnsi="宋体"/>
              </w:rPr>
              <w:t>定积分的概念，</w:t>
            </w:r>
            <w:r>
              <w:rPr>
                <w:rFonts w:hint="eastAsia" w:ascii="宋体" w:hAnsi="宋体"/>
              </w:rPr>
              <w:t>了解相关的物理与几何模型。熟练掌握牛顿——莱布尼茨公式。掌握</w:t>
            </w:r>
            <w:r>
              <w:rPr>
                <w:rFonts w:ascii="宋体" w:hAnsi="宋体"/>
              </w:rPr>
              <w:t>可积的必要条件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可积的充要条件</w:t>
            </w:r>
            <w:r>
              <w:rPr>
                <w:rFonts w:hint="eastAsia" w:ascii="宋体" w:hAnsi="宋体"/>
              </w:rPr>
              <w:t>。掌握</w:t>
            </w:r>
            <w:r>
              <w:rPr>
                <w:rFonts w:ascii="宋体" w:hAnsi="宋体"/>
              </w:rPr>
              <w:t>定积分的性质</w:t>
            </w:r>
            <w:r>
              <w:rPr>
                <w:rFonts w:hint="eastAsia" w:ascii="宋体" w:hAnsi="宋体"/>
              </w:rPr>
              <w:t>及积分中值定理。熟练掌握微积分学基本定理和</w:t>
            </w:r>
            <w:r>
              <w:rPr>
                <w:rFonts w:ascii="宋体" w:hAnsi="宋体"/>
              </w:rPr>
              <w:t>定积分的计算。</w:t>
            </w:r>
            <w:r>
              <w:rPr>
                <w:rFonts w:hint="eastAsia"/>
              </w:rPr>
              <w:t>了解泰勒公式的积分型余项。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8、掌握定积分在几何和简单物理问题中应用的基本方法，能够应用定积分计算平面图形的面积、特殊空间立体的体积、平面曲线的弧长、功、压力、引力等。</w:t>
            </w: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9、理解反常积分的概念，了解无穷积分和瑕积分的性质，掌握收敛性的判别方法。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10、熟练掌握</w:t>
            </w:r>
            <w:r>
              <w:rPr>
                <w:rFonts w:ascii="宋体" w:hAnsi="宋体"/>
              </w:rPr>
              <w:t>数项级数</w:t>
            </w:r>
            <w:r>
              <w:rPr>
                <w:rFonts w:hint="eastAsia" w:ascii="宋体" w:hAnsi="宋体"/>
              </w:rPr>
              <w:t>收敛、</w:t>
            </w:r>
            <w:r>
              <w:rPr>
                <w:rFonts w:ascii="宋体" w:hAnsi="宋体"/>
              </w:rPr>
              <w:t>绝对收敛</w:t>
            </w:r>
            <w:r>
              <w:rPr>
                <w:rFonts w:hint="eastAsia" w:ascii="宋体" w:hAnsi="宋体"/>
              </w:rPr>
              <w:t>与条件</w:t>
            </w:r>
            <w:r>
              <w:rPr>
                <w:rFonts w:ascii="宋体" w:hAnsi="宋体"/>
              </w:rPr>
              <w:t>收敛的概念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性质，熟练掌握正项级数收敛的判别法，</w:t>
            </w:r>
            <w:r>
              <w:rPr>
                <w:rFonts w:hint="eastAsia" w:ascii="宋体" w:hAnsi="宋体"/>
              </w:rPr>
              <w:t>掌握一般项</w:t>
            </w:r>
            <w:r>
              <w:rPr>
                <w:rFonts w:ascii="宋体" w:hAnsi="宋体"/>
              </w:rPr>
              <w:t>级数收敛的判别法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了解无穷乘积的概念及简单性质。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11、掌握</w:t>
            </w:r>
            <w:r>
              <w:rPr>
                <w:rFonts w:ascii="宋体" w:hAnsi="宋体"/>
              </w:rPr>
              <w:t>一致收敛的概念与和性质</w:t>
            </w:r>
            <w:r>
              <w:rPr>
                <w:rFonts w:hint="eastAsia" w:ascii="宋体" w:hAnsi="宋体"/>
              </w:rPr>
              <w:t>，熟练掌握函</w:t>
            </w:r>
            <w:r>
              <w:rPr>
                <w:rFonts w:ascii="宋体" w:hAnsi="宋体"/>
              </w:rPr>
              <w:t>数项级数一致收敛性</w:t>
            </w:r>
            <w:r>
              <w:rPr>
                <w:rFonts w:hint="eastAsia" w:ascii="宋体" w:hAnsi="宋体"/>
              </w:rPr>
              <w:t>的</w:t>
            </w:r>
            <w:r>
              <w:rPr>
                <w:rFonts w:ascii="宋体" w:hAnsi="宋体"/>
              </w:rPr>
              <w:t>判别</w:t>
            </w:r>
            <w:r>
              <w:rPr>
                <w:rFonts w:hint="eastAsia" w:ascii="宋体" w:hAnsi="宋体"/>
              </w:rPr>
              <w:t>方法</w:t>
            </w:r>
            <w:r>
              <w:rPr>
                <w:rFonts w:ascii="宋体" w:hAnsi="宋体"/>
              </w:rPr>
              <w:t>。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12、熟练掌握</w:t>
            </w:r>
            <w:r>
              <w:rPr>
                <w:rFonts w:ascii="宋体" w:hAnsi="宋体"/>
              </w:rPr>
              <w:t>幂级数与Taylor级数的概念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幂级数的收敛域与和函数的分析性质，熟练掌握常用基本初等函数的幂级数展开。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ind w:firstLine="41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13、掌握</w:t>
            </w:r>
            <w:r>
              <w:rPr>
                <w:rFonts w:ascii="宋体" w:hAnsi="宋体"/>
              </w:rPr>
              <w:t>函数</w:t>
            </w:r>
            <w:r>
              <w:rPr>
                <w:rFonts w:hint="eastAsia" w:ascii="宋体" w:hAnsi="宋体"/>
              </w:rPr>
              <w:t>展开为傅立叶级数的充分条件，能够熟练地将以2</w:t>
            </w:r>
            <w:r>
              <w:rPr>
                <w:rFonts w:hint="eastAsia" w:ascii="宋体" w:hAnsi="宋体"/>
              </w:rPr>
              <w:sym w:font="Symbol" w:char="F070"/>
            </w:r>
            <w:r>
              <w:rPr>
                <w:rFonts w:hint="eastAsia" w:ascii="宋体" w:hAnsi="宋体"/>
              </w:rPr>
              <w:t xml:space="preserve"> 或2l为周期的</w:t>
            </w:r>
            <w:r>
              <w:rPr>
                <w:rFonts w:ascii="宋体" w:hAnsi="宋体"/>
              </w:rPr>
              <w:t>函数展开</w:t>
            </w:r>
            <w:r>
              <w:rPr>
                <w:rFonts w:hint="eastAsia" w:ascii="宋体" w:hAnsi="宋体"/>
              </w:rPr>
              <w:t>为傅立叶级数。</w:t>
            </w:r>
          </w:p>
          <w:p>
            <w:pPr>
              <w:ind w:firstLine="41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14、掌握</w:t>
            </w:r>
            <w:r>
              <w:rPr>
                <w:rFonts w:ascii="宋体" w:hAnsi="宋体"/>
              </w:rPr>
              <w:t>含参变量积分的概念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性质及判别法。</w:t>
            </w:r>
          </w:p>
          <w:p>
            <w:pPr>
              <w:pStyle w:val="2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15、理解平面点集与多元函数的概念，了解二元函数的几何意义。掌握二元函数极限与连续的概念以及有界闭区域上连续函数的性质。</w:t>
            </w:r>
          </w:p>
          <w:p>
            <w:pPr>
              <w:pStyle w:val="2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16、理解可微性、全微分和偏导数的概念，</w:t>
            </w:r>
            <w:r>
              <w:rPr>
                <w:rFonts w:hint="eastAsia" w:hAnsi="宋体"/>
              </w:rPr>
              <w:t>熟练</w:t>
            </w:r>
            <w:r>
              <w:rPr>
                <w:rFonts w:hint="eastAsia"/>
              </w:rPr>
              <w:t>掌握多元函数可微的条件、几何意义及其应用。</w:t>
            </w:r>
            <w:r>
              <w:rPr>
                <w:rFonts w:hint="eastAsia" w:hAnsi="宋体"/>
              </w:rPr>
              <w:t>熟练</w:t>
            </w:r>
            <w:r>
              <w:rPr>
                <w:rFonts w:hint="eastAsia"/>
              </w:rPr>
              <w:t>掌握多元复合函数的求导法则及全微分的求法。掌握高阶偏导数的概念及求法，了解多元函数中值定理和泰勒公式。理解多元函数极值的概念；</w:t>
            </w:r>
            <w:r>
              <w:rPr>
                <w:rFonts w:hint="eastAsia" w:hAnsi="宋体"/>
              </w:rPr>
              <w:t>掌握</w:t>
            </w:r>
            <w:r>
              <w:rPr>
                <w:rFonts w:hint="eastAsia"/>
              </w:rPr>
              <w:t>多元函数极值的求法。</w:t>
            </w:r>
          </w:p>
          <w:p>
            <w:pPr>
              <w:pStyle w:val="2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17、理解隐函数的概念，隐函数存在的条件。掌握隐函数定理和求导方法。了解隐函数组的概念及隐函数组定理。掌握几何应用。理解条件极值的概念，</w:t>
            </w:r>
            <w:r>
              <w:rPr>
                <w:rFonts w:hint="eastAsia" w:hAnsi="宋体"/>
              </w:rPr>
              <w:t>掌握</w:t>
            </w:r>
            <w:r>
              <w:rPr>
                <w:color w:val="333333"/>
                <w:szCs w:val="21"/>
              </w:rPr>
              <w:t>Lagrange</w:t>
            </w:r>
            <w:r>
              <w:rPr>
                <w:rFonts w:hint="eastAsia"/>
              </w:rPr>
              <w:t>乘数法。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 xml:space="preserve">    18、理解两类曲线积分的概念，</w:t>
            </w:r>
            <w:r>
              <w:rPr>
                <w:rFonts w:hint="eastAsia" w:hAnsi="宋体"/>
              </w:rPr>
              <w:t>熟练</w:t>
            </w:r>
            <w:r>
              <w:rPr>
                <w:rFonts w:hint="eastAsia"/>
              </w:rPr>
              <w:t>掌握两类曲线积分的性质及计算方法。</w:t>
            </w:r>
          </w:p>
          <w:p>
            <w:pPr>
              <w:ind w:firstLine="416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19、掌握</w:t>
            </w:r>
            <w:r>
              <w:rPr>
                <w:rFonts w:ascii="宋体" w:hAnsi="宋体"/>
              </w:rPr>
              <w:t>重积分的概念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性质及计算(重点为二重与三重积分)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掌握</w:t>
            </w:r>
            <w:r>
              <w:rPr>
                <w:rFonts w:hint="eastAsia" w:ascii="宋体" w:hAnsi="宋体"/>
              </w:rPr>
              <w:t>Green</w:t>
            </w:r>
            <w:r>
              <w:rPr>
                <w:rFonts w:ascii="宋体" w:hAnsi="宋体"/>
              </w:rPr>
              <w:t>公式</w:t>
            </w:r>
            <w:r>
              <w:rPr>
                <w:rFonts w:hint="eastAsia" w:ascii="宋体" w:hAnsi="宋体"/>
              </w:rPr>
              <w:t>，</w:t>
            </w:r>
            <w:r>
              <w:rPr>
                <w:rFonts w:ascii="宋体" w:hAnsi="宋体"/>
              </w:rPr>
              <w:t>曲线积分与路径无关的条件</w:t>
            </w:r>
            <w:r>
              <w:rPr>
                <w:rFonts w:hint="eastAsia" w:ascii="宋体" w:hAnsi="宋体"/>
              </w:rPr>
              <w:t>。</w:t>
            </w:r>
            <w:r>
              <w:rPr>
                <w:rFonts w:hint="eastAsia" w:ascii="宋体" w:hAnsi="宋体" w:cs="宋体"/>
              </w:rPr>
              <w:t></w:t>
            </w:r>
          </w:p>
          <w:p>
            <w:pPr>
              <w:ind w:firstLine="416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20、掌握两类</w:t>
            </w:r>
            <w:r>
              <w:rPr>
                <w:rFonts w:ascii="宋体" w:hAnsi="宋体"/>
              </w:rPr>
              <w:t>曲面积分的概念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性质及计算</w:t>
            </w:r>
            <w:r>
              <w:rPr>
                <w:rFonts w:hint="eastAsia" w:ascii="宋体" w:hAnsi="宋体"/>
              </w:rPr>
              <w:t>方法</w:t>
            </w:r>
            <w:r>
              <w:rPr>
                <w:rFonts w:ascii="宋体" w:hAnsi="宋体"/>
              </w:rPr>
              <w:t>，</w:t>
            </w:r>
            <w:r>
              <w:rPr>
                <w:rFonts w:hint="eastAsia" w:ascii="宋体" w:hAnsi="宋体"/>
              </w:rPr>
              <w:t>熟练</w:t>
            </w:r>
            <w:r>
              <w:rPr>
                <w:rFonts w:ascii="宋体" w:hAnsi="宋体"/>
              </w:rPr>
              <w:t>掌握</w:t>
            </w:r>
            <w:r>
              <w:rPr>
                <w:rFonts w:hint="eastAsia" w:ascii="宋体" w:hAnsi="宋体"/>
              </w:rPr>
              <w:t>Gauss</w:t>
            </w:r>
            <w:r>
              <w:rPr>
                <w:rFonts w:ascii="宋体" w:hAnsi="宋体"/>
              </w:rPr>
              <w:t>公式</w:t>
            </w:r>
            <w:r>
              <w:rPr>
                <w:rFonts w:hint="eastAsia" w:ascii="宋体" w:hAnsi="宋体"/>
              </w:rPr>
              <w:t>与</w:t>
            </w:r>
            <w:r>
              <w:rPr>
                <w:rFonts w:ascii="宋体" w:hAnsi="宋体"/>
              </w:rPr>
              <w:t>Stokes公式。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注：1、教材(华师大版)中带“*”及小字部分，是不考的内容；</w:t>
      </w:r>
    </w:p>
    <w:p>
      <w:pPr>
        <w:rPr>
          <w:rFonts w:hint="eastAsia"/>
        </w:rPr>
      </w:pPr>
      <w:r>
        <w:rPr>
          <w:rFonts w:hint="eastAsia"/>
        </w:rPr>
        <w:t xml:space="preserve">    2、欧拉积分不考。</w:t>
      </w:r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5932"/>
    <w:multiLevelType w:val="multilevel"/>
    <w:tmpl w:val="38E85932"/>
    <w:lvl w:ilvl="0" w:tentative="0">
      <w:start w:val="1"/>
      <w:numFmt w:val="japaneseCounting"/>
      <w:lvlText w:val="%1．"/>
      <w:lvlJc w:val="left"/>
      <w:pPr>
        <w:ind w:left="480" w:hanging="48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3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C"/>
    <w:rsid w:val="00105DA5"/>
    <w:rsid w:val="00182073"/>
    <w:rsid w:val="001A0F76"/>
    <w:rsid w:val="001B30C8"/>
    <w:rsid w:val="00286ACB"/>
    <w:rsid w:val="003773CF"/>
    <w:rsid w:val="003C160A"/>
    <w:rsid w:val="003F1D26"/>
    <w:rsid w:val="00452C3F"/>
    <w:rsid w:val="00525379"/>
    <w:rsid w:val="005B275C"/>
    <w:rsid w:val="005F5172"/>
    <w:rsid w:val="00642FCA"/>
    <w:rsid w:val="006D1842"/>
    <w:rsid w:val="00765D80"/>
    <w:rsid w:val="007A1534"/>
    <w:rsid w:val="007D3540"/>
    <w:rsid w:val="0083154A"/>
    <w:rsid w:val="008349FB"/>
    <w:rsid w:val="00880CF7"/>
    <w:rsid w:val="008E5788"/>
    <w:rsid w:val="00911639"/>
    <w:rsid w:val="00980126"/>
    <w:rsid w:val="009E2FFF"/>
    <w:rsid w:val="00A4004E"/>
    <w:rsid w:val="00A84FF7"/>
    <w:rsid w:val="00B04433"/>
    <w:rsid w:val="00BD1068"/>
    <w:rsid w:val="00D90C6A"/>
    <w:rsid w:val="00DD42C6"/>
    <w:rsid w:val="00ED4453"/>
    <w:rsid w:val="00EE2B53"/>
    <w:rsid w:val="00EF2DCD"/>
    <w:rsid w:val="00F75459"/>
    <w:rsid w:val="00FA431D"/>
    <w:rsid w:val="4F151367"/>
    <w:rsid w:val="65344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Colorful 2"/>
    <w:basedOn w:val="5"/>
    <w:uiPriority w:val="0"/>
    <w:pPr>
      <w:widowControl w:val="0"/>
      <w:jc w:val="both"/>
    </w:pPr>
    <w:tblPr>
      <w:tblStyle w:val="5"/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Style w:val="5"/>
      </w:tblPr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Style w:val="5"/>
      </w:tblPr>
      <w:tcPr>
        <w:tcBorders>
          <w:tl2br w:val="nil"/>
          <w:tr2bl w:val="nil"/>
        </w:tcBorders>
      </w:tcPr>
    </w:tblStylePr>
    <w:tblStylePr w:type="lastCol">
      <w:tblPr>
        <w:tblStyle w:val="5"/>
      </w:tblPr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Style w:val="5"/>
      </w:tblPr>
      <w:tcPr>
        <w:tcBorders>
          <w:tl2br w:val="nil"/>
          <w:tr2bl w:val="nil"/>
        </w:tcBorders>
      </w:tcPr>
    </w:tblStyle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customStyle="1" w:styleId="11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2007-07-04T14:19:00Z</dcterms:created>
  <dc:creator>LIU</dc:creator>
  <cp:lastModifiedBy>Administrator</cp:lastModifiedBy>
  <cp:lastPrinted>2018-05-15T01:22:00Z</cp:lastPrinted>
  <dcterms:modified xsi:type="dcterms:W3CDTF">2021-09-15T14:36:33Z</dcterms:modified>
  <dc:title>《数学分析》课程教学大纲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