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宋体" w:hAnsi="宋体" w:cs="宋体"/>
          <w:b/>
          <w:bCs/>
          <w:sz w:val="32"/>
          <w:szCs w:val="32"/>
        </w:rPr>
        <w:t>复试科目考试大纲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学科、专业名称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宋体" w:hAnsi="宋体" w:cs="宋体"/>
          <w:sz w:val="28"/>
          <w:szCs w:val="28"/>
        </w:rPr>
        <w:t xml:space="preserve">090201果树学   </w:t>
      </w:r>
    </w:p>
    <w:p>
      <w:pPr>
        <w:jc w:val="left"/>
        <w:rPr>
          <w:rFonts w:hint="default" w:ascii="仿宋_GB2312" w:hAnsi="仿宋_GB2312" w:eastAsia="仿宋_GB2312" w:cs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复试科目名称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果树学</w:t>
      </w:r>
    </w:p>
    <w:p>
      <w:pPr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考试大纲：</w:t>
      </w:r>
      <w:bookmarkStart w:id="0" w:name="_GoBack"/>
      <w:bookmarkEnd w:id="0"/>
    </w:p>
    <w:p>
      <w:pPr>
        <w:widowControl/>
        <w:spacing w:line="360" w:lineRule="auto"/>
        <w:ind w:left="567"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1.我国果树资源及其分类、分布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2.果树栽培生物学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3.果树育苗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4.果园建立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5.果园土肥水管理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6.果树整形修剪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7.果树花果管理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8.果园其它管理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6.育种目标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7.种质资源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8.引种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9.营养系杂交育种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10.芽变选种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11.无性繁殖植物实生选种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12.诱变育种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13.倍性育种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14.新品种审定与推广繁育</w:t>
      </w:r>
    </w:p>
    <w:p>
      <w:pPr>
        <w:spacing w:line="360" w:lineRule="auto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参考书目：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李连国主编《果树栽培学》，内蒙古农业大学自编教材，2015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张玉星主编《果树栽培学》（第四版），中国农业大学出版社，2011</w:t>
      </w:r>
    </w:p>
    <w:p>
      <w:pPr>
        <w:widowControl/>
        <w:spacing w:line="360" w:lineRule="auto"/>
        <w:ind w:left="567" w:leftChars="270" w:firstLine="150" w:firstLineChars="5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景士西主编 《园艺植物育种学》（第二版），北京：中国农业出版社，2012</w:t>
      </w:r>
    </w:p>
    <w:p>
      <w:pPr>
        <w:widowControl/>
        <w:spacing w:line="360" w:lineRule="auto"/>
        <w:ind w:left="567" w:leftChars="270" w:firstLine="150" w:firstLineChars="5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</w:p>
    <w:p>
      <w:pPr>
        <w:spacing w:line="600" w:lineRule="exac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学科、专业名称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：</w:t>
      </w:r>
      <w:r>
        <w:rPr>
          <w:rFonts w:hint="eastAsia" w:ascii="宋体" w:hAnsi="宋体" w:cs="宋体"/>
          <w:sz w:val="28"/>
          <w:szCs w:val="28"/>
          <w:highlight w:val="none"/>
        </w:rPr>
        <w:t xml:space="preserve">090202蔬菜学  </w:t>
      </w:r>
    </w:p>
    <w:p>
      <w:pPr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复试科目名称</w:t>
      </w: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highlight w:val="none"/>
          <w:lang w:val="en-US" w:eastAsia="zh-CN" w:bidi="ar-SA"/>
        </w:rPr>
        <w:t>蔬菜学</w:t>
      </w:r>
    </w:p>
    <w:p>
      <w:pPr>
        <w:pStyle w:val="4"/>
        <w:widowControl/>
        <w:numPr>
          <w:ilvl w:val="0"/>
          <w:numId w:val="0"/>
        </w:numPr>
        <w:spacing w:line="360" w:lineRule="auto"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2"/>
          <w:sz w:val="30"/>
          <w:szCs w:val="30"/>
          <w:lang w:val="en-US" w:eastAsia="zh-CN" w:bidi="ar-SA"/>
        </w:rPr>
        <w:t>考试大纲：</w:t>
      </w:r>
    </w:p>
    <w:p>
      <w:pPr>
        <w:pStyle w:val="4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蔬菜产业现状与发展趋势</w:t>
      </w:r>
    </w:p>
    <w:p>
      <w:pPr>
        <w:pStyle w:val="4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蔬菜生长发育与环境因子</w:t>
      </w:r>
    </w:p>
    <w:p>
      <w:pPr>
        <w:pStyle w:val="4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蔬菜栽培设施</w:t>
      </w:r>
    </w:p>
    <w:p>
      <w:pPr>
        <w:pStyle w:val="4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蔬菜育苗</w:t>
      </w:r>
    </w:p>
    <w:p>
      <w:pPr>
        <w:pStyle w:val="4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蔬菜栽培管理</w:t>
      </w:r>
    </w:p>
    <w:p>
      <w:pPr>
        <w:pStyle w:val="4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蔬菜栽培生理</w:t>
      </w:r>
    </w:p>
    <w:p>
      <w:pPr>
        <w:pStyle w:val="4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蔬菜引种原理与技术</w:t>
      </w:r>
    </w:p>
    <w:p>
      <w:pPr>
        <w:pStyle w:val="4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蔬菜育种原理与方法</w:t>
      </w:r>
    </w:p>
    <w:p>
      <w:pPr>
        <w:pStyle w:val="4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highlight w:val="none"/>
        </w:rPr>
        <w:t>蔬菜新品种审定与推广繁育</w:t>
      </w:r>
    </w:p>
    <w:p>
      <w:pPr>
        <w:spacing w:line="360" w:lineRule="auto"/>
        <w:rPr>
          <w:rFonts w:ascii="仿宋_GB2312" w:hAnsi="仿宋_GB2312" w:eastAsia="仿宋_GB2312" w:cs="仿宋_GB2312"/>
          <w:b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参考书目：</w:t>
      </w:r>
    </w:p>
    <w:p>
      <w:pPr>
        <w:widowControl/>
        <w:spacing w:line="360" w:lineRule="auto"/>
        <w:ind w:left="567" w:leftChars="27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喻景权，王秀峰主编《蔬菜栽培学》各论（北方本）（第三版），北京：中国农业出版社，2014</w:t>
      </w:r>
    </w:p>
    <w:p>
      <w:pPr>
        <w:widowControl/>
        <w:spacing w:line="360" w:lineRule="auto"/>
        <w:ind w:left="567" w:leftChars="27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王秀峰主编《蔬菜栽培学》各论（北方本）（第四版），</w:t>
      </w:r>
    </w:p>
    <w:p>
      <w:pPr>
        <w:widowControl/>
        <w:spacing w:line="360" w:lineRule="auto"/>
        <w:ind w:left="567" w:leftChars="270"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北京：中国农业出版社，2014</w:t>
      </w:r>
    </w:p>
    <w:p>
      <w:pPr>
        <w:widowControl/>
        <w:spacing w:line="360" w:lineRule="auto"/>
        <w:ind w:left="567" w:leftChars="27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景士西主编 《园艺植物育种学》（第二版），北京：中国农业出版社，2012</w:t>
      </w:r>
    </w:p>
    <w:p>
      <w:pPr>
        <w:widowControl/>
        <w:spacing w:line="360" w:lineRule="auto"/>
        <w:ind w:left="567" w:leftChars="27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蒋先明主编《蔬菜栽培生理学》，北京：中国农业出版社，1996</w:t>
      </w:r>
    </w:p>
    <w:p>
      <w:pPr>
        <w:widowControl/>
        <w:spacing w:line="360" w:lineRule="auto"/>
        <w:ind w:left="567"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王萍，樊丽主编《园艺植物生理学》，内蒙古农业大学自编教材，2019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  <w:highlight w:val="yellow"/>
        </w:rPr>
      </w:pP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学科、专业名称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宋体" w:hAnsi="宋体" w:cs="宋体"/>
          <w:sz w:val="28"/>
          <w:szCs w:val="28"/>
        </w:rPr>
        <w:t xml:space="preserve">0902Z1观赏园艺  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复试科目名称：</w:t>
      </w:r>
      <w:r>
        <w:rPr>
          <w:rFonts w:hint="eastAsia" w:ascii="仿宋_GB2312" w:hAnsi="仿宋_GB2312" w:eastAsia="仿宋_GB2312" w:cs="仿宋_GB2312"/>
          <w:sz w:val="30"/>
          <w:szCs w:val="30"/>
        </w:rPr>
        <w:t>花卉学</w:t>
      </w:r>
    </w:p>
    <w:p>
      <w:pPr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考试大纲：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1050" w:leftChars="0"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花卉资源特点及现状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1050" w:leftChars="0"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花卉产业现状与发展趋势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1050" w:leftChars="0" w:firstLineChars="0"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花卉育种原理与技术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1050" w:leftChars="0"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花卉生长发育与环境因子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1050" w:leftChars="0" w:firstLineChars="0"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花卉栽培设施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1050" w:leftChars="0"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花卉繁殖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1050" w:leftChars="0" w:firstLineChars="0"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花卉栽培管理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1050" w:leftChars="0" w:firstLineChars="0"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花卉应用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1050" w:leftChars="0" w:firstLineChars="0"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一、二年生花卉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1050" w:leftChars="0" w:firstLineChars="0"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宿根花卉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1050" w:leftChars="0"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球根花卉</w:t>
      </w:r>
    </w:p>
    <w:p>
      <w:pPr>
        <w:spacing w:line="360" w:lineRule="auto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参考书目：</w:t>
      </w:r>
    </w:p>
    <w:p>
      <w:pPr>
        <w:widowControl/>
        <w:spacing w:line="360" w:lineRule="auto"/>
        <w:ind w:left="567"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包满珠主编 《花卉学》 北京：中国农业出版社，2011（第三版）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刘燕主编《园林花卉学》·北京：中国林业出版社，2016（第三版）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</w:p>
    <w:p>
      <w:pPr>
        <w:spacing w:line="600" w:lineRule="exac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学科、专业名称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：</w:t>
      </w:r>
      <w:r>
        <w:rPr>
          <w:rFonts w:hint="eastAsia" w:ascii="宋体" w:hAnsi="宋体" w:cs="宋体"/>
          <w:sz w:val="28"/>
          <w:szCs w:val="28"/>
          <w:highlight w:val="none"/>
        </w:rPr>
        <w:t xml:space="preserve">090401植物病理学 </w:t>
      </w:r>
    </w:p>
    <w:p>
      <w:pPr>
        <w:spacing w:line="600" w:lineRule="exact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复试科目名称</w:t>
      </w: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  <w:lang w:val="en-US"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植物病理学或植物病虫害综合治理</w:t>
      </w:r>
    </w:p>
    <w:p>
      <w:pPr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考试大纲：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第一章  绪论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第二章  植物病原菌物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第三章  植物病原原核生物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第五章  植物病原线虫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第六章  寄生性植物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第七章  植物非侵染性病害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第八章  侵染过程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第九章  病害循环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第十章  寄主-病原物的相互作用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第十一章   植物病害的流行和预测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第十二章   植物病害诊断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第十三章   植物病害防治</w:t>
      </w:r>
    </w:p>
    <w:p>
      <w:pPr>
        <w:spacing w:line="360" w:lineRule="auto"/>
        <w:rPr>
          <w:rFonts w:hint="eastAsia" w:ascii="Verdana" w:hAnsi="Verdana" w:cs="Verdana"/>
          <w:i w:val="0"/>
          <w:iCs w:val="0"/>
          <w:caps w:val="0"/>
          <w:color w:val="323232"/>
          <w:spacing w:val="0"/>
          <w:sz w:val="27"/>
          <w:szCs w:val="27"/>
          <w:shd w:val="clear" w:fill="FFFFFF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参考书目：</w:t>
      </w:r>
      <w:r>
        <w:rPr>
          <w:rFonts w:hint="eastAsia" w:ascii="Verdana" w:hAnsi="Verdana" w:cs="Verdana"/>
          <w:i w:val="0"/>
          <w:iCs w:val="0"/>
          <w:caps w:val="0"/>
          <w:color w:val="323232"/>
          <w:spacing w:val="0"/>
          <w:sz w:val="27"/>
          <w:szCs w:val="27"/>
          <w:shd w:val="clear" w:fill="FFFFFF"/>
        </w:rPr>
        <w:t>许志刚主编</w:t>
      </w:r>
      <w:r>
        <w:rPr>
          <w:rFonts w:hint="eastAsia" w:ascii="Verdana" w:hAnsi="Verdana" w:cs="Verdana"/>
          <w:i w:val="0"/>
          <w:iCs w:val="0"/>
          <w:caps w:val="0"/>
          <w:color w:val="323232"/>
          <w:spacing w:val="0"/>
          <w:sz w:val="27"/>
          <w:szCs w:val="27"/>
          <w:shd w:val="clear" w:fill="FFFFFF"/>
          <w:lang w:eastAsia="zh-CN"/>
        </w:rPr>
        <w:t>《</w:t>
      </w:r>
      <w:r>
        <w:rPr>
          <w:rFonts w:hint="eastAsia" w:ascii="Verdana" w:hAnsi="Verdana" w:cs="Verdana"/>
          <w:i w:val="0"/>
          <w:iCs w:val="0"/>
          <w:caps w:val="0"/>
          <w:color w:val="323232"/>
          <w:spacing w:val="0"/>
          <w:sz w:val="27"/>
          <w:szCs w:val="27"/>
          <w:shd w:val="clear" w:fill="FFFFFF"/>
        </w:rPr>
        <w:t>普通植物病理学</w:t>
      </w:r>
      <w:r>
        <w:rPr>
          <w:rFonts w:hint="eastAsia" w:ascii="Verdana" w:hAnsi="Verdana" w:cs="Verdana"/>
          <w:i w:val="0"/>
          <w:iCs w:val="0"/>
          <w:caps w:val="0"/>
          <w:color w:val="323232"/>
          <w:spacing w:val="0"/>
          <w:sz w:val="27"/>
          <w:szCs w:val="27"/>
          <w:shd w:val="clear" w:fill="FFFFFF"/>
          <w:lang w:eastAsia="zh-CN"/>
        </w:rPr>
        <w:t>》</w:t>
      </w:r>
      <w:r>
        <w:rPr>
          <w:rFonts w:hint="eastAsia" w:ascii="Verdana" w:hAnsi="Verdana" w:cs="Verdana"/>
          <w:i w:val="0"/>
          <w:iCs w:val="0"/>
          <w:caps w:val="0"/>
          <w:color w:val="323232"/>
          <w:spacing w:val="0"/>
          <w:sz w:val="27"/>
          <w:szCs w:val="27"/>
          <w:shd w:val="clear" w:fill="FFFFFF"/>
        </w:rPr>
        <w:t>北京：高等教育出版社，</w:t>
      </w:r>
      <w:r>
        <w:rPr>
          <w:rFonts w:hint="default" w:ascii="Verdana" w:hAnsi="Verdana" w:cs="Verdana"/>
          <w:i w:val="0"/>
          <w:iCs w:val="0"/>
          <w:caps w:val="0"/>
          <w:color w:val="323232"/>
          <w:spacing w:val="0"/>
          <w:sz w:val="27"/>
          <w:szCs w:val="27"/>
          <w:shd w:val="clear" w:fill="FFFFFF"/>
        </w:rPr>
        <w:t>2009</w:t>
      </w:r>
      <w:r>
        <w:rPr>
          <w:rFonts w:hint="eastAsia" w:ascii="Verdana" w:hAnsi="Verdana" w:cs="Verdana"/>
          <w:i w:val="0"/>
          <w:iCs w:val="0"/>
          <w:caps w:val="0"/>
          <w:color w:val="323232"/>
          <w:spacing w:val="0"/>
          <w:sz w:val="27"/>
          <w:szCs w:val="27"/>
          <w:shd w:val="clear" w:fill="FFFFFF"/>
        </w:rPr>
        <w:t>（第四版）</w:t>
      </w:r>
    </w:p>
    <w:p>
      <w:pPr>
        <w:spacing w:line="360" w:lineRule="auto"/>
        <w:rPr>
          <w:rFonts w:hint="eastAsia" w:ascii="Verdana" w:hAnsi="Verdana" w:cs="Verdana"/>
          <w:i w:val="0"/>
          <w:iCs w:val="0"/>
          <w:caps w:val="0"/>
          <w:color w:val="323232"/>
          <w:spacing w:val="0"/>
          <w:sz w:val="27"/>
          <w:szCs w:val="27"/>
          <w:shd w:val="clear" w:fill="FFFFFF"/>
        </w:rPr>
      </w:pP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学科、专业名称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宋体" w:hAnsi="宋体" w:cs="宋体"/>
          <w:sz w:val="28"/>
          <w:szCs w:val="28"/>
        </w:rPr>
        <w:t xml:space="preserve">090402农业昆虫与害虫防治 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highlight w:val="yellow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复试科目名称：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普通昆虫学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考试大纲：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第1章 绪论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第2章 昆虫体躯的一般构造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第3章 昆虫的头部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第4章 昆虫的胸部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第5章 昆虫的腹部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第6章 昆虫的内部结构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第7章 昆虫的体壁及其生理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第8章 昆虫的消化系统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第9章 昆虫的排泄系统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第10章 昆虫的循环系统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第11章 昆虫的呼吸系统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第12章 昆虫的神经系统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第13章 昆虫的肌肉系统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第14章 昆虫的生殖系统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第15章 昆虫的激素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第16章 昆虫的生殖方式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第17章 昆虫的个体发育过程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第18章 昆虫的世代和生活史</w:t>
      </w:r>
    </w:p>
    <w:p>
      <w:pPr>
        <w:ind w:firstLine="602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第19章 昆虫的习性和行为</w:t>
      </w:r>
    </w:p>
    <w:p>
      <w:pPr>
        <w:spacing w:line="360" w:lineRule="auto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参考书目：</w:t>
      </w:r>
      <w:r>
        <w:rPr>
          <w:rFonts w:hint="default" w:ascii="Verdana" w:hAnsi="Verdana" w:cs="Verdana"/>
          <w:i w:val="0"/>
          <w:iCs w:val="0"/>
          <w:caps w:val="0"/>
          <w:color w:val="323232"/>
          <w:spacing w:val="0"/>
          <w:sz w:val="27"/>
          <w:szCs w:val="27"/>
          <w:shd w:val="clear" w:fill="FFFFFF"/>
        </w:rPr>
        <w:t>雷朝亮、荣秀兰</w:t>
      </w:r>
      <w:r>
        <w:rPr>
          <w:rFonts w:hint="eastAsia" w:ascii="宋体" w:hAnsi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cs="宋体"/>
          <w:sz w:val="28"/>
          <w:szCs w:val="28"/>
        </w:rPr>
        <w:t>普通昆虫学</w:t>
      </w:r>
      <w:r>
        <w:rPr>
          <w:rFonts w:hint="eastAsia" w:ascii="宋体" w:hAnsi="宋体" w:cs="宋体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（第二版）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中国农业出版社</w:t>
      </w:r>
    </w:p>
    <w:p>
      <w:pPr>
        <w:spacing w:line="360" w:lineRule="auto"/>
        <w:rPr>
          <w:rFonts w:hint="default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</w:p>
    <w:p>
      <w:pPr>
        <w:spacing w:line="600" w:lineRule="exac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学科、专业名称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：</w:t>
      </w:r>
      <w:r>
        <w:rPr>
          <w:rFonts w:hint="eastAsia" w:ascii="宋体" w:hAnsi="宋体" w:cs="宋体"/>
          <w:sz w:val="28"/>
          <w:szCs w:val="28"/>
          <w:highlight w:val="none"/>
        </w:rPr>
        <w:t xml:space="preserve">090403农药学   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复试科目名称</w:t>
      </w: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植物病理学或植物病虫害综合治理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考试大纲：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第一章 绪论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1.1   植物病害的概念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1.2 植物病害对植物的影响以及对农业生产的危害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1.3  植物病害发生的原因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1.4 植物病害的类型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1.5 植物病害的症状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第二章 植物病原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2.1  植物病原菌物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2.2  植物病原原核生物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2.3  植物病毒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2.4  植物病原线虫及原生动物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2.5  寄生性种子植物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第三章  病原物的致病性和寄主的抗病性</w:t>
      </w:r>
    </w:p>
    <w:p>
      <w:pPr>
        <w:widowControl/>
        <w:spacing w:line="360" w:lineRule="auto"/>
        <w:ind w:left="567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 xml:space="preserve">第四章 植物侵染性病害的发生与流行 </w:t>
      </w:r>
    </w:p>
    <w:p>
      <w:pPr>
        <w:widowControl/>
        <w:spacing w:line="360" w:lineRule="auto"/>
        <w:ind w:left="567"/>
        <w:jc w:val="left"/>
        <w:rPr>
          <w:rFonts w:hint="eastAsia" w:ascii="宋体" w:hAnsi="宋体" w:cs="宋体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第五章   植物病害的诊断和防治</w:t>
      </w:r>
    </w:p>
    <w:p>
      <w:pPr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参考书目：</w:t>
      </w:r>
      <w:r>
        <w:rPr>
          <w:rFonts w:hint="eastAsia" w:ascii="仿宋_GB2312" w:hAnsi="仿宋_GB2312" w:eastAsia="仿宋_GB2312" w:cs="仿宋_GB2312"/>
          <w:sz w:val="30"/>
          <w:szCs w:val="30"/>
        </w:rPr>
        <w:t>徐秉良 曹克强《植物病理学》（第2版）中国林业出版社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spacing w:line="600" w:lineRule="exac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学科、专业名称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：</w:t>
      </w:r>
      <w:r>
        <w:rPr>
          <w:rFonts w:hint="eastAsia" w:ascii="宋体" w:hAnsi="宋体" w:cs="宋体"/>
          <w:sz w:val="28"/>
          <w:szCs w:val="28"/>
          <w:highlight w:val="none"/>
        </w:rPr>
        <w:t xml:space="preserve">095131农艺与种业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复试科目名称</w:t>
      </w: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  <w:lang w:val="en-US" w:eastAsia="zh-CN"/>
        </w:rPr>
        <w:t>：同0902园艺学各专业复试科目相同任选一</w:t>
      </w:r>
      <w:r>
        <w:rPr>
          <w:rFonts w:hint="eastAsia" w:ascii="宋体" w:hAnsi="宋体" w:cs="宋体"/>
          <w:sz w:val="28"/>
          <w:szCs w:val="28"/>
          <w:highlight w:val="none"/>
        </w:rPr>
        <w:t xml:space="preserve">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spacing w:line="600" w:lineRule="exac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学科、专业名称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：</w:t>
      </w:r>
      <w:r>
        <w:rPr>
          <w:rFonts w:hint="eastAsia" w:ascii="宋体" w:hAnsi="宋体" w:cs="宋体"/>
          <w:sz w:val="28"/>
          <w:szCs w:val="28"/>
          <w:highlight w:val="none"/>
        </w:rPr>
        <w:t xml:space="preserve">095132资源利用与植物保护   </w:t>
      </w:r>
    </w:p>
    <w:p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复试科目名称</w:t>
      </w: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  <w:lang w:val="en-US" w:eastAsia="zh-CN"/>
        </w:rPr>
        <w:t>：同0904植物保护学各专业复试科目相同任选一</w:t>
      </w:r>
      <w:r>
        <w:rPr>
          <w:rFonts w:hint="eastAsia" w:ascii="宋体" w:hAnsi="宋体" w:cs="宋体"/>
          <w:sz w:val="28"/>
          <w:szCs w:val="28"/>
          <w:highlight w:val="non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7414"/>
    <w:multiLevelType w:val="multilevel"/>
    <w:tmpl w:val="509A7414"/>
    <w:lvl w:ilvl="0" w:tentative="0">
      <w:start w:val="1"/>
      <w:numFmt w:val="decimal"/>
      <w:lvlText w:val="%1."/>
      <w:lvlJc w:val="left"/>
      <w:pPr>
        <w:ind w:left="1050" w:hanging="420"/>
      </w:p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EA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2021-09-10T08:24:38Z</dcterms:created>
  <dc:creator>A</dc:creator>
  <cp:lastModifiedBy>依拉那</cp:lastModifiedBy>
  <dcterms:modified xsi:type="dcterms:W3CDTF">2021-09-10T08:25:39Z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