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2022年硕士学位研究生招生考试业务课考试大纲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考试科目：造型基础                  代码：745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ind w:firstLine="420" w:firstLineChars="200"/>
        <w:rPr>
          <w:bCs/>
        </w:rPr>
      </w:pPr>
      <w:r>
        <w:rPr>
          <w:rFonts w:hint="eastAsia" w:ascii="宋体" w:hAnsi="宋体"/>
        </w:rPr>
        <w:t>《造型基础》</w:t>
      </w:r>
      <w:r>
        <w:rPr>
          <w:rFonts w:hint="eastAsia"/>
          <w:bCs/>
        </w:rPr>
        <w:t>是美术学三个方向（插画艺术研究、综合艺术研究、美术史论与艺术管理）和美术领域三个方向（商业插画、综合艺术、公共艺术与色彩研究）的共同考试科目</w:t>
      </w:r>
      <w:r>
        <w:rPr>
          <w:rFonts w:hint="eastAsia"/>
        </w:rPr>
        <w:t>，</w:t>
      </w:r>
      <w:r>
        <w:rPr>
          <w:rFonts w:hint="eastAsia" w:ascii="宋体" w:hAnsi="宋体"/>
          <w:bCs/>
          <w:szCs w:val="21"/>
        </w:rPr>
        <w:t>目的在于考察学生的美术基础造型能力，</w:t>
      </w:r>
      <w:r>
        <w:rPr>
          <w:rFonts w:hint="eastAsia"/>
          <w:bCs/>
        </w:rPr>
        <w:t>能够用适当的造型手段塑造和表现对形体或物象的理解，体现出基本造型能力和艺术表现力。</w:t>
      </w:r>
    </w:p>
    <w:p>
      <w:pPr>
        <w:spacing w:line="360" w:lineRule="auto"/>
        <w:ind w:firstLine="422" w:firstLineChars="200"/>
      </w:pPr>
      <w:r>
        <w:rPr>
          <w:b/>
          <w:bCs/>
        </w:rPr>
        <w:t>1</w:t>
      </w:r>
      <w:r>
        <w:rPr>
          <w:rFonts w:hint="eastAsia"/>
          <w:b/>
          <w:bCs/>
        </w:rPr>
        <w:t>．考试内容与范围：</w:t>
      </w:r>
      <w:r>
        <w:rPr>
          <w:rFonts w:hint="eastAsia"/>
          <w:bCs/>
        </w:rPr>
        <w:t>人物或静物</w:t>
      </w:r>
      <w:r>
        <w:rPr>
          <w:rFonts w:hint="eastAsia"/>
        </w:rPr>
        <w:t>。</w:t>
      </w:r>
    </w:p>
    <w:p>
      <w:pPr>
        <w:spacing w:line="360" w:lineRule="auto"/>
        <w:ind w:firstLine="422" w:firstLineChars="200"/>
      </w:pPr>
      <w:r>
        <w:rPr>
          <w:b/>
          <w:bCs/>
        </w:rPr>
        <w:t>2</w:t>
      </w:r>
      <w:r>
        <w:rPr>
          <w:rFonts w:hint="eastAsia"/>
          <w:b/>
          <w:bCs/>
        </w:rPr>
        <w:t>．考试题型与分数比例：</w:t>
      </w:r>
      <w:r>
        <w:rPr>
          <w:rFonts w:hint="eastAsia"/>
        </w:rPr>
        <w:t>题型：默写、写生、画照片，</w:t>
      </w:r>
      <w:r>
        <w:rPr>
          <w:rFonts w:hint="eastAsia"/>
          <w:bCs/>
        </w:rPr>
        <w:t>考察素描造型基础能力。</w:t>
      </w:r>
      <w:r>
        <w:rPr>
          <w:rFonts w:hint="eastAsia"/>
        </w:rPr>
        <w:t>分数比例：艺术表现能力（构图、刻画、创意、形式感、观察和感觉等）</w:t>
      </w:r>
      <w:r>
        <w:t>50</w:t>
      </w:r>
      <w:r>
        <w:rPr>
          <w:rFonts w:hint="eastAsia"/>
        </w:rPr>
        <w:t>分；形体比例</w:t>
      </w:r>
      <w:r>
        <w:t>50</w:t>
      </w:r>
      <w:r>
        <w:rPr>
          <w:rFonts w:hint="eastAsia"/>
        </w:rPr>
        <w:t>分；造型规律把握（透视、解剖、质感、体积感、空间感等）能力</w:t>
      </w:r>
      <w:r>
        <w:t>50</w:t>
      </w:r>
      <w:r>
        <w:rPr>
          <w:rFonts w:hint="eastAsia"/>
        </w:rPr>
        <w:t>分；共计</w:t>
      </w:r>
      <w:r>
        <w:t>150</w:t>
      </w:r>
      <w:r>
        <w:rPr>
          <w:rFonts w:hint="eastAsia"/>
        </w:rPr>
        <w:t>分。</w:t>
      </w:r>
    </w:p>
    <w:p>
      <w:pPr>
        <w:spacing w:line="360" w:lineRule="auto"/>
        <w:ind w:firstLine="422" w:firstLineChars="200"/>
        <w:rPr>
          <w:rFonts w:hint="eastAsia"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>．造型手法与表现：</w:t>
      </w:r>
      <w:r>
        <w:rPr>
          <w:rFonts w:hint="eastAsia"/>
          <w:bCs/>
        </w:rPr>
        <w:t>构图方式</w:t>
      </w:r>
      <w:r>
        <w:rPr>
          <w:rFonts w:hint="eastAsia"/>
        </w:rPr>
        <w:t>、线性造型、线与面结合、光影明暗等艺术表现手法不限。</w:t>
      </w:r>
    </w:p>
    <w:p>
      <w:pPr>
        <w:spacing w:line="360" w:lineRule="auto"/>
        <w:ind w:firstLine="422" w:firstLineChars="200"/>
      </w:pPr>
      <w:r>
        <w:rPr>
          <w:b/>
          <w:bCs/>
        </w:rPr>
        <w:t>4</w:t>
      </w:r>
      <w:r>
        <w:rPr>
          <w:rFonts w:hint="eastAsia"/>
          <w:b/>
          <w:bCs/>
        </w:rPr>
        <w:t>．使用工具：</w:t>
      </w:r>
      <w:r>
        <w:rPr>
          <w:rFonts w:hint="eastAsia"/>
          <w:bCs/>
        </w:rPr>
        <w:t>考试答题纸为教育部统一的标准答题纸</w:t>
      </w:r>
      <w:r>
        <w:rPr>
          <w:rFonts w:hint="eastAsia"/>
        </w:rPr>
        <w:t>（非专业用纸，请艺术类专业注意），不允许自带画纸。</w:t>
      </w:r>
    </w:p>
    <w:p>
      <w:pPr>
        <w:spacing w:line="360" w:lineRule="auto"/>
        <w:ind w:firstLine="422" w:firstLineChars="200"/>
        <w:rPr>
          <w:rFonts w:hint="eastAsia"/>
        </w:rPr>
      </w:pPr>
      <w:r>
        <w:rPr>
          <w:b/>
          <w:bCs/>
        </w:rPr>
        <w:t>5</w:t>
      </w:r>
      <w:r>
        <w:rPr>
          <w:rFonts w:hint="eastAsia"/>
          <w:b/>
          <w:bCs/>
        </w:rPr>
        <w:t>．要求：</w:t>
      </w:r>
      <w:r>
        <w:rPr>
          <w:rFonts w:hint="eastAsia"/>
        </w:rPr>
        <w:t>考试时间</w:t>
      </w:r>
      <w:r>
        <w:t>3</w:t>
      </w:r>
      <w:r>
        <w:rPr>
          <w:rFonts w:hint="eastAsia"/>
        </w:rPr>
        <w:t>小时，</w:t>
      </w:r>
      <w:r>
        <w:rPr>
          <w:rFonts w:hint="eastAsia" w:ascii="宋体" w:hAnsi="宋体"/>
        </w:rPr>
        <w:t>考生自备画具【铅笔、炭笔、木炭、粉笔、钢笔、水笔、橡皮、胶带纸、图钉、夹子、无任何记号的画板，（不能带除此之外相关画具）】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tabs>
          <w:tab w:val="left" w:pos="2553"/>
        </w:tabs>
        <w:spacing w:line="360" w:lineRule="auto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参考书目：无</w:t>
      </w:r>
      <w:r>
        <w:rPr>
          <w:rFonts w:hint="eastAsia"/>
          <w:b/>
          <w:bCs/>
        </w:rPr>
        <w:tab/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  <w:sectPr>
          <w:headerReference r:id="rId3" w:type="default"/>
          <w:footerReference r:id="rId4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4E39"/>
    <w:rsid w:val="000650F3"/>
    <w:rsid w:val="00094C58"/>
    <w:rsid w:val="000B0BB4"/>
    <w:rsid w:val="0010323F"/>
    <w:rsid w:val="00136068"/>
    <w:rsid w:val="001427CA"/>
    <w:rsid w:val="00150B71"/>
    <w:rsid w:val="00170B3D"/>
    <w:rsid w:val="001E3F2D"/>
    <w:rsid w:val="002017A7"/>
    <w:rsid w:val="002045ED"/>
    <w:rsid w:val="002076FD"/>
    <w:rsid w:val="0023545D"/>
    <w:rsid w:val="00260395"/>
    <w:rsid w:val="002901B7"/>
    <w:rsid w:val="002A32C1"/>
    <w:rsid w:val="002F3383"/>
    <w:rsid w:val="0030680D"/>
    <w:rsid w:val="0033083A"/>
    <w:rsid w:val="00340DD4"/>
    <w:rsid w:val="00367171"/>
    <w:rsid w:val="003B32F4"/>
    <w:rsid w:val="003D007C"/>
    <w:rsid w:val="00495AF9"/>
    <w:rsid w:val="004F2F99"/>
    <w:rsid w:val="00585AAC"/>
    <w:rsid w:val="005879A8"/>
    <w:rsid w:val="00597C93"/>
    <w:rsid w:val="00597F47"/>
    <w:rsid w:val="005B75A3"/>
    <w:rsid w:val="00626A1D"/>
    <w:rsid w:val="006B6C63"/>
    <w:rsid w:val="006F07EA"/>
    <w:rsid w:val="006F50BA"/>
    <w:rsid w:val="007072F6"/>
    <w:rsid w:val="00755CA6"/>
    <w:rsid w:val="007B188E"/>
    <w:rsid w:val="0081524A"/>
    <w:rsid w:val="00861237"/>
    <w:rsid w:val="0088334E"/>
    <w:rsid w:val="008E7362"/>
    <w:rsid w:val="008F55CF"/>
    <w:rsid w:val="009B1120"/>
    <w:rsid w:val="009B7420"/>
    <w:rsid w:val="009D286F"/>
    <w:rsid w:val="00A24204"/>
    <w:rsid w:val="00A56F33"/>
    <w:rsid w:val="00A82101"/>
    <w:rsid w:val="00A82D94"/>
    <w:rsid w:val="00A856E1"/>
    <w:rsid w:val="00AE782E"/>
    <w:rsid w:val="00CF1274"/>
    <w:rsid w:val="00D33D25"/>
    <w:rsid w:val="00DF498D"/>
    <w:rsid w:val="00E00BCC"/>
    <w:rsid w:val="00E561F1"/>
    <w:rsid w:val="00F30585"/>
    <w:rsid w:val="00F76141"/>
    <w:rsid w:val="00F8047A"/>
    <w:rsid w:val="00FB3CBB"/>
    <w:rsid w:val="00FC12B0"/>
    <w:rsid w:val="00FC3C04"/>
    <w:rsid w:val="00FF2235"/>
    <w:rsid w:val="15F439A2"/>
    <w:rsid w:val="19CF6C54"/>
    <w:rsid w:val="1AFE3E2A"/>
    <w:rsid w:val="1C6502D3"/>
    <w:rsid w:val="1E470661"/>
    <w:rsid w:val="2BEE0C51"/>
    <w:rsid w:val="3E907FF9"/>
    <w:rsid w:val="477D0F43"/>
    <w:rsid w:val="4AF4338A"/>
    <w:rsid w:val="4CB208AF"/>
    <w:rsid w:val="4F750387"/>
    <w:rsid w:val="77C341F0"/>
    <w:rsid w:val="7C744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link w:val="5"/>
    <w:uiPriority w:val="0"/>
    <w:rPr>
      <w:kern w:val="2"/>
      <w:sz w:val="18"/>
      <w:szCs w:val="18"/>
    </w:rPr>
  </w:style>
  <w:style w:type="character" w:customStyle="1" w:styleId="9">
    <w:name w:val="页脚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2013-09-11T06:17:00Z</dcterms:created>
  <dc:creator>Lenovo User</dc:creator>
  <cp:lastModifiedBy>Administrator</cp:lastModifiedBy>
  <cp:lastPrinted>2020-07-06T06:29:00Z</cp:lastPrinted>
  <dcterms:modified xsi:type="dcterms:W3CDTF">2021-09-16T13:35:57Z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