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F0D" w:rsidRPr="0079363C" w:rsidRDefault="005D3D88" w:rsidP="009B1F0D">
      <w:pPr>
        <w:widowControl/>
        <w:spacing w:beforeLines="50" w:before="156" w:afterLines="50" w:after="156" w:line="360" w:lineRule="auto"/>
        <w:contextualSpacing/>
        <w:jc w:val="center"/>
        <w:outlineLvl w:val="0"/>
        <w:rPr>
          <w:rFonts w:ascii="宋体" w:hAnsi="宋体"/>
          <w:b/>
          <w:smallCaps/>
          <w:spacing w:val="5"/>
          <w:sz w:val="30"/>
          <w:szCs w:val="30"/>
        </w:rPr>
      </w:pPr>
      <w:r>
        <w:rPr>
          <w:rFonts w:ascii="宋体" w:hAnsi="宋体" w:hint="eastAsia"/>
          <w:b/>
          <w:bCs/>
          <w:smallCaps/>
          <w:spacing w:val="5"/>
          <w:sz w:val="30"/>
          <w:szCs w:val="30"/>
        </w:rPr>
        <w:t>2022</w:t>
      </w:r>
      <w:r w:rsidR="009B1F0D" w:rsidRPr="0079363C">
        <w:rPr>
          <w:rFonts w:ascii="宋体" w:hAnsi="宋体" w:hint="eastAsia"/>
          <w:b/>
          <w:bCs/>
          <w:smallCaps/>
          <w:spacing w:val="5"/>
          <w:sz w:val="30"/>
          <w:szCs w:val="30"/>
        </w:rPr>
        <w:t>年全国硕士研究生入学考试《物理化学》考试大纲</w:t>
      </w:r>
    </w:p>
    <w:p w:rsidR="009B1F0D" w:rsidRPr="005D3D88" w:rsidRDefault="009B1F0D" w:rsidP="009B1F0D">
      <w:pPr>
        <w:spacing w:line="360" w:lineRule="auto"/>
        <w:rPr>
          <w:rFonts w:ascii="宋体" w:hAnsi="宋体"/>
          <w:b/>
          <w:sz w:val="24"/>
        </w:rPr>
      </w:pPr>
      <w:r w:rsidRPr="005D3D88">
        <w:rPr>
          <w:rFonts w:ascii="宋体" w:hAnsi="宋体" w:hint="eastAsia"/>
          <w:b/>
          <w:sz w:val="24"/>
        </w:rPr>
        <w:t>一、试卷满分及考试时间</w:t>
      </w:r>
    </w:p>
    <w:p w:rsidR="009B1F0D" w:rsidRPr="0079363C" w:rsidRDefault="009B1F0D" w:rsidP="009B1F0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满分为150分，考试时间为180分钟。</w:t>
      </w:r>
    </w:p>
    <w:p w:rsidR="009B1F0D" w:rsidRPr="005D3D88" w:rsidRDefault="009B1F0D" w:rsidP="009B1F0D">
      <w:pPr>
        <w:spacing w:line="360" w:lineRule="auto"/>
        <w:rPr>
          <w:rFonts w:ascii="宋体" w:hAnsi="宋体"/>
          <w:b/>
          <w:sz w:val="24"/>
        </w:rPr>
      </w:pPr>
      <w:r w:rsidRPr="005D3D88">
        <w:rPr>
          <w:rFonts w:ascii="宋体" w:hAnsi="宋体" w:hint="eastAsia"/>
          <w:b/>
          <w:sz w:val="24"/>
        </w:rPr>
        <w:t>二、答题方式</w:t>
      </w:r>
    </w:p>
    <w:p w:rsidR="009B1F0D" w:rsidRPr="0079363C" w:rsidRDefault="009B1F0D" w:rsidP="009B1F0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答题方式为闭卷、笔试。</w:t>
      </w:r>
    </w:p>
    <w:p w:rsidR="009B1F0D" w:rsidRPr="005D3D88" w:rsidRDefault="009B1F0D" w:rsidP="009B1F0D">
      <w:pPr>
        <w:spacing w:line="360" w:lineRule="auto"/>
        <w:rPr>
          <w:rFonts w:ascii="宋体" w:hAnsi="宋体"/>
          <w:b/>
          <w:sz w:val="24"/>
        </w:rPr>
      </w:pPr>
      <w:r w:rsidRPr="005D3D88">
        <w:rPr>
          <w:rFonts w:ascii="宋体" w:hAnsi="宋体" w:hint="eastAsia"/>
          <w:b/>
          <w:sz w:val="24"/>
        </w:rPr>
        <w:t>三、试卷题型结构</w:t>
      </w:r>
    </w:p>
    <w:p w:rsidR="009B1F0D" w:rsidRPr="0079363C" w:rsidRDefault="009B1F0D" w:rsidP="009B1F0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计算题，问答题，读图题、画图题。</w:t>
      </w:r>
    </w:p>
    <w:p w:rsidR="009B1F0D" w:rsidRPr="005D3D88" w:rsidRDefault="009B1F0D" w:rsidP="009B1F0D">
      <w:pPr>
        <w:spacing w:line="360" w:lineRule="auto"/>
        <w:rPr>
          <w:rFonts w:ascii="宋体" w:hAnsi="宋体"/>
          <w:b/>
          <w:sz w:val="24"/>
        </w:rPr>
      </w:pPr>
      <w:r w:rsidRPr="005D3D88">
        <w:rPr>
          <w:rFonts w:ascii="宋体" w:hAnsi="宋体" w:hint="eastAsia"/>
          <w:b/>
          <w:sz w:val="24"/>
        </w:rPr>
        <w:t>四、适用学科</w:t>
      </w:r>
    </w:p>
    <w:p w:rsidR="009B1F0D" w:rsidRPr="0079363C" w:rsidRDefault="009B1F0D" w:rsidP="009B1F0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化学</w:t>
      </w:r>
    </w:p>
    <w:p w:rsidR="009B1F0D" w:rsidRPr="005D3D88" w:rsidRDefault="009B1F0D" w:rsidP="009B1F0D">
      <w:pPr>
        <w:spacing w:line="360" w:lineRule="auto"/>
        <w:rPr>
          <w:rFonts w:ascii="宋体" w:hAnsi="宋体"/>
          <w:b/>
          <w:sz w:val="24"/>
        </w:rPr>
      </w:pPr>
      <w:r w:rsidRPr="005D3D88">
        <w:rPr>
          <w:rFonts w:ascii="宋体" w:hAnsi="宋体" w:hint="eastAsia"/>
          <w:b/>
          <w:sz w:val="24"/>
        </w:rPr>
        <w:t>五、考核内容</w:t>
      </w:r>
    </w:p>
    <w:p w:rsidR="009B1F0D" w:rsidRDefault="009B1F0D" w:rsidP="009B1F0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科目名称:物理化学</w:t>
      </w:r>
    </w:p>
    <w:p w:rsidR="005D3D88" w:rsidRPr="0079363C" w:rsidRDefault="005D3D88" w:rsidP="009B1F0D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一、气体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考核知识点及要求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1. 了解理想气体的微观模型，熟练使用理想气体状态方程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2. 理解van der Waals方程，了解气体的液化与临界性质、对比状态原理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二、热力学第一定律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考核知识点及要求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1. 了解热力学的一些基本概念，如系统、环境、功、热、状态函数、过程和途径等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2. 明确准静态过程和可逆过程的意义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3. 明确热力学第一定律和热力学能的概念。明确热和功的意义和符号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4. 熟练应用热力学第一定律计算理想气体在简单过程中的ΔU、ΔH、Q、W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5. 了解节流膨胀过程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6. 理解化学反应等压热效应与等容热效应、反应进度等基本概念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7. 掌握化合物标准摩尔生成焓和标准摩尔燃烧</w:t>
      </w:r>
      <w:proofErr w:type="gramStart"/>
      <w:r w:rsidRPr="0079363C">
        <w:rPr>
          <w:rFonts w:ascii="宋体" w:hAnsi="宋体" w:hint="eastAsia"/>
          <w:sz w:val="24"/>
        </w:rPr>
        <w:t>焓</w:t>
      </w:r>
      <w:proofErr w:type="gramEnd"/>
      <w:r w:rsidRPr="0079363C">
        <w:rPr>
          <w:rFonts w:ascii="宋体" w:hAnsi="宋体" w:hint="eastAsia"/>
          <w:sz w:val="24"/>
        </w:rPr>
        <w:t>等概念，并熟练其相关计算。会应用Hess 定律和Kirchhoff定律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三、热力学第二定律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考核知识点及要求</w:t>
      </w:r>
    </w:p>
    <w:p w:rsidR="009B1F0D" w:rsidRPr="0079363C" w:rsidRDefault="005D3D88" w:rsidP="009B1F0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1. </w:t>
      </w:r>
      <w:r w:rsidR="009B1F0D" w:rsidRPr="0079363C">
        <w:rPr>
          <w:rFonts w:ascii="宋体" w:hAnsi="宋体" w:hint="eastAsia"/>
          <w:sz w:val="24"/>
        </w:rPr>
        <w:t>明确热力学第二定律的意义。掌握熵的概念和克劳修斯不等式与熵增加原理</w:t>
      </w:r>
    </w:p>
    <w:p w:rsidR="009B1F0D" w:rsidRPr="0079363C" w:rsidRDefault="005D3D88" w:rsidP="009B1F0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2. </w:t>
      </w:r>
      <w:r w:rsidR="009B1F0D" w:rsidRPr="0079363C">
        <w:rPr>
          <w:rFonts w:ascii="宋体" w:hAnsi="宋体" w:hint="eastAsia"/>
          <w:sz w:val="24"/>
        </w:rPr>
        <w:t>掌握熵的含意，及亥姆霍兹自由能和吉布斯自由能的定义，了解其物理意义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3. 了解热力学第二定律的本质和</w:t>
      </w:r>
      <w:proofErr w:type="gramStart"/>
      <w:r w:rsidRPr="0079363C">
        <w:rPr>
          <w:rFonts w:ascii="宋体" w:hAnsi="宋体" w:hint="eastAsia"/>
          <w:sz w:val="24"/>
        </w:rPr>
        <w:t>熵的</w:t>
      </w:r>
      <w:proofErr w:type="gramEnd"/>
      <w:r w:rsidRPr="0079363C">
        <w:rPr>
          <w:rFonts w:ascii="宋体" w:hAnsi="宋体" w:hint="eastAsia"/>
          <w:sz w:val="24"/>
        </w:rPr>
        <w:t>统计意义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4. 熟练计算一些简单过程中的ΔS、ΔH、ΔA、ΔG，会设计可逆过程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5. 会运用Gibbs-Helmholtz 公式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6. 掌握几个热力学函数间的关系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7. 掌握热力学第三定律与规定熵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四、多组分系统热力学及其在溶液中的应用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考核知识点及要求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1. 掌握偏摩尔量和化学势定义，了解多组分系统中引入它们的意义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2. 熟悉多组分溶液组成的表示法及其相互关系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3. 掌握稀溶液中的两个经验定律的使用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4. 掌握混合气体（理想和非理想气体）中各组分的化学势的表示法，及逸度的概念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5. 掌握理想液态混合物的通性和化学势的表示法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6. 熟悉</w:t>
      </w:r>
      <w:proofErr w:type="gramStart"/>
      <w:r w:rsidRPr="0079363C">
        <w:rPr>
          <w:rFonts w:ascii="宋体" w:hAnsi="宋体" w:hint="eastAsia"/>
          <w:sz w:val="24"/>
        </w:rPr>
        <w:t>理想稀</w:t>
      </w:r>
      <w:proofErr w:type="gramEnd"/>
      <w:r w:rsidRPr="0079363C">
        <w:rPr>
          <w:rFonts w:ascii="宋体" w:hAnsi="宋体" w:hint="eastAsia"/>
          <w:sz w:val="24"/>
        </w:rPr>
        <w:t>溶液化学势及稀溶液的依数性，及其相关计算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7. 了解吉布斯-杜</w:t>
      </w:r>
      <w:proofErr w:type="gramStart"/>
      <w:r w:rsidRPr="0079363C">
        <w:rPr>
          <w:rFonts w:ascii="宋体" w:hAnsi="宋体" w:hint="eastAsia"/>
          <w:sz w:val="24"/>
        </w:rPr>
        <w:t>亥姆</w:t>
      </w:r>
      <w:proofErr w:type="gramEnd"/>
      <w:r w:rsidRPr="0079363C">
        <w:rPr>
          <w:rFonts w:ascii="宋体" w:hAnsi="宋体" w:hint="eastAsia"/>
          <w:sz w:val="24"/>
        </w:rPr>
        <w:t>公式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8. 了解非理想溶液中各组分的化学势的表示法，及相对活度的概念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五、相平衡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考核知识点及要求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1. 了解相、组分数和自由度等基本概念。掌握相律的有关计算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2. 了解单组分系统的相图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3. 掌握Clapeyron方程和Clausius-Clapeyron方程的意义及相关计算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4. 熟悉二组分系统的相图及其应用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5. 掌握杠杆规则的适用范围，及其相关计算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6. 了解三组分系统的相图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六、化学平衡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考核知识点及要求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1. 了解化学反应的平衡条件和化学反应的亲和势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lastRenderedPageBreak/>
        <w:t>2. 了解化学反应的平衡常数和等温方程式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3. 掌握平衡常数的表示式及相关计算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4. 掌握平衡转化率的计算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5. 理解标准摩尔生成吉布斯自由能的意义，掌握其相关计算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6. 掌握温度、压力及惰性气体对化学平衡的影响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7. 了解反应的耦合和同时平衡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七、统计热力学基础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考核知识点及要求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1. 了解统计系统的分类和统计热力学的基本假定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2. 了解最概然分布，掌握Boltzmann分布律及适用条件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3. 了解配分函数的定义及其物理意义，了解配分函数的分离和全配分函数的组成，熟悉配分函数与热力学函数的关系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4. 了解各种配分函数的计算方法，并会用配分函数计算简单分子的热力学函数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八、电解质溶液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考核知识点及要求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1. 掌握电化学的基本概念和法拉第定律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2. 掌握离子的电迁移和迁移数的定义，及相关计算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3. 掌握电解质溶液的电导率、摩尔电导率意义及它们与溶液浓度的关系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4. 掌握离子独立移动定律及电导测定的一些应用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5. 掌握电解质的平均活度和平均活度系数的意义及计算方法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6. 掌握离子强度和德拜-休克尔极限公式，并会计算离子强度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7. 了解强电解质溶液的离子</w:t>
      </w:r>
      <w:proofErr w:type="gramStart"/>
      <w:r w:rsidRPr="0079363C">
        <w:rPr>
          <w:rFonts w:ascii="宋体" w:hAnsi="宋体" w:hint="eastAsia"/>
          <w:sz w:val="24"/>
        </w:rPr>
        <w:t>互吸理论</w:t>
      </w:r>
      <w:proofErr w:type="gramEnd"/>
      <w:r w:rsidRPr="0079363C">
        <w:rPr>
          <w:rFonts w:ascii="宋体" w:hAnsi="宋体" w:hint="eastAsia"/>
          <w:sz w:val="24"/>
        </w:rPr>
        <w:t>基本内容及使用范围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九、可逆电池的电动势及其应用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考核知识点及要求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1. 掌握形成可逆电池的必要条件及可逆电极的类型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2. 了解电动势的测定原理和方法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3. 掌握可逆电池的书写方法及电动势的取号，能熟练写出电极反应和电池反应，会设计可逆电池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4. 掌握可逆电池热力学的相关计算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lastRenderedPageBreak/>
        <w:t>5. 了解电动势产生的机理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6. 熟悉电动势测定的主要应用，会从可逆电池测定数据计算平均活度因子、难溶盐的溶度积等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 xml:space="preserve">十、电极与极化作用 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考核知识点及要求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1. 掌握分解电压的意义及有关计算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2. 掌握极化作用的意义，超电势和极化曲线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3. 了解电解时电极上发生反应的相关计算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4. 了解金属的电化学腐蚀、防腐与金属的钝化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5. 了解化学电源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十一、化学动力学基础(</w:t>
      </w:r>
      <w:proofErr w:type="gramStart"/>
      <w:r w:rsidRPr="0079363C">
        <w:rPr>
          <w:rFonts w:ascii="宋体" w:hAnsi="宋体" w:hint="eastAsia"/>
          <w:sz w:val="24"/>
        </w:rPr>
        <w:t>一</w:t>
      </w:r>
      <w:proofErr w:type="gramEnd"/>
      <w:r w:rsidRPr="0079363C">
        <w:rPr>
          <w:rFonts w:ascii="宋体" w:hAnsi="宋体" w:hint="eastAsia"/>
          <w:sz w:val="24"/>
        </w:rPr>
        <w:t>)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考核知识点及要求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1. 掌握宏观动力学中的一些基本概念，如化学反应速率表示法、基元反应、反应级数、反应分子数、速率常数等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2. 掌握具有简单级数反应（零级，一级和二级）的特点，并计算速率常数、半衰期等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3. 掌握Arrhenius经验式的各种表示形式及活化能的求算方法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4. 掌握活化能Ea对反应速率的影响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5. 了解对峙反应，平行反应和连续反应的特点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6. 掌握链反应特点，会用稳态近似、平衡假设和速控步等近似方法从复杂反应的机理推导出速率方程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十二、化学动力学基础(二)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考核知识点及要求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1. 了解碰撞理论、过渡态理论采用的模型，及理论的基本假定，计算速率常数的公式及理论的优缺点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2. 了解溶液中反应的特点和溶剂对反应的影响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3. 了解光化学反应的基本定律、光化学平衡，了解量子产率的计算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4. 了解催化反应的特点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十三、表面物理化学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lastRenderedPageBreak/>
        <w:t>考核知识点及要求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1. 了解表面吉布斯自由能、表面张力的概念，掌握温度等因素对表面张力的影响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2. 了解弯曲表面的附加压力产生的原因及与曲率半径的关系，即Young-Laplace公式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3. 了解弯曲表面上的</w:t>
      </w:r>
      <w:proofErr w:type="gramStart"/>
      <w:r w:rsidRPr="0079363C">
        <w:rPr>
          <w:rFonts w:ascii="宋体" w:hAnsi="宋体" w:hint="eastAsia"/>
          <w:sz w:val="24"/>
        </w:rPr>
        <w:t>蒸气</w:t>
      </w:r>
      <w:proofErr w:type="gramEnd"/>
      <w:r w:rsidRPr="0079363C">
        <w:rPr>
          <w:rFonts w:ascii="宋体" w:hAnsi="宋体" w:hint="eastAsia"/>
          <w:sz w:val="24"/>
        </w:rPr>
        <w:t>压与平面相比有何不同，掌握Kelvin公式及相关运算，并会用这个基本原理解释人工降雨、毛细凝结等常见的表面现象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4. 了解Gibbs吸附等温式的表示形式和各项的物理意义，并能应用该式作简单计算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5. 了解液-液、液-固界面的铺展与润湿情况，掌握接触角的概念和Young方程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6. 了解表面活性剂的定义、结构特征、分类及其几种重要作用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7. 了解气-固表面的吸附等温线的主要类型，掌握Langmuir单分子层吸附理论及Langmuir等温式的相关计算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十四、胶体分散系统和大分子溶液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考核知识点及要求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1. 了解胶体分散系统的基本特性</w:t>
      </w:r>
    </w:p>
    <w:p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2. 了解胶体分散系统在动力性质、光学性质、电学性质等方面的特点</w:t>
      </w:r>
    </w:p>
    <w:p w:rsidR="009B1F0D" w:rsidRDefault="009B1F0D" w:rsidP="009B1F0D">
      <w:pPr>
        <w:spacing w:line="360" w:lineRule="auto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3. 了解溶胶在稳定性方面的特点及电解质对溶胶稳定性影响</w:t>
      </w:r>
    </w:p>
    <w:p w:rsidR="009B1F0D" w:rsidRPr="0079363C" w:rsidRDefault="009B1F0D" w:rsidP="009B1F0D">
      <w:pPr>
        <w:spacing w:line="360" w:lineRule="auto"/>
        <w:rPr>
          <w:rFonts w:ascii="宋体" w:hAnsi="宋体" w:hint="eastAsia"/>
          <w:sz w:val="24"/>
        </w:rPr>
      </w:pPr>
    </w:p>
    <w:p w:rsidR="009B1F0D" w:rsidRPr="005D3D88" w:rsidRDefault="009B1F0D" w:rsidP="009B1F0D">
      <w:pPr>
        <w:spacing w:line="360" w:lineRule="auto"/>
        <w:rPr>
          <w:rFonts w:ascii="宋体" w:hAnsi="宋体" w:hint="eastAsia"/>
          <w:b/>
          <w:sz w:val="24"/>
        </w:rPr>
      </w:pPr>
      <w:r w:rsidRPr="005D3D88">
        <w:rPr>
          <w:rFonts w:ascii="宋体" w:hAnsi="宋体" w:hint="eastAsia"/>
          <w:b/>
          <w:sz w:val="24"/>
        </w:rPr>
        <w:t>六、主要参考教材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701"/>
        <w:gridCol w:w="2268"/>
        <w:gridCol w:w="1559"/>
        <w:gridCol w:w="2835"/>
      </w:tblGrid>
      <w:tr w:rsidR="009B1F0D" w:rsidRPr="0079363C" w:rsidTr="005D3D88">
        <w:trPr>
          <w:trHeight w:val="406"/>
        </w:trPr>
        <w:tc>
          <w:tcPr>
            <w:tcW w:w="851" w:type="dxa"/>
            <w:vAlign w:val="center"/>
          </w:tcPr>
          <w:p w:rsidR="009B1F0D" w:rsidRPr="0079363C" w:rsidRDefault="009B1F0D" w:rsidP="005D3D88"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  <w:r w:rsidRPr="0079363C">
              <w:rPr>
                <w:rFonts w:ascii="宋体" w:hAnsi="宋体" w:hint="eastAsia"/>
                <w:b/>
                <w:sz w:val="24"/>
                <w:szCs w:val="18"/>
              </w:rPr>
              <w:t>序号</w:t>
            </w:r>
          </w:p>
        </w:tc>
        <w:tc>
          <w:tcPr>
            <w:tcW w:w="1701" w:type="dxa"/>
            <w:vAlign w:val="center"/>
          </w:tcPr>
          <w:p w:rsidR="009B1F0D" w:rsidRPr="0079363C" w:rsidRDefault="009B1F0D" w:rsidP="005D3D88"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  <w:r w:rsidRPr="0079363C">
              <w:rPr>
                <w:rFonts w:ascii="宋体" w:hAnsi="宋体" w:hint="eastAsia"/>
                <w:b/>
                <w:sz w:val="24"/>
                <w:szCs w:val="18"/>
              </w:rPr>
              <w:t>考 试 科 目</w:t>
            </w:r>
          </w:p>
        </w:tc>
        <w:tc>
          <w:tcPr>
            <w:tcW w:w="2268" w:type="dxa"/>
            <w:vAlign w:val="center"/>
          </w:tcPr>
          <w:p w:rsidR="009B1F0D" w:rsidRPr="0079363C" w:rsidRDefault="009B1F0D" w:rsidP="005D3D88"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  <w:r w:rsidRPr="0079363C">
              <w:rPr>
                <w:rFonts w:ascii="宋体" w:hAnsi="宋体" w:hint="eastAsia"/>
                <w:b/>
                <w:sz w:val="24"/>
                <w:szCs w:val="18"/>
              </w:rPr>
              <w:t>书   目</w:t>
            </w:r>
          </w:p>
        </w:tc>
        <w:tc>
          <w:tcPr>
            <w:tcW w:w="1559" w:type="dxa"/>
            <w:vAlign w:val="center"/>
          </w:tcPr>
          <w:p w:rsidR="009B1F0D" w:rsidRPr="0079363C" w:rsidRDefault="009B1F0D" w:rsidP="005D3D88"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  <w:r w:rsidRPr="0079363C">
              <w:rPr>
                <w:rFonts w:ascii="宋体" w:hAnsi="宋体" w:hint="eastAsia"/>
                <w:b/>
                <w:sz w:val="24"/>
                <w:szCs w:val="18"/>
              </w:rPr>
              <w:t>编   者</w:t>
            </w:r>
          </w:p>
        </w:tc>
        <w:tc>
          <w:tcPr>
            <w:tcW w:w="2835" w:type="dxa"/>
            <w:vAlign w:val="center"/>
          </w:tcPr>
          <w:p w:rsidR="009B1F0D" w:rsidRPr="0079363C" w:rsidRDefault="009B1F0D" w:rsidP="005D3D88"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  <w:r w:rsidRPr="0079363C">
              <w:rPr>
                <w:rFonts w:ascii="宋体" w:hAnsi="宋体" w:hint="eastAsia"/>
                <w:b/>
                <w:sz w:val="24"/>
                <w:szCs w:val="18"/>
              </w:rPr>
              <w:t>出版社及出版时间</w:t>
            </w:r>
          </w:p>
        </w:tc>
      </w:tr>
      <w:tr w:rsidR="009B1F0D" w:rsidRPr="005D3D88" w:rsidTr="005D3D88">
        <w:trPr>
          <w:trHeight w:val="525"/>
        </w:trPr>
        <w:tc>
          <w:tcPr>
            <w:tcW w:w="851" w:type="dxa"/>
            <w:vAlign w:val="center"/>
          </w:tcPr>
          <w:p w:rsidR="009B1F0D" w:rsidRPr="005D3D88" w:rsidRDefault="009B1F0D" w:rsidP="005D3D88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5D3D88">
              <w:rPr>
                <w:rFonts w:ascii="宋体" w:hAnsi="宋体" w:hint="eastAsia"/>
                <w:sz w:val="24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9B1F0D" w:rsidRPr="005D3D88" w:rsidRDefault="009B1F0D" w:rsidP="005D3D88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5D3D88">
              <w:rPr>
                <w:rFonts w:ascii="宋体" w:hAnsi="宋体" w:hint="eastAsia"/>
                <w:color w:val="000000"/>
                <w:sz w:val="24"/>
                <w:szCs w:val="21"/>
              </w:rPr>
              <w:t>物理化学</w:t>
            </w:r>
          </w:p>
        </w:tc>
        <w:tc>
          <w:tcPr>
            <w:tcW w:w="2268" w:type="dxa"/>
            <w:vAlign w:val="center"/>
          </w:tcPr>
          <w:p w:rsidR="009B1F0D" w:rsidRPr="005D3D88" w:rsidRDefault="009B1F0D" w:rsidP="005D3D88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5D3D88">
              <w:rPr>
                <w:rFonts w:ascii="宋体" w:hAnsi="宋体" w:hint="eastAsia"/>
                <w:color w:val="000000"/>
                <w:sz w:val="24"/>
                <w:szCs w:val="21"/>
              </w:rPr>
              <w:t>物理化学（第五版）</w:t>
            </w:r>
          </w:p>
        </w:tc>
        <w:tc>
          <w:tcPr>
            <w:tcW w:w="1559" w:type="dxa"/>
            <w:vAlign w:val="center"/>
          </w:tcPr>
          <w:p w:rsidR="009B1F0D" w:rsidRPr="005D3D88" w:rsidRDefault="009B1F0D" w:rsidP="005D3D88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proofErr w:type="gramStart"/>
            <w:r w:rsidRPr="005D3D88">
              <w:rPr>
                <w:rFonts w:ascii="宋体" w:hAnsi="宋体" w:hint="eastAsia"/>
                <w:color w:val="000000"/>
                <w:sz w:val="24"/>
                <w:szCs w:val="21"/>
              </w:rPr>
              <w:t>傅献彩</w:t>
            </w:r>
            <w:proofErr w:type="gramEnd"/>
            <w:r w:rsidRPr="005D3D88">
              <w:rPr>
                <w:rFonts w:ascii="宋体" w:hAnsi="宋体" w:hint="eastAsia"/>
                <w:color w:val="000000"/>
                <w:sz w:val="24"/>
                <w:szCs w:val="21"/>
              </w:rPr>
              <w:t>等</w:t>
            </w:r>
          </w:p>
        </w:tc>
        <w:tc>
          <w:tcPr>
            <w:tcW w:w="2835" w:type="dxa"/>
            <w:vAlign w:val="center"/>
          </w:tcPr>
          <w:p w:rsidR="009B1F0D" w:rsidRPr="005D3D88" w:rsidRDefault="009B1F0D" w:rsidP="005D3D88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5D3D88">
              <w:rPr>
                <w:rFonts w:ascii="宋体" w:hAnsi="宋体" w:hint="eastAsia"/>
                <w:color w:val="000000"/>
                <w:sz w:val="24"/>
                <w:szCs w:val="21"/>
              </w:rPr>
              <w:t>高等教育出版社，2005年</w:t>
            </w:r>
          </w:p>
        </w:tc>
      </w:tr>
    </w:tbl>
    <w:p w:rsidR="00B057B8" w:rsidRDefault="00B057B8">
      <w:bookmarkStart w:id="0" w:name="_GoBack"/>
      <w:bookmarkEnd w:id="0"/>
    </w:p>
    <w:sectPr w:rsidR="00B057B8" w:rsidSect="00B05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1F0D"/>
    <w:rsid w:val="005D3D88"/>
    <w:rsid w:val="009B1F0D"/>
    <w:rsid w:val="00B0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148998-7E20-4C9E-860B-6EB1881A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F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420</Words>
  <Characters>2394</Characters>
  <Application>Microsoft Office Word</Application>
  <DocSecurity>0</DocSecurity>
  <Lines>19</Lines>
  <Paragraphs>5</Paragraphs>
  <ScaleCrop>false</ScaleCrop>
  <Company>china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2020-09-14T04:35:00Z</dcterms:created>
  <dcterms:modified xsi:type="dcterms:W3CDTF">2021-09-10T06:48:00Z</dcterms:modified>
</cp:coreProperties>
</file>