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849-软件工程专业基础综合</w:t>
      </w:r>
    </w:p>
    <w:p>
      <w:pPr>
        <w:jc w:val="center"/>
        <w:rPr>
          <w:rFonts w:hint="eastAsia" w:ascii="黑体" w:hAnsi="宋体" w:eastAsia="黑体"/>
          <w:szCs w:val="21"/>
        </w:rPr>
      </w:pPr>
    </w:p>
    <w:p>
      <w:pPr>
        <w:snapToGrid w:val="0"/>
        <w:spacing w:line="400" w:lineRule="exact"/>
        <w:jc w:val="center"/>
        <w:rPr>
          <w:rFonts w:ascii="Calibri" w:hAnsi="Calibri"/>
          <w:b/>
          <w:szCs w:val="21"/>
        </w:rPr>
      </w:pPr>
      <w:r>
        <w:rPr>
          <w:rFonts w:ascii="Calibri" w:hAnsi="宋体"/>
          <w:b/>
          <w:szCs w:val="21"/>
        </w:rPr>
        <w:t>操作系统</w:t>
      </w:r>
    </w:p>
    <w:p>
      <w:pPr>
        <w:widowControl/>
        <w:spacing w:line="400" w:lineRule="exact"/>
        <w:jc w:val="left"/>
        <w:rPr>
          <w:rFonts w:hint="eastAsia" w:ascii="黑体" w:hAnsi="Calibri" w:eastAsia="黑体" w:cs="宋体"/>
          <w:kern w:val="0"/>
          <w:szCs w:val="21"/>
        </w:rPr>
      </w:pPr>
      <w:r>
        <w:rPr>
          <w:rFonts w:hint="eastAsia" w:ascii="黑体" w:hAnsi="宋体" w:eastAsia="黑体" w:cs="宋体"/>
          <w:kern w:val="0"/>
          <w:szCs w:val="21"/>
        </w:rPr>
        <w:t>一、考查目标</w:t>
      </w:r>
    </w:p>
    <w:p>
      <w:pPr>
        <w:widowControl/>
        <w:spacing w:line="400" w:lineRule="exact"/>
        <w:ind w:firstLine="420" w:firstLineChars="200"/>
        <w:jc w:val="left"/>
        <w:rPr>
          <w:rFonts w:ascii="Calibri" w:hAnsi="Calibri" w:cs="宋体"/>
          <w:kern w:val="0"/>
          <w:szCs w:val="21"/>
        </w:rPr>
      </w:pPr>
      <w:r>
        <w:rPr>
          <w:rFonts w:ascii="Calibri" w:hAnsi="宋体" w:cs="宋体"/>
          <w:kern w:val="0"/>
          <w:szCs w:val="21"/>
        </w:rPr>
        <w:t>操作系统是软件工程专业的一门核心专业基础课程，具有较强的理论性和实践性。该课程的考试内容包括引论、进程管理、内存管理、存储管理（包括文件系统与输入</w:t>
      </w:r>
      <w:r>
        <w:rPr>
          <w:rFonts w:ascii="Calibri" w:hAnsi="Calibri" w:cs="宋体"/>
          <w:kern w:val="0"/>
          <w:szCs w:val="21"/>
        </w:rPr>
        <w:t>/</w:t>
      </w:r>
      <w:r>
        <w:rPr>
          <w:rFonts w:ascii="Calibri" w:hAnsi="宋体" w:cs="宋体"/>
          <w:kern w:val="0"/>
          <w:szCs w:val="21"/>
        </w:rPr>
        <w:t>输出系统）、保护与安全五部分的相关概念、设计原理和实现方法。考试的具体要求包括：</w:t>
      </w:r>
    </w:p>
    <w:p>
      <w:pPr>
        <w:widowControl/>
        <w:spacing w:line="400" w:lineRule="exact"/>
        <w:ind w:left="210" w:leftChars="100" w:firstLine="210" w:firstLineChars="100"/>
        <w:jc w:val="left"/>
        <w:rPr>
          <w:rStyle w:val="14"/>
          <w:rFonts w:ascii="Calibri" w:hAnsi="Calibri"/>
          <w:b w:val="0"/>
          <w:szCs w:val="21"/>
        </w:rPr>
      </w:pPr>
      <w:r>
        <w:rPr>
          <w:rStyle w:val="14"/>
          <w:rFonts w:hint="eastAsia" w:ascii="Calibri" w:hAnsi="宋体"/>
          <w:b w:val="0"/>
          <w:szCs w:val="21"/>
        </w:rPr>
        <w:t xml:space="preserve">1. </w:t>
      </w:r>
      <w:r>
        <w:rPr>
          <w:rStyle w:val="14"/>
          <w:rFonts w:ascii="Calibri" w:hAnsi="宋体"/>
          <w:b w:val="0"/>
          <w:szCs w:val="21"/>
        </w:rPr>
        <w:t>了解操作系统在计算机系统中的作用、地位、发展和特点。</w:t>
      </w:r>
    </w:p>
    <w:p>
      <w:pPr>
        <w:widowControl/>
        <w:spacing w:line="400" w:lineRule="exact"/>
        <w:ind w:firstLine="420" w:firstLineChars="200"/>
        <w:jc w:val="left"/>
        <w:rPr>
          <w:rStyle w:val="14"/>
          <w:rFonts w:ascii="Calibri" w:hAnsi="Calibri" w:cs="宋体"/>
          <w:b w:val="0"/>
          <w:bCs w:val="0"/>
          <w:kern w:val="0"/>
          <w:szCs w:val="21"/>
        </w:rPr>
      </w:pPr>
      <w:r>
        <w:rPr>
          <w:rStyle w:val="14"/>
          <w:rFonts w:hint="eastAsia" w:ascii="Calibri" w:hAnsi="宋体"/>
          <w:b w:val="0"/>
          <w:szCs w:val="21"/>
        </w:rPr>
        <w:t xml:space="preserve">2. </w:t>
      </w:r>
      <w:r>
        <w:rPr>
          <w:rStyle w:val="14"/>
          <w:rFonts w:ascii="Calibri" w:hAnsi="宋体"/>
          <w:b w:val="0"/>
          <w:szCs w:val="21"/>
        </w:rPr>
        <w:t>理解操作系统的基本概念、主要功能、主要组成部分，掌握操作系统各个组成部分的设计方法和实现技术。</w:t>
      </w:r>
    </w:p>
    <w:p>
      <w:pPr>
        <w:widowControl/>
        <w:spacing w:line="400" w:lineRule="exact"/>
        <w:ind w:left="210" w:leftChars="100" w:firstLine="210" w:firstLineChars="100"/>
        <w:jc w:val="left"/>
        <w:rPr>
          <w:rStyle w:val="14"/>
          <w:rFonts w:ascii="Calibri" w:hAnsi="Calibri" w:cs="宋体"/>
          <w:bCs w:val="0"/>
          <w:kern w:val="0"/>
          <w:szCs w:val="21"/>
        </w:rPr>
      </w:pPr>
      <w:r>
        <w:rPr>
          <w:rStyle w:val="14"/>
          <w:rFonts w:hint="eastAsia" w:ascii="Calibri" w:hAnsi="宋体"/>
          <w:b w:val="0"/>
          <w:szCs w:val="21"/>
        </w:rPr>
        <w:t xml:space="preserve">3. </w:t>
      </w:r>
      <w:r>
        <w:rPr>
          <w:rStyle w:val="14"/>
          <w:rFonts w:ascii="Calibri" w:hAnsi="宋体"/>
          <w:b w:val="0"/>
          <w:szCs w:val="21"/>
        </w:rPr>
        <w:t>能够运用所学的操作系统原理、方法和技术对相关问题进行分析和解决。</w:t>
      </w:r>
    </w:p>
    <w:p>
      <w:pPr>
        <w:widowControl/>
        <w:spacing w:line="400" w:lineRule="exact"/>
        <w:jc w:val="left"/>
        <w:outlineLvl w:val="1"/>
        <w:rPr>
          <w:rFonts w:hint="eastAsia" w:ascii="Calibri" w:hAnsi="宋体" w:cs="宋体"/>
          <w:kern w:val="0"/>
          <w:szCs w:val="21"/>
        </w:rPr>
      </w:pPr>
    </w:p>
    <w:p>
      <w:pPr>
        <w:widowControl/>
        <w:spacing w:line="400" w:lineRule="exact"/>
        <w:jc w:val="left"/>
        <w:outlineLvl w:val="1"/>
        <w:rPr>
          <w:rFonts w:hint="eastAsia" w:ascii="黑体" w:hAnsi="Calibri" w:eastAsia="黑体" w:cs="宋体"/>
          <w:kern w:val="0"/>
          <w:szCs w:val="21"/>
        </w:rPr>
      </w:pPr>
      <w:r>
        <w:rPr>
          <w:rFonts w:hint="eastAsia" w:ascii="黑体" w:hAnsi="宋体" w:eastAsia="黑体" w:cs="宋体"/>
          <w:kern w:val="0"/>
          <w:szCs w:val="21"/>
        </w:rPr>
        <w:t>二、考试的内容</w:t>
      </w:r>
    </w:p>
    <w:p>
      <w:pPr>
        <w:widowControl/>
        <w:spacing w:line="400" w:lineRule="exact"/>
        <w:ind w:firstLine="210" w:firstLineChars="100"/>
        <w:jc w:val="left"/>
        <w:outlineLvl w:val="1"/>
        <w:rPr>
          <w:rFonts w:ascii="Calibri" w:hAnsi="Calibri" w:cs="宋体"/>
          <w:b/>
          <w:kern w:val="0"/>
          <w:szCs w:val="21"/>
        </w:rPr>
      </w:pPr>
      <w:r>
        <w:rPr>
          <w:rFonts w:hint="eastAsia" w:ascii="Calibri" w:hAnsi="宋体"/>
          <w:kern w:val="0"/>
          <w:szCs w:val="21"/>
        </w:rPr>
        <w:t>1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 w:cs="宋体"/>
          <w:b/>
          <w:kern w:val="0"/>
          <w:szCs w:val="21"/>
        </w:rPr>
        <w:t>导论</w:t>
      </w:r>
    </w:p>
    <w:p>
      <w:pPr>
        <w:widowControl/>
        <w:spacing w:line="400" w:lineRule="exact"/>
        <w:ind w:firstLine="420" w:firstLineChars="200"/>
        <w:jc w:val="left"/>
        <w:rPr>
          <w:rFonts w:ascii="Calibri" w:hAnsi="Calibri"/>
          <w:kern w:val="0"/>
          <w:szCs w:val="21"/>
        </w:rPr>
      </w:pPr>
      <w:r>
        <w:rPr>
          <w:rFonts w:hint="eastAsia" w:ascii="Calibri" w:hAnsi="宋体"/>
          <w:kern w:val="0"/>
          <w:szCs w:val="21"/>
        </w:rPr>
        <w:t>1）</w:t>
      </w:r>
      <w:r>
        <w:rPr>
          <w:rFonts w:ascii="Calibri" w:hAnsi="宋体"/>
          <w:kern w:val="0"/>
          <w:szCs w:val="21"/>
        </w:rPr>
        <w:t>操作系统的概念</w:t>
      </w:r>
    </w:p>
    <w:p>
      <w:pPr>
        <w:widowControl/>
        <w:spacing w:line="400" w:lineRule="exact"/>
        <w:ind w:firstLine="420" w:firstLineChars="200"/>
        <w:jc w:val="left"/>
        <w:rPr>
          <w:rFonts w:ascii="Calibri" w:hAnsi="Calibri"/>
          <w:kern w:val="0"/>
          <w:szCs w:val="21"/>
        </w:rPr>
      </w:pPr>
      <w:r>
        <w:rPr>
          <w:rFonts w:hint="eastAsia" w:ascii="Calibri" w:hAnsi="宋体"/>
          <w:kern w:val="0"/>
          <w:szCs w:val="21"/>
        </w:rPr>
        <w:t>2）</w:t>
      </w:r>
      <w:r>
        <w:rPr>
          <w:rFonts w:ascii="Calibri" w:hAnsi="宋体"/>
          <w:kern w:val="0"/>
          <w:szCs w:val="21"/>
        </w:rPr>
        <w:t>计算机系统的操作、存储结构、输入输出结构和计算机系统的体系结构。</w:t>
      </w:r>
    </w:p>
    <w:p>
      <w:pPr>
        <w:widowControl/>
        <w:spacing w:line="400" w:lineRule="exact"/>
        <w:ind w:firstLine="420" w:firstLineChars="200"/>
        <w:jc w:val="left"/>
        <w:rPr>
          <w:rFonts w:ascii="Calibri" w:hAnsi="Calibri"/>
          <w:kern w:val="0"/>
          <w:szCs w:val="21"/>
        </w:rPr>
      </w:pPr>
      <w:r>
        <w:rPr>
          <w:rFonts w:hint="eastAsia" w:ascii="Calibri" w:hAnsi="宋体"/>
          <w:kern w:val="0"/>
          <w:szCs w:val="21"/>
        </w:rPr>
        <w:t>3）</w:t>
      </w:r>
      <w:r>
        <w:rPr>
          <w:rFonts w:ascii="Calibri" w:hAnsi="宋体"/>
          <w:kern w:val="0"/>
          <w:szCs w:val="21"/>
        </w:rPr>
        <w:t>操作系统的结构组成、操作系统的操作及各部分的功能、</w:t>
      </w:r>
      <w:r>
        <w:rPr>
          <w:rFonts w:ascii="Calibri" w:hAnsi="宋体" w:cs="宋体"/>
          <w:kern w:val="0"/>
          <w:szCs w:val="21"/>
        </w:rPr>
        <w:t>高速缓冲存储器</w:t>
      </w:r>
      <w:r>
        <w:rPr>
          <w:rFonts w:ascii="Calibri" w:hAnsi="Calibri"/>
          <w:kern w:val="0"/>
          <w:szCs w:val="21"/>
        </w:rPr>
        <w:t>CACHE</w:t>
      </w:r>
    </w:p>
    <w:p>
      <w:pPr>
        <w:widowControl/>
        <w:spacing w:line="400" w:lineRule="exact"/>
        <w:ind w:firstLine="420" w:firstLineChars="200"/>
        <w:jc w:val="left"/>
        <w:rPr>
          <w:rFonts w:ascii="Calibri" w:hAnsi="Calibri"/>
          <w:kern w:val="0"/>
          <w:szCs w:val="21"/>
        </w:rPr>
      </w:pPr>
      <w:r>
        <w:rPr>
          <w:rFonts w:hint="eastAsia" w:ascii="Calibri" w:hAnsi="宋体"/>
          <w:kern w:val="0"/>
          <w:szCs w:val="21"/>
        </w:rPr>
        <w:t>4）</w:t>
      </w:r>
      <w:r>
        <w:rPr>
          <w:rFonts w:ascii="Calibri" w:hAnsi="宋体"/>
          <w:kern w:val="0"/>
          <w:szCs w:val="21"/>
        </w:rPr>
        <w:t>操作系统的分类和运行环境</w:t>
      </w:r>
    </w:p>
    <w:p>
      <w:pPr>
        <w:widowControl/>
        <w:spacing w:line="400" w:lineRule="exact"/>
        <w:ind w:firstLine="210" w:firstLineChars="100"/>
        <w:jc w:val="left"/>
        <w:outlineLvl w:val="1"/>
        <w:rPr>
          <w:rFonts w:ascii="Calibri" w:hAnsi="Calibri" w:cs="宋体"/>
          <w:b/>
          <w:kern w:val="0"/>
          <w:szCs w:val="21"/>
        </w:rPr>
      </w:pPr>
      <w:r>
        <w:rPr>
          <w:rFonts w:hint="eastAsia" w:ascii="Calibri" w:hAnsi="宋体"/>
          <w:kern w:val="0"/>
          <w:szCs w:val="21"/>
        </w:rPr>
        <w:t>2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 w:cs="宋体"/>
          <w:b/>
          <w:kern w:val="0"/>
          <w:szCs w:val="21"/>
        </w:rPr>
        <w:t>操作系统结构</w:t>
      </w:r>
    </w:p>
    <w:p>
      <w:pPr>
        <w:widowControl/>
        <w:spacing w:line="400" w:lineRule="exact"/>
        <w:ind w:left="210" w:leftChars="100" w:firstLine="210" w:firstLineChars="1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1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操作系统提供的服务类型</w:t>
      </w:r>
    </w:p>
    <w:p>
      <w:pPr>
        <w:widowControl/>
        <w:spacing w:line="400" w:lineRule="exact"/>
        <w:ind w:left="210" w:leftChars="100" w:firstLine="210" w:firstLineChars="1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2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操作系统的用户接口类型</w:t>
      </w:r>
    </w:p>
    <w:p>
      <w:pPr>
        <w:widowControl/>
        <w:spacing w:line="400" w:lineRule="exact"/>
        <w:ind w:left="210" w:leftChars="100" w:firstLine="210" w:firstLineChars="1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3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系统调用及类型</w:t>
      </w:r>
    </w:p>
    <w:p>
      <w:pPr>
        <w:widowControl/>
        <w:spacing w:line="400" w:lineRule="exact"/>
        <w:ind w:left="210" w:leftChars="100" w:firstLine="210" w:firstLineChars="1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4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操作系统的设计和实现方法</w:t>
      </w:r>
    </w:p>
    <w:p>
      <w:pPr>
        <w:widowControl/>
        <w:spacing w:line="400" w:lineRule="exact"/>
        <w:ind w:left="210" w:leftChars="100" w:firstLine="210" w:firstLineChars="1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5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操作系统的结构分类及优缺点</w:t>
      </w:r>
    </w:p>
    <w:p>
      <w:pPr>
        <w:widowControl/>
        <w:spacing w:line="400" w:lineRule="exact"/>
        <w:ind w:left="210" w:leftChars="100" w:firstLine="210" w:firstLineChars="1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6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虚拟机的基本概念和原理</w:t>
      </w:r>
    </w:p>
    <w:p>
      <w:pPr>
        <w:widowControl/>
        <w:spacing w:line="400" w:lineRule="exact"/>
        <w:ind w:firstLine="210" w:firstLineChars="100"/>
        <w:jc w:val="left"/>
        <w:outlineLvl w:val="1"/>
        <w:rPr>
          <w:rFonts w:ascii="Calibri" w:hAnsi="Calibri" w:cs="宋体"/>
          <w:b/>
          <w:kern w:val="0"/>
          <w:szCs w:val="21"/>
        </w:rPr>
      </w:pPr>
      <w:r>
        <w:rPr>
          <w:rFonts w:hint="eastAsia" w:ascii="Calibri" w:hAnsi="宋体"/>
          <w:kern w:val="0"/>
          <w:szCs w:val="21"/>
        </w:rPr>
        <w:t>3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 w:cs="宋体"/>
          <w:b/>
          <w:kern w:val="0"/>
          <w:szCs w:val="21"/>
        </w:rPr>
        <w:t>进程</w:t>
      </w:r>
    </w:p>
    <w:p>
      <w:pPr>
        <w:widowControl/>
        <w:spacing w:line="400" w:lineRule="exact"/>
        <w:ind w:left="210" w:leftChars="100" w:firstLine="210" w:firstLineChars="1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1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进程的概念、组织、控制和状态转换</w:t>
      </w:r>
    </w:p>
    <w:p>
      <w:pPr>
        <w:widowControl/>
        <w:spacing w:line="400" w:lineRule="exact"/>
        <w:ind w:left="210" w:leftChars="100" w:firstLine="210" w:firstLineChars="1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2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进程调度的基本概念</w:t>
      </w:r>
    </w:p>
    <w:p>
      <w:pPr>
        <w:widowControl/>
        <w:spacing w:line="400" w:lineRule="exact"/>
        <w:ind w:left="210" w:leftChars="100" w:firstLine="210" w:firstLineChars="1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3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进程的操作，包括进程的生成、终止等</w:t>
      </w:r>
    </w:p>
    <w:p>
      <w:pPr>
        <w:widowControl/>
        <w:spacing w:line="400" w:lineRule="exact"/>
        <w:ind w:left="210" w:leftChars="100" w:firstLine="210" w:firstLineChars="1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4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进程通信</w:t>
      </w:r>
    </w:p>
    <w:p>
      <w:pPr>
        <w:widowControl/>
        <w:spacing w:line="400" w:lineRule="exact"/>
        <w:ind w:firstLine="210" w:firstLineChars="100"/>
        <w:jc w:val="left"/>
        <w:outlineLvl w:val="1"/>
        <w:rPr>
          <w:rFonts w:ascii="Calibri" w:hAnsi="Calibri" w:cs="宋体"/>
          <w:b/>
          <w:kern w:val="0"/>
          <w:szCs w:val="21"/>
        </w:rPr>
      </w:pPr>
      <w:r>
        <w:rPr>
          <w:rFonts w:hint="eastAsia" w:ascii="Calibri" w:hAnsi="宋体"/>
          <w:kern w:val="0"/>
          <w:szCs w:val="21"/>
        </w:rPr>
        <w:t>4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 w:cs="宋体"/>
          <w:b/>
          <w:kern w:val="0"/>
          <w:szCs w:val="21"/>
        </w:rPr>
        <w:t>线程</w:t>
      </w:r>
    </w:p>
    <w:p>
      <w:pPr>
        <w:widowControl/>
        <w:spacing w:line="400" w:lineRule="exact"/>
        <w:ind w:left="210" w:leftChars="100" w:firstLine="210" w:firstLineChars="1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1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线程的概念与动机</w:t>
      </w:r>
    </w:p>
    <w:p>
      <w:pPr>
        <w:widowControl/>
        <w:spacing w:line="400" w:lineRule="exact"/>
        <w:ind w:left="210" w:leftChars="100" w:firstLine="210" w:firstLineChars="1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2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多线程模型</w:t>
      </w:r>
    </w:p>
    <w:p>
      <w:pPr>
        <w:widowControl/>
        <w:spacing w:line="400" w:lineRule="exact"/>
        <w:ind w:firstLine="210" w:firstLineChars="100"/>
        <w:jc w:val="left"/>
        <w:outlineLvl w:val="1"/>
        <w:rPr>
          <w:rFonts w:ascii="Calibri" w:hAnsi="Calibri" w:cs="宋体"/>
          <w:b/>
          <w:kern w:val="0"/>
          <w:szCs w:val="21"/>
        </w:rPr>
      </w:pPr>
      <w:r>
        <w:rPr>
          <w:rFonts w:hint="eastAsia" w:ascii="Calibri" w:hAnsi="宋体"/>
          <w:kern w:val="0"/>
          <w:szCs w:val="21"/>
        </w:rPr>
        <w:t>5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Calibri" w:cs="宋体"/>
          <w:b/>
          <w:kern w:val="0"/>
          <w:szCs w:val="21"/>
        </w:rPr>
        <w:t>CPU</w:t>
      </w:r>
      <w:r>
        <w:rPr>
          <w:rFonts w:ascii="Calibri" w:hAnsi="宋体" w:cs="宋体"/>
          <w:b/>
          <w:kern w:val="0"/>
          <w:szCs w:val="21"/>
        </w:rPr>
        <w:t>调度</w:t>
      </w:r>
    </w:p>
    <w:p>
      <w:pPr>
        <w:widowControl/>
        <w:spacing w:line="400" w:lineRule="exact"/>
        <w:ind w:firstLine="420" w:firstLineChars="2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1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调度的基本概念</w:t>
      </w:r>
    </w:p>
    <w:p>
      <w:pPr>
        <w:widowControl/>
        <w:spacing w:line="400" w:lineRule="exact"/>
        <w:ind w:firstLine="420" w:firstLineChars="2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2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调度的时机、切换和过程</w:t>
      </w:r>
    </w:p>
    <w:p>
      <w:pPr>
        <w:widowControl/>
        <w:spacing w:line="400" w:lineRule="exact"/>
        <w:ind w:firstLine="420" w:firstLineChars="2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3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调度的基本准则</w:t>
      </w:r>
    </w:p>
    <w:p>
      <w:pPr>
        <w:widowControl/>
        <w:spacing w:line="400" w:lineRule="exact"/>
        <w:ind w:firstLine="420" w:firstLineChars="2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4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典型调度方法：先来先服务调度算法、最短作业优先调度算法、优先级调度算法、时间片轮转调度算法、多级队列调度算法、多级反馈队列调度算法</w:t>
      </w:r>
    </w:p>
    <w:p>
      <w:pPr>
        <w:widowControl/>
        <w:spacing w:line="400" w:lineRule="exact"/>
        <w:ind w:firstLine="420" w:firstLineChars="2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5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线程调度</w:t>
      </w:r>
    </w:p>
    <w:p>
      <w:pPr>
        <w:widowControl/>
        <w:spacing w:line="400" w:lineRule="exact"/>
        <w:ind w:left="210" w:leftChars="100" w:firstLine="210" w:firstLineChars="1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6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调度算法的性能评估</w:t>
      </w:r>
    </w:p>
    <w:p>
      <w:pPr>
        <w:widowControl/>
        <w:spacing w:line="400" w:lineRule="exact"/>
        <w:ind w:firstLine="210" w:firstLineChars="100"/>
        <w:jc w:val="left"/>
        <w:outlineLvl w:val="1"/>
        <w:rPr>
          <w:rFonts w:ascii="Calibri" w:hAnsi="Calibri" w:cs="宋体"/>
          <w:b/>
          <w:kern w:val="0"/>
          <w:szCs w:val="21"/>
        </w:rPr>
      </w:pPr>
      <w:r>
        <w:rPr>
          <w:rFonts w:hint="eastAsia" w:ascii="Calibri" w:hAnsi="宋体"/>
          <w:kern w:val="0"/>
          <w:szCs w:val="21"/>
        </w:rPr>
        <w:t>6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 w:cs="宋体"/>
          <w:b/>
          <w:kern w:val="0"/>
          <w:szCs w:val="21"/>
        </w:rPr>
        <w:t>进程同步</w:t>
      </w:r>
    </w:p>
    <w:p>
      <w:pPr>
        <w:widowControl/>
        <w:spacing w:line="400" w:lineRule="exact"/>
        <w:ind w:firstLine="420" w:firstLineChars="2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1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进程同步的基本概念</w:t>
      </w:r>
    </w:p>
    <w:p>
      <w:pPr>
        <w:widowControl/>
        <w:spacing w:line="400" w:lineRule="exact"/>
        <w:ind w:firstLine="420" w:firstLineChars="2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2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临界区访问的原则及实现临界区互斥的基本方法：软件实现方法和硬件实现方法</w:t>
      </w:r>
    </w:p>
    <w:p>
      <w:pPr>
        <w:widowControl/>
        <w:spacing w:line="400" w:lineRule="exact"/>
        <w:ind w:firstLine="420" w:firstLineChars="2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3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信号量概念与基本机制</w:t>
      </w:r>
    </w:p>
    <w:p>
      <w:pPr>
        <w:widowControl/>
        <w:spacing w:line="400" w:lineRule="exact"/>
        <w:ind w:firstLine="420" w:firstLineChars="2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4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经典同步问题：生产者－消费者问题、读者－写者问题、哲学家就餐问题和理发师问题。</w:t>
      </w:r>
    </w:p>
    <w:p>
      <w:pPr>
        <w:widowControl/>
        <w:spacing w:line="400" w:lineRule="exact"/>
        <w:ind w:firstLine="420" w:firstLineChars="2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5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管程的基本概念、原理和实现</w:t>
      </w:r>
    </w:p>
    <w:p>
      <w:pPr>
        <w:widowControl/>
        <w:spacing w:line="400" w:lineRule="exact"/>
        <w:ind w:firstLine="210" w:firstLineChars="100"/>
        <w:jc w:val="left"/>
        <w:outlineLvl w:val="1"/>
        <w:rPr>
          <w:rFonts w:ascii="Calibri" w:hAnsi="Calibri" w:cs="宋体"/>
          <w:b/>
          <w:kern w:val="0"/>
          <w:szCs w:val="21"/>
        </w:rPr>
      </w:pPr>
      <w:r>
        <w:rPr>
          <w:rFonts w:hint="eastAsia" w:ascii="Calibri" w:hAnsi="宋体"/>
          <w:kern w:val="0"/>
          <w:szCs w:val="21"/>
        </w:rPr>
        <w:t>7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 w:cs="宋体"/>
          <w:b/>
          <w:kern w:val="0"/>
          <w:szCs w:val="21"/>
        </w:rPr>
        <w:t>死锁</w:t>
      </w:r>
    </w:p>
    <w:p>
      <w:pPr>
        <w:widowControl/>
        <w:spacing w:line="400" w:lineRule="exact"/>
        <w:ind w:firstLine="420" w:firstLineChars="2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1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死锁的概念及条件</w:t>
      </w:r>
    </w:p>
    <w:p>
      <w:pPr>
        <w:widowControl/>
        <w:spacing w:line="400" w:lineRule="exact"/>
        <w:ind w:firstLine="420" w:firstLineChars="2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2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死锁的处理策略</w:t>
      </w:r>
    </w:p>
    <w:p>
      <w:pPr>
        <w:widowControl/>
        <w:spacing w:line="400" w:lineRule="exact"/>
        <w:ind w:firstLine="420" w:firstLineChars="2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3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死锁的预防及实现方法</w:t>
      </w:r>
    </w:p>
    <w:p>
      <w:pPr>
        <w:widowControl/>
        <w:spacing w:line="400" w:lineRule="exact"/>
        <w:ind w:firstLine="420" w:firstLineChars="2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4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死锁的避免：系统安全状态、资源分配图算法、银行家算法</w:t>
      </w:r>
    </w:p>
    <w:p>
      <w:pPr>
        <w:widowControl/>
        <w:spacing w:line="400" w:lineRule="exact"/>
        <w:ind w:firstLine="420" w:firstLineChars="2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5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死锁的检测方法和解除</w:t>
      </w:r>
    </w:p>
    <w:p>
      <w:pPr>
        <w:widowControl/>
        <w:spacing w:line="400" w:lineRule="exact"/>
        <w:ind w:firstLine="210" w:firstLineChars="100"/>
        <w:jc w:val="left"/>
        <w:outlineLvl w:val="1"/>
        <w:rPr>
          <w:rFonts w:ascii="Calibri" w:hAnsi="Calibri" w:cs="宋体"/>
          <w:b/>
          <w:kern w:val="0"/>
          <w:szCs w:val="21"/>
        </w:rPr>
      </w:pPr>
      <w:r>
        <w:rPr>
          <w:rFonts w:hint="eastAsia" w:ascii="Calibri" w:hAnsi="宋体"/>
          <w:kern w:val="0"/>
          <w:szCs w:val="21"/>
        </w:rPr>
        <w:t>8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 w:cs="宋体"/>
          <w:b/>
          <w:kern w:val="0"/>
          <w:szCs w:val="21"/>
        </w:rPr>
        <w:t>主存</w:t>
      </w:r>
    </w:p>
    <w:p>
      <w:pPr>
        <w:widowControl/>
        <w:spacing w:line="400" w:lineRule="exact"/>
        <w:ind w:firstLine="420" w:firstLineChars="2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1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内存管理的基本概念：程序的装入与链接、逻辑地址与物理地址、内存保护</w:t>
      </w:r>
    </w:p>
    <w:p>
      <w:pPr>
        <w:widowControl/>
        <w:spacing w:line="400" w:lineRule="exact"/>
        <w:ind w:firstLine="420" w:firstLineChars="2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2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交换技术</w:t>
      </w:r>
    </w:p>
    <w:p>
      <w:pPr>
        <w:widowControl/>
        <w:spacing w:line="400" w:lineRule="exact"/>
        <w:ind w:firstLine="420" w:firstLineChars="2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3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内存的分配管理方法：连续分配管理方法、分页管理方法、分段管理方法、段页式管理方法。</w:t>
      </w:r>
    </w:p>
    <w:p>
      <w:pPr>
        <w:widowControl/>
        <w:spacing w:line="400" w:lineRule="exact"/>
        <w:ind w:firstLine="210" w:firstLineChars="100"/>
        <w:jc w:val="left"/>
        <w:outlineLvl w:val="1"/>
        <w:rPr>
          <w:rFonts w:ascii="Calibri" w:hAnsi="Calibri" w:cs="宋体"/>
          <w:b/>
          <w:kern w:val="0"/>
          <w:szCs w:val="21"/>
        </w:rPr>
      </w:pPr>
      <w:r>
        <w:rPr>
          <w:rFonts w:hint="eastAsia" w:ascii="Calibri" w:hAnsi="宋体"/>
          <w:kern w:val="0"/>
          <w:szCs w:val="21"/>
        </w:rPr>
        <w:t>9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 w:cs="宋体"/>
          <w:b/>
          <w:kern w:val="0"/>
          <w:szCs w:val="21"/>
        </w:rPr>
        <w:t>虚拟内存</w:t>
      </w:r>
    </w:p>
    <w:p>
      <w:pPr>
        <w:widowControl/>
        <w:spacing w:line="400" w:lineRule="exact"/>
        <w:ind w:firstLine="420" w:firstLineChars="2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1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虚拟内存的基本概念</w:t>
      </w:r>
    </w:p>
    <w:p>
      <w:pPr>
        <w:widowControl/>
        <w:spacing w:line="400" w:lineRule="exact"/>
        <w:ind w:firstLine="420" w:firstLineChars="2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2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请求分页管理方法</w:t>
      </w:r>
    </w:p>
    <w:p>
      <w:pPr>
        <w:widowControl/>
        <w:spacing w:line="400" w:lineRule="exact"/>
        <w:ind w:left="420" w:leftChars="2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3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页面置换算法：先进先出置换算法、最佳置换算法、最近最少使用置换算法、近似最近最少使用置换算法</w:t>
      </w:r>
    </w:p>
    <w:p>
      <w:pPr>
        <w:widowControl/>
        <w:spacing w:line="400" w:lineRule="exact"/>
        <w:ind w:firstLine="420" w:firstLineChars="2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4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帧的分配策略</w:t>
      </w:r>
    </w:p>
    <w:p>
      <w:pPr>
        <w:widowControl/>
        <w:spacing w:line="400" w:lineRule="exact"/>
        <w:ind w:firstLine="420" w:firstLineChars="2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5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抖动现象的原因及解决方法</w:t>
      </w:r>
    </w:p>
    <w:p>
      <w:pPr>
        <w:widowControl/>
        <w:spacing w:line="400" w:lineRule="exact"/>
        <w:ind w:firstLine="420" w:firstLineChars="2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6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内核内存的分配方法</w:t>
      </w:r>
    </w:p>
    <w:p>
      <w:pPr>
        <w:widowControl/>
        <w:spacing w:line="400" w:lineRule="exact"/>
        <w:ind w:firstLine="420" w:firstLineChars="2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7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虚拟内存中需要考虑的其他问题：预调页、页大小的影响、</w:t>
      </w:r>
      <w:r>
        <w:rPr>
          <w:rFonts w:ascii="Calibri" w:hAnsi="Calibri" w:cs="宋体"/>
          <w:kern w:val="0"/>
          <w:szCs w:val="21"/>
        </w:rPr>
        <w:t>TLB</w:t>
      </w:r>
      <w:r>
        <w:rPr>
          <w:rFonts w:ascii="Calibri" w:hAnsi="宋体" w:cs="宋体"/>
          <w:kern w:val="0"/>
          <w:szCs w:val="21"/>
        </w:rPr>
        <w:t>的搜索能力、逆向页表等</w:t>
      </w:r>
    </w:p>
    <w:p>
      <w:pPr>
        <w:widowControl/>
        <w:spacing w:line="400" w:lineRule="exact"/>
        <w:ind w:firstLine="210" w:firstLineChars="100"/>
        <w:jc w:val="left"/>
        <w:outlineLvl w:val="1"/>
        <w:rPr>
          <w:rFonts w:ascii="Calibri" w:hAnsi="Calibri" w:cs="宋体"/>
          <w:b/>
          <w:kern w:val="0"/>
          <w:szCs w:val="21"/>
        </w:rPr>
      </w:pPr>
      <w:r>
        <w:rPr>
          <w:rFonts w:hint="eastAsia" w:ascii="Calibri" w:hAnsi="宋体"/>
          <w:kern w:val="0"/>
          <w:szCs w:val="21"/>
        </w:rPr>
        <w:t>10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 w:cs="宋体"/>
          <w:b/>
          <w:kern w:val="0"/>
          <w:szCs w:val="21"/>
        </w:rPr>
        <w:t>文件系统接口</w:t>
      </w:r>
    </w:p>
    <w:p>
      <w:pPr>
        <w:widowControl/>
        <w:spacing w:line="400" w:lineRule="exact"/>
        <w:ind w:firstLine="420" w:firstLineChars="2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1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文件的基本概念</w:t>
      </w:r>
    </w:p>
    <w:p>
      <w:pPr>
        <w:widowControl/>
        <w:spacing w:line="400" w:lineRule="exact"/>
        <w:ind w:firstLine="420" w:firstLineChars="2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2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文件的结构：顺序文件、索引文件等</w:t>
      </w:r>
    </w:p>
    <w:p>
      <w:pPr>
        <w:widowControl/>
        <w:spacing w:line="400" w:lineRule="exact"/>
        <w:ind w:firstLine="420" w:firstLineChars="2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3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文件的访问方法</w:t>
      </w:r>
    </w:p>
    <w:p>
      <w:pPr>
        <w:widowControl/>
        <w:spacing w:line="400" w:lineRule="exact"/>
        <w:ind w:firstLine="420" w:firstLineChars="2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4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目录结构：文件的存储结构、单级目录结构、两级目录结构、树形目录结构、无环图目录结构、通用图目录结构</w:t>
      </w:r>
    </w:p>
    <w:p>
      <w:pPr>
        <w:widowControl/>
        <w:spacing w:line="400" w:lineRule="exact"/>
        <w:ind w:firstLine="420" w:firstLineChars="2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5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文件共享</w:t>
      </w:r>
    </w:p>
    <w:p>
      <w:pPr>
        <w:widowControl/>
        <w:spacing w:line="400" w:lineRule="exact"/>
        <w:ind w:firstLine="210" w:firstLineChars="100"/>
        <w:jc w:val="left"/>
        <w:outlineLvl w:val="1"/>
        <w:rPr>
          <w:rFonts w:ascii="Calibri" w:hAnsi="Calibri" w:cs="宋体"/>
          <w:b/>
          <w:kern w:val="0"/>
          <w:szCs w:val="21"/>
        </w:rPr>
      </w:pPr>
      <w:r>
        <w:rPr>
          <w:rFonts w:hint="eastAsia" w:ascii="Calibri" w:hAnsi="宋体"/>
          <w:kern w:val="0"/>
          <w:szCs w:val="21"/>
        </w:rPr>
        <w:t>11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 w:cs="宋体"/>
          <w:b/>
          <w:kern w:val="0"/>
          <w:szCs w:val="21"/>
        </w:rPr>
        <w:t>文件系统实现</w:t>
      </w:r>
    </w:p>
    <w:p>
      <w:pPr>
        <w:widowControl/>
        <w:spacing w:line="400" w:lineRule="exact"/>
        <w:ind w:firstLine="420" w:firstLineChars="2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1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文件系统的结构</w:t>
      </w:r>
    </w:p>
    <w:p>
      <w:pPr>
        <w:widowControl/>
        <w:spacing w:line="400" w:lineRule="exact"/>
        <w:ind w:firstLine="420" w:firstLineChars="2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2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文件系统的实现</w:t>
      </w:r>
    </w:p>
    <w:p>
      <w:pPr>
        <w:widowControl/>
        <w:spacing w:line="400" w:lineRule="exact"/>
        <w:ind w:firstLine="420" w:firstLineChars="2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3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目录的实现</w:t>
      </w:r>
    </w:p>
    <w:p>
      <w:pPr>
        <w:widowControl/>
        <w:spacing w:line="400" w:lineRule="exact"/>
        <w:ind w:firstLine="420" w:firstLineChars="2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4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文件的磁盘空间分配方法：连续、链式、索引</w:t>
      </w:r>
    </w:p>
    <w:p>
      <w:pPr>
        <w:widowControl/>
        <w:spacing w:line="400" w:lineRule="exact"/>
        <w:ind w:firstLine="420" w:firstLineChars="2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5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空闲空间的管理</w:t>
      </w:r>
    </w:p>
    <w:p>
      <w:pPr>
        <w:widowControl/>
        <w:spacing w:line="400" w:lineRule="exact"/>
        <w:ind w:firstLine="210" w:firstLineChars="100"/>
        <w:jc w:val="left"/>
        <w:outlineLvl w:val="1"/>
        <w:rPr>
          <w:rFonts w:ascii="Calibri" w:hAnsi="Calibri" w:cs="宋体"/>
          <w:b/>
          <w:kern w:val="0"/>
          <w:szCs w:val="21"/>
        </w:rPr>
      </w:pPr>
      <w:r>
        <w:rPr>
          <w:rFonts w:hint="eastAsia" w:ascii="Calibri" w:hAnsi="宋体"/>
          <w:kern w:val="0"/>
          <w:szCs w:val="21"/>
        </w:rPr>
        <w:t>12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 w:cs="宋体"/>
          <w:b/>
          <w:kern w:val="0"/>
          <w:szCs w:val="21"/>
        </w:rPr>
        <w:t>大容量存储</w:t>
      </w:r>
    </w:p>
    <w:p>
      <w:pPr>
        <w:widowControl/>
        <w:spacing w:line="400" w:lineRule="exact"/>
        <w:ind w:firstLine="420" w:firstLineChars="2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1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磁盘的结构</w:t>
      </w:r>
    </w:p>
    <w:p>
      <w:pPr>
        <w:widowControl/>
        <w:spacing w:line="400" w:lineRule="exact"/>
        <w:ind w:firstLine="420" w:firstLineChars="2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2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磁盘的调度方法：先到先服务调度算法、最短寻道时间调度算法、</w:t>
      </w:r>
      <w:r>
        <w:rPr>
          <w:rFonts w:ascii="Calibri" w:hAnsi="Calibri" w:cs="宋体"/>
          <w:kern w:val="0"/>
          <w:szCs w:val="21"/>
        </w:rPr>
        <w:t>SCAN</w:t>
      </w:r>
      <w:r>
        <w:rPr>
          <w:rFonts w:ascii="Calibri" w:hAnsi="宋体" w:cs="宋体"/>
          <w:kern w:val="0"/>
          <w:szCs w:val="21"/>
        </w:rPr>
        <w:t>调度算法、</w:t>
      </w:r>
      <w:r>
        <w:rPr>
          <w:rFonts w:ascii="Calibri" w:hAnsi="Calibri" w:cs="宋体"/>
          <w:kern w:val="0"/>
          <w:szCs w:val="21"/>
        </w:rPr>
        <w:t>C-SCAN</w:t>
      </w:r>
      <w:r>
        <w:rPr>
          <w:rFonts w:ascii="Calibri" w:hAnsi="宋体" w:cs="宋体"/>
          <w:kern w:val="0"/>
          <w:szCs w:val="21"/>
        </w:rPr>
        <w:t>调度算法、</w:t>
      </w:r>
      <w:r>
        <w:rPr>
          <w:rFonts w:ascii="Calibri" w:hAnsi="Calibri" w:cs="宋体"/>
          <w:kern w:val="0"/>
          <w:szCs w:val="21"/>
        </w:rPr>
        <w:t>LOOK</w:t>
      </w:r>
      <w:r>
        <w:rPr>
          <w:rFonts w:ascii="Calibri" w:hAnsi="宋体" w:cs="宋体"/>
          <w:kern w:val="0"/>
          <w:szCs w:val="21"/>
        </w:rPr>
        <w:t>调度算法、</w:t>
      </w:r>
      <w:r>
        <w:rPr>
          <w:rFonts w:ascii="Calibri" w:hAnsi="Calibri" w:cs="宋体"/>
          <w:kern w:val="0"/>
          <w:szCs w:val="21"/>
        </w:rPr>
        <w:t>C-LOOK</w:t>
      </w:r>
      <w:r>
        <w:rPr>
          <w:rFonts w:ascii="Calibri" w:hAnsi="宋体" w:cs="宋体"/>
          <w:kern w:val="0"/>
          <w:szCs w:val="21"/>
        </w:rPr>
        <w:t>调度算法</w:t>
      </w:r>
    </w:p>
    <w:p>
      <w:pPr>
        <w:widowControl/>
        <w:spacing w:line="400" w:lineRule="exact"/>
        <w:ind w:firstLine="420" w:firstLineChars="2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3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磁盘管理：格式化、引导块、坏块的处理</w:t>
      </w:r>
    </w:p>
    <w:p>
      <w:pPr>
        <w:widowControl/>
        <w:spacing w:line="400" w:lineRule="exact"/>
        <w:ind w:firstLine="420" w:firstLineChars="2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Calibri" w:cs="宋体"/>
          <w:kern w:val="0"/>
          <w:szCs w:val="21"/>
        </w:rPr>
        <w:t>4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Calibri" w:cs="宋体"/>
          <w:kern w:val="0"/>
          <w:szCs w:val="21"/>
        </w:rPr>
        <w:t>RAID</w:t>
      </w:r>
      <w:r>
        <w:rPr>
          <w:rFonts w:ascii="Calibri" w:hAnsi="宋体" w:cs="宋体"/>
          <w:kern w:val="0"/>
          <w:szCs w:val="21"/>
        </w:rPr>
        <w:t>结构</w:t>
      </w:r>
    </w:p>
    <w:p>
      <w:pPr>
        <w:widowControl/>
        <w:spacing w:line="400" w:lineRule="exact"/>
        <w:ind w:firstLine="210" w:firstLineChars="100"/>
        <w:jc w:val="left"/>
        <w:outlineLvl w:val="1"/>
        <w:rPr>
          <w:rFonts w:ascii="Calibri" w:hAnsi="Calibri" w:cs="宋体"/>
          <w:b/>
          <w:kern w:val="0"/>
          <w:szCs w:val="21"/>
        </w:rPr>
      </w:pPr>
      <w:r>
        <w:rPr>
          <w:rFonts w:hint="eastAsia" w:ascii="Calibri" w:hAnsi="宋体"/>
          <w:kern w:val="0"/>
          <w:szCs w:val="21"/>
        </w:rPr>
        <w:t>13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 w:cs="宋体"/>
          <w:b/>
          <w:kern w:val="0"/>
          <w:szCs w:val="21"/>
        </w:rPr>
        <w:t>输入</w:t>
      </w:r>
      <w:r>
        <w:rPr>
          <w:rFonts w:ascii="Calibri" w:hAnsi="Calibri" w:cs="宋体"/>
          <w:b/>
          <w:kern w:val="0"/>
          <w:szCs w:val="21"/>
        </w:rPr>
        <w:t>/</w:t>
      </w:r>
      <w:r>
        <w:rPr>
          <w:rFonts w:ascii="Calibri" w:hAnsi="宋体" w:cs="宋体"/>
          <w:b/>
          <w:kern w:val="0"/>
          <w:szCs w:val="21"/>
        </w:rPr>
        <w:t>输出系统</w:t>
      </w:r>
    </w:p>
    <w:p>
      <w:pPr>
        <w:widowControl/>
        <w:spacing w:line="400" w:lineRule="exact"/>
        <w:ind w:firstLine="420" w:firstLineChars="2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1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输入</w:t>
      </w:r>
      <w:r>
        <w:rPr>
          <w:rFonts w:ascii="Calibri" w:hAnsi="Calibri" w:cs="宋体"/>
          <w:kern w:val="0"/>
          <w:szCs w:val="21"/>
        </w:rPr>
        <w:t>/</w:t>
      </w:r>
      <w:r>
        <w:rPr>
          <w:rFonts w:ascii="Calibri" w:hAnsi="宋体" w:cs="宋体"/>
          <w:kern w:val="0"/>
          <w:szCs w:val="21"/>
        </w:rPr>
        <w:t>输出硬件</w:t>
      </w:r>
    </w:p>
    <w:p>
      <w:pPr>
        <w:widowControl/>
        <w:spacing w:line="400" w:lineRule="exact"/>
        <w:ind w:firstLine="420" w:firstLineChars="2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2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输入</w:t>
      </w:r>
      <w:r>
        <w:rPr>
          <w:rFonts w:ascii="Calibri" w:hAnsi="Calibri" w:cs="宋体"/>
          <w:kern w:val="0"/>
          <w:szCs w:val="21"/>
        </w:rPr>
        <w:t>/</w:t>
      </w:r>
      <w:r>
        <w:rPr>
          <w:rFonts w:ascii="Calibri" w:hAnsi="宋体" w:cs="宋体"/>
          <w:kern w:val="0"/>
          <w:szCs w:val="21"/>
        </w:rPr>
        <w:t>输出访问控制方式</w:t>
      </w:r>
    </w:p>
    <w:p>
      <w:pPr>
        <w:widowControl/>
        <w:spacing w:line="400" w:lineRule="exact"/>
        <w:ind w:firstLine="420" w:firstLineChars="2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3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输入</w:t>
      </w:r>
      <w:r>
        <w:rPr>
          <w:rFonts w:ascii="Calibri" w:hAnsi="Calibri" w:cs="宋体"/>
          <w:kern w:val="0"/>
          <w:szCs w:val="21"/>
        </w:rPr>
        <w:t>/</w:t>
      </w:r>
      <w:r>
        <w:rPr>
          <w:rFonts w:ascii="Calibri" w:hAnsi="宋体" w:cs="宋体"/>
          <w:kern w:val="0"/>
          <w:szCs w:val="21"/>
        </w:rPr>
        <w:t>输出应用接口</w:t>
      </w:r>
    </w:p>
    <w:p>
      <w:pPr>
        <w:widowControl/>
        <w:spacing w:line="400" w:lineRule="exact"/>
        <w:ind w:firstLine="420" w:firstLineChars="2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4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内核输入</w:t>
      </w:r>
      <w:r>
        <w:rPr>
          <w:rFonts w:ascii="Calibri" w:hAnsi="Calibri" w:cs="宋体"/>
          <w:kern w:val="0"/>
          <w:szCs w:val="21"/>
        </w:rPr>
        <w:t>/</w:t>
      </w:r>
      <w:r>
        <w:rPr>
          <w:rFonts w:ascii="Calibri" w:hAnsi="宋体" w:cs="宋体"/>
          <w:kern w:val="0"/>
          <w:szCs w:val="21"/>
        </w:rPr>
        <w:t>输出子系统：输入</w:t>
      </w:r>
      <w:r>
        <w:rPr>
          <w:rFonts w:ascii="Calibri" w:hAnsi="Calibri" w:cs="宋体"/>
          <w:kern w:val="0"/>
          <w:szCs w:val="21"/>
        </w:rPr>
        <w:t>/</w:t>
      </w:r>
      <w:r>
        <w:rPr>
          <w:rFonts w:ascii="Calibri" w:hAnsi="宋体" w:cs="宋体"/>
          <w:kern w:val="0"/>
          <w:szCs w:val="21"/>
        </w:rPr>
        <w:t>输出调度、缓存、缓冲、假脱机与设备预留、错误处理、输入</w:t>
      </w:r>
      <w:r>
        <w:rPr>
          <w:rFonts w:ascii="Calibri" w:hAnsi="Calibri" w:cs="宋体"/>
          <w:kern w:val="0"/>
          <w:szCs w:val="21"/>
        </w:rPr>
        <w:t>/</w:t>
      </w:r>
      <w:r>
        <w:rPr>
          <w:rFonts w:ascii="Calibri" w:hAnsi="宋体" w:cs="宋体"/>
          <w:kern w:val="0"/>
          <w:szCs w:val="21"/>
        </w:rPr>
        <w:t>输出保护、内核数据结构</w:t>
      </w:r>
    </w:p>
    <w:p>
      <w:pPr>
        <w:widowControl/>
        <w:spacing w:line="400" w:lineRule="exact"/>
        <w:ind w:firstLine="420" w:firstLineChars="2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5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输入</w:t>
      </w:r>
      <w:r>
        <w:rPr>
          <w:rFonts w:ascii="Calibri" w:hAnsi="Calibri" w:cs="宋体"/>
          <w:kern w:val="0"/>
          <w:szCs w:val="21"/>
        </w:rPr>
        <w:t>/</w:t>
      </w:r>
      <w:r>
        <w:rPr>
          <w:rFonts w:ascii="Calibri" w:hAnsi="宋体" w:cs="宋体"/>
          <w:kern w:val="0"/>
          <w:szCs w:val="21"/>
        </w:rPr>
        <w:t>输出从请求到硬件操作的转换过程</w:t>
      </w:r>
    </w:p>
    <w:p>
      <w:pPr>
        <w:widowControl/>
        <w:spacing w:line="400" w:lineRule="exact"/>
        <w:ind w:firstLine="210" w:firstLineChars="100"/>
        <w:jc w:val="left"/>
        <w:outlineLvl w:val="1"/>
        <w:rPr>
          <w:rFonts w:ascii="Calibri" w:hAnsi="Calibri" w:cs="宋体"/>
          <w:b/>
          <w:kern w:val="0"/>
          <w:szCs w:val="21"/>
        </w:rPr>
      </w:pPr>
      <w:r>
        <w:rPr>
          <w:rFonts w:hint="eastAsia" w:ascii="Calibri" w:hAnsi="宋体"/>
          <w:kern w:val="0"/>
          <w:szCs w:val="21"/>
        </w:rPr>
        <w:t>14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 w:cs="宋体"/>
          <w:b/>
          <w:kern w:val="0"/>
          <w:szCs w:val="21"/>
        </w:rPr>
        <w:t>保护</w:t>
      </w:r>
    </w:p>
    <w:p>
      <w:pPr>
        <w:widowControl/>
        <w:spacing w:line="400" w:lineRule="exact"/>
        <w:ind w:firstLine="420" w:firstLineChars="2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1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保护的目标与原则</w:t>
      </w:r>
    </w:p>
    <w:p>
      <w:pPr>
        <w:widowControl/>
        <w:spacing w:line="400" w:lineRule="exact"/>
        <w:ind w:firstLine="420" w:firstLineChars="2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2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保护域</w:t>
      </w:r>
    </w:p>
    <w:p>
      <w:pPr>
        <w:widowControl/>
        <w:spacing w:line="400" w:lineRule="exact"/>
        <w:ind w:firstLine="420" w:firstLineChars="2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3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访问矩阵及实现方法：全局表、访问列表、能力表</w:t>
      </w:r>
    </w:p>
    <w:p>
      <w:pPr>
        <w:widowControl/>
        <w:spacing w:line="400" w:lineRule="exact"/>
        <w:ind w:firstLine="210" w:firstLineChars="100"/>
        <w:jc w:val="left"/>
        <w:outlineLvl w:val="1"/>
        <w:rPr>
          <w:rFonts w:ascii="Calibri" w:hAnsi="Calibri" w:cs="宋体"/>
          <w:b/>
          <w:kern w:val="0"/>
          <w:szCs w:val="21"/>
        </w:rPr>
      </w:pPr>
      <w:r>
        <w:rPr>
          <w:rFonts w:hint="eastAsia" w:ascii="Calibri" w:hAnsi="宋体"/>
          <w:kern w:val="0"/>
          <w:szCs w:val="21"/>
        </w:rPr>
        <w:t>15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 w:cs="宋体"/>
          <w:b/>
          <w:kern w:val="0"/>
          <w:szCs w:val="21"/>
        </w:rPr>
        <w:t>安全</w:t>
      </w:r>
    </w:p>
    <w:p>
      <w:pPr>
        <w:widowControl/>
        <w:spacing w:line="400" w:lineRule="exact"/>
        <w:ind w:firstLine="420" w:firstLineChars="2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1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系统中存在的安全问题以及安全措施的级别</w:t>
      </w:r>
    </w:p>
    <w:p>
      <w:pPr>
        <w:widowControl/>
        <w:spacing w:line="400" w:lineRule="exact"/>
        <w:ind w:firstLine="420" w:firstLineChars="200"/>
        <w:jc w:val="left"/>
        <w:outlineLvl w:val="1"/>
        <w:rPr>
          <w:rFonts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2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程序的威胁：木马、后门、逻辑炸弹、栈与缓冲溢出、病毒</w:t>
      </w:r>
    </w:p>
    <w:p>
      <w:pPr>
        <w:widowControl/>
        <w:spacing w:line="400" w:lineRule="exact"/>
        <w:ind w:firstLine="420" w:firstLineChars="200"/>
        <w:jc w:val="left"/>
        <w:outlineLvl w:val="1"/>
        <w:rPr>
          <w:rFonts w:hint="eastAsia" w:ascii="Calibri" w:hAnsi="Calibri" w:cs="宋体"/>
          <w:kern w:val="0"/>
          <w:szCs w:val="21"/>
        </w:rPr>
      </w:pPr>
      <w:r>
        <w:rPr>
          <w:rFonts w:hint="eastAsia" w:ascii="Calibri" w:hAnsi="宋体" w:cs="宋体"/>
          <w:kern w:val="0"/>
          <w:szCs w:val="21"/>
        </w:rPr>
        <w:t>3</w:t>
      </w:r>
      <w:r>
        <w:rPr>
          <w:rFonts w:hint="eastAsia" w:ascii="Calibri" w:hAnsi="宋体"/>
          <w:kern w:val="0"/>
          <w:szCs w:val="21"/>
        </w:rPr>
        <w:t>）</w:t>
      </w:r>
      <w:r>
        <w:rPr>
          <w:rFonts w:ascii="Calibri" w:hAnsi="宋体" w:cs="宋体"/>
          <w:kern w:val="0"/>
          <w:szCs w:val="21"/>
        </w:rPr>
        <w:t>系统与网络威胁：蠕虫、端口扫描、</w:t>
      </w:r>
      <w:r>
        <w:rPr>
          <w:rFonts w:ascii="Calibri" w:hAnsi="Calibri" w:cs="宋体"/>
          <w:kern w:val="0"/>
          <w:szCs w:val="21"/>
        </w:rPr>
        <w:t>DoS</w:t>
      </w:r>
    </w:p>
    <w:p>
      <w:pPr>
        <w:widowControl/>
        <w:spacing w:line="400" w:lineRule="exact"/>
        <w:ind w:firstLine="420" w:firstLineChars="200"/>
        <w:jc w:val="left"/>
        <w:outlineLvl w:val="1"/>
        <w:rPr>
          <w:rFonts w:hint="eastAsia" w:ascii="Calibri" w:hAnsi="Calibri" w:cs="宋体"/>
          <w:kern w:val="0"/>
          <w:szCs w:val="21"/>
        </w:rPr>
      </w:pPr>
    </w:p>
    <w:p>
      <w:pPr>
        <w:snapToGrid w:val="0"/>
        <w:spacing w:line="400" w:lineRule="exact"/>
        <w:jc w:val="center"/>
        <w:rPr>
          <w:rFonts w:ascii="Calibri" w:hAnsi="Calibri"/>
          <w:b/>
          <w:szCs w:val="21"/>
        </w:rPr>
      </w:pPr>
      <w:r>
        <w:rPr>
          <w:rFonts w:ascii="Calibri" w:hAnsi="宋体"/>
          <w:b/>
          <w:szCs w:val="21"/>
        </w:rPr>
        <w:t>数据结构</w:t>
      </w:r>
    </w:p>
    <w:p>
      <w:pPr>
        <w:spacing w:line="400" w:lineRule="exact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 w:cs="微软雅黑"/>
          <w:szCs w:val="21"/>
        </w:rPr>
        <w:t>一、考试基本要求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 w:cs="微软雅黑"/>
          <w:szCs w:val="21"/>
        </w:rPr>
        <w:t>要求考生系统地理解数据结构的基本概念，掌握各种数据结构的定义和实现算法。要求考生具有抽象思维能力，逻辑推理能力，和综合运用所学的知识分析问题和解决问题的能力。</w:t>
      </w:r>
    </w:p>
    <w:p>
      <w:pPr>
        <w:spacing w:line="400" w:lineRule="exact"/>
        <w:rPr>
          <w:rFonts w:hint="eastAsia" w:ascii="黑体" w:hAnsi="宋体" w:eastAsia="黑体" w:cs="微软雅黑"/>
          <w:szCs w:val="21"/>
        </w:rPr>
      </w:pPr>
    </w:p>
    <w:p>
      <w:pPr>
        <w:spacing w:line="400" w:lineRule="exact"/>
        <w:rPr>
          <w:rFonts w:hint="eastAsia" w:ascii="黑体" w:hAnsi="Calibri" w:eastAsia="黑体"/>
          <w:szCs w:val="21"/>
        </w:rPr>
      </w:pPr>
      <w:r>
        <w:rPr>
          <w:rFonts w:hint="eastAsia" w:ascii="黑体" w:hAnsi="宋体" w:eastAsia="黑体" w:cs="微软雅黑"/>
          <w:szCs w:val="21"/>
        </w:rPr>
        <w:t>二、考试范围和主要内容</w:t>
      </w:r>
    </w:p>
    <w:p>
      <w:pPr>
        <w:spacing w:line="400" w:lineRule="exact"/>
        <w:ind w:firstLine="210" w:firstLineChars="100"/>
        <w:rPr>
          <w:rFonts w:ascii="Calibri" w:hAnsi="Calibri"/>
          <w:b/>
          <w:szCs w:val="21"/>
        </w:rPr>
      </w:pPr>
      <w:r>
        <w:rPr>
          <w:rFonts w:hint="eastAsia" w:ascii="Calibri" w:hAnsi="宋体"/>
          <w:kern w:val="0"/>
          <w:szCs w:val="21"/>
        </w:rPr>
        <w:t>1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 w:cs="微软雅黑"/>
          <w:b/>
          <w:szCs w:val="21"/>
        </w:rPr>
        <w:t>预备知识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 w:cs="微软雅黑"/>
          <w:szCs w:val="21"/>
        </w:rPr>
        <w:t>了解</w:t>
      </w:r>
      <w:r>
        <w:rPr>
          <w:rFonts w:ascii="Calibri" w:hAnsi="Calibri" w:cs="微软雅黑"/>
          <w:szCs w:val="21"/>
        </w:rPr>
        <w:t>C++</w:t>
      </w:r>
      <w:r>
        <w:rPr>
          <w:rFonts w:ascii="Calibri" w:hAnsi="宋体" w:cs="微软雅黑"/>
          <w:szCs w:val="21"/>
        </w:rPr>
        <w:t>和</w:t>
      </w:r>
      <w:r>
        <w:rPr>
          <w:rFonts w:ascii="Calibri" w:hAnsi="Calibri" w:cs="微软雅黑"/>
          <w:szCs w:val="21"/>
        </w:rPr>
        <w:t>Java</w:t>
      </w:r>
      <w:r>
        <w:rPr>
          <w:rFonts w:ascii="Calibri" w:hAnsi="宋体" w:cs="微软雅黑"/>
          <w:szCs w:val="21"/>
        </w:rPr>
        <w:t>基本语法结构；掌握递归思想。</w:t>
      </w:r>
    </w:p>
    <w:p>
      <w:pPr>
        <w:spacing w:line="400" w:lineRule="exact"/>
        <w:ind w:firstLine="210" w:firstLineChars="100"/>
        <w:rPr>
          <w:rFonts w:ascii="Calibri" w:hAnsi="Calibri"/>
          <w:b/>
          <w:szCs w:val="21"/>
        </w:rPr>
      </w:pPr>
      <w:r>
        <w:rPr>
          <w:rFonts w:hint="eastAsia" w:ascii="Calibri" w:hAnsi="宋体"/>
          <w:kern w:val="0"/>
          <w:szCs w:val="21"/>
        </w:rPr>
        <w:t>2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 w:cs="微软雅黑"/>
          <w:b/>
          <w:szCs w:val="21"/>
        </w:rPr>
        <w:t>程序性能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 w:cs="微软雅黑"/>
          <w:szCs w:val="21"/>
        </w:rPr>
        <w:t>了解复杂性的表示和计算方法。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 w:cs="微软雅黑"/>
          <w:szCs w:val="21"/>
        </w:rPr>
        <w:t>掌握插入排序、选择排序、冒泡排序、名词排序基本思想。</w:t>
      </w:r>
    </w:p>
    <w:p>
      <w:pPr>
        <w:spacing w:line="400" w:lineRule="exact"/>
        <w:ind w:firstLine="210" w:firstLineChars="100"/>
        <w:rPr>
          <w:rFonts w:ascii="Calibri" w:hAnsi="Calibri"/>
          <w:b/>
          <w:szCs w:val="21"/>
        </w:rPr>
      </w:pPr>
      <w:r>
        <w:rPr>
          <w:rFonts w:hint="eastAsia" w:ascii="Calibri" w:hAnsi="宋体"/>
          <w:kern w:val="0"/>
          <w:szCs w:val="21"/>
        </w:rPr>
        <w:t>3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 w:cs="微软雅黑"/>
          <w:b/>
          <w:szCs w:val="21"/>
        </w:rPr>
        <w:t>数据描述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 w:cs="微软雅黑"/>
          <w:szCs w:val="21"/>
        </w:rPr>
        <w:t>掌握线性表的公式化描述、链表描述、间接寻址等存储方法，了解遍历器的作用和实现方法，掌握插入、删除、合并等运算方法。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 w:cs="微软雅黑"/>
          <w:szCs w:val="21"/>
        </w:rPr>
        <w:t>掌握箱子排序、基数排序</w:t>
      </w:r>
    </w:p>
    <w:p>
      <w:pPr>
        <w:spacing w:line="400" w:lineRule="exact"/>
        <w:ind w:firstLine="210" w:firstLineChars="100"/>
        <w:rPr>
          <w:rFonts w:ascii="Calibri" w:hAnsi="Calibri"/>
          <w:b/>
          <w:szCs w:val="21"/>
        </w:rPr>
      </w:pPr>
      <w:r>
        <w:rPr>
          <w:rFonts w:hint="eastAsia" w:ascii="Calibri" w:hAnsi="宋体"/>
          <w:kern w:val="0"/>
          <w:szCs w:val="21"/>
        </w:rPr>
        <w:t>4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 w:cs="微软雅黑"/>
          <w:b/>
          <w:szCs w:val="21"/>
        </w:rPr>
        <w:t>数组和矩阵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 w:cs="微软雅黑"/>
          <w:szCs w:val="21"/>
        </w:rPr>
        <w:t>掌握对角矩阵、三对角矩阵、三角矩阵、对称矩阵等特殊矩阵的特征，掌握存储方法和基本运算实现。</w:t>
      </w:r>
    </w:p>
    <w:p>
      <w:pPr>
        <w:spacing w:line="400" w:lineRule="exact"/>
        <w:ind w:firstLine="210" w:firstLineChars="100"/>
        <w:rPr>
          <w:rFonts w:ascii="Calibri" w:hAnsi="Calibri"/>
          <w:b/>
          <w:szCs w:val="21"/>
        </w:rPr>
      </w:pPr>
      <w:r>
        <w:rPr>
          <w:rFonts w:hint="eastAsia" w:ascii="Calibri" w:hAnsi="宋体"/>
          <w:kern w:val="0"/>
          <w:szCs w:val="21"/>
        </w:rPr>
        <w:t>5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 w:cs="微软雅黑"/>
          <w:b/>
          <w:szCs w:val="21"/>
        </w:rPr>
        <w:t>堆栈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 w:cs="微软雅黑"/>
          <w:szCs w:val="21"/>
        </w:rPr>
        <w:t>掌握堆栈的基本概念、基本操作和实现方法。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 w:cs="微软雅黑"/>
          <w:szCs w:val="21"/>
        </w:rPr>
        <w:t>掌握括号匹配的实现思想。</w:t>
      </w:r>
    </w:p>
    <w:p>
      <w:pPr>
        <w:spacing w:line="400" w:lineRule="exact"/>
        <w:ind w:firstLine="210" w:firstLineChars="100"/>
        <w:rPr>
          <w:rFonts w:ascii="Calibri" w:hAnsi="Calibri"/>
          <w:b/>
          <w:szCs w:val="21"/>
        </w:rPr>
      </w:pPr>
      <w:r>
        <w:rPr>
          <w:rFonts w:hint="eastAsia" w:ascii="Calibri" w:hAnsi="宋体"/>
          <w:kern w:val="0"/>
          <w:szCs w:val="21"/>
        </w:rPr>
        <w:t>6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 w:cs="微软雅黑"/>
          <w:b/>
          <w:szCs w:val="21"/>
        </w:rPr>
        <w:t>队列</w:t>
      </w:r>
      <w:r>
        <w:rPr>
          <w:rFonts w:ascii="Calibri" w:hAnsi="Calibri" w:cs="微软雅黑"/>
          <w:b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 w:cs="微软雅黑"/>
          <w:szCs w:val="21"/>
        </w:rPr>
        <w:t>掌握队列的基本概念、基本操作和实现方法。第七章</w:t>
      </w:r>
      <w:r>
        <w:rPr>
          <w:rFonts w:ascii="Calibri" w:hAnsi="Calibri" w:cs="微软雅黑"/>
          <w:szCs w:val="21"/>
        </w:rPr>
        <w:t xml:space="preserve"> </w:t>
      </w:r>
      <w:r>
        <w:rPr>
          <w:rFonts w:ascii="Calibri" w:hAnsi="宋体" w:cs="微软雅黑"/>
          <w:szCs w:val="21"/>
        </w:rPr>
        <w:t>跳表和散列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 w:cs="微软雅黑"/>
          <w:szCs w:val="21"/>
        </w:rPr>
        <w:t>掌握散列的基本概念、基本操作和实现方法。</w:t>
      </w:r>
    </w:p>
    <w:p>
      <w:pPr>
        <w:spacing w:line="400" w:lineRule="exact"/>
        <w:ind w:firstLine="210" w:firstLineChars="100"/>
        <w:rPr>
          <w:rFonts w:ascii="Calibri" w:hAnsi="Calibri"/>
          <w:b/>
          <w:szCs w:val="21"/>
        </w:rPr>
      </w:pPr>
      <w:r>
        <w:rPr>
          <w:rFonts w:hint="eastAsia" w:ascii="Calibri" w:hAnsi="宋体"/>
          <w:kern w:val="0"/>
          <w:szCs w:val="21"/>
        </w:rPr>
        <w:t>7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 w:cs="微软雅黑"/>
          <w:b/>
          <w:szCs w:val="21"/>
        </w:rPr>
        <w:t>二叉树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 w:cs="微软雅黑"/>
          <w:szCs w:val="21"/>
        </w:rPr>
        <w:t>掌握二叉树的基本概念、存储方法、常用操作和特征；掌握二叉树的前序、中序、后序、按层遍历方法。</w:t>
      </w:r>
    </w:p>
    <w:p>
      <w:pPr>
        <w:spacing w:line="400" w:lineRule="exact"/>
        <w:ind w:firstLine="210" w:firstLineChars="100"/>
        <w:rPr>
          <w:rFonts w:ascii="Calibri" w:hAnsi="Calibri"/>
          <w:b/>
          <w:szCs w:val="21"/>
        </w:rPr>
      </w:pPr>
      <w:r>
        <w:rPr>
          <w:rFonts w:hint="eastAsia" w:ascii="Calibri" w:hAnsi="宋体"/>
          <w:kern w:val="0"/>
          <w:szCs w:val="21"/>
        </w:rPr>
        <w:t>8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 w:cs="微软雅黑"/>
          <w:b/>
          <w:szCs w:val="21"/>
        </w:rPr>
        <w:t>优先队列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 w:cs="微软雅黑"/>
          <w:szCs w:val="21"/>
        </w:rPr>
        <w:t>掌握堆的基本概念和插入、删除和初始化方法。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 w:cs="微软雅黑"/>
          <w:szCs w:val="21"/>
        </w:rPr>
        <w:t>掌握堆排序思想。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 w:cs="微软雅黑"/>
          <w:szCs w:val="21"/>
        </w:rPr>
        <w:t>掌握霍夫曼树、霍夫曼编码实现方法。</w:t>
      </w:r>
    </w:p>
    <w:p>
      <w:pPr>
        <w:spacing w:line="400" w:lineRule="exact"/>
        <w:ind w:firstLine="210" w:firstLineChars="100"/>
        <w:rPr>
          <w:rFonts w:ascii="Calibri" w:hAnsi="Calibri"/>
          <w:b/>
          <w:szCs w:val="21"/>
        </w:rPr>
      </w:pPr>
      <w:r>
        <w:rPr>
          <w:rFonts w:hint="eastAsia" w:ascii="Calibri" w:hAnsi="宋体"/>
          <w:kern w:val="0"/>
          <w:szCs w:val="21"/>
        </w:rPr>
        <w:t>9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 w:cs="微软雅黑"/>
          <w:b/>
          <w:szCs w:val="21"/>
        </w:rPr>
        <w:t>搜索树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 w:cs="微软雅黑"/>
          <w:szCs w:val="21"/>
        </w:rPr>
        <w:t>掌握二叉搜索树</w:t>
      </w:r>
      <w:r>
        <w:rPr>
          <w:rFonts w:ascii="Calibri" w:hAnsi="Calibri" w:cs="微软雅黑"/>
          <w:szCs w:val="21"/>
        </w:rPr>
        <w:t>(</w:t>
      </w:r>
      <w:r>
        <w:rPr>
          <w:rFonts w:ascii="Calibri" w:hAnsi="宋体" w:cs="微软雅黑"/>
          <w:szCs w:val="21"/>
        </w:rPr>
        <w:t>排序树</w:t>
      </w:r>
      <w:r>
        <w:rPr>
          <w:rFonts w:ascii="Calibri" w:hAnsi="Calibri" w:cs="微软雅黑"/>
          <w:szCs w:val="21"/>
        </w:rPr>
        <w:t>)</w:t>
      </w:r>
      <w:r>
        <w:rPr>
          <w:rFonts w:ascii="Calibri" w:hAnsi="宋体" w:cs="微软雅黑"/>
          <w:szCs w:val="21"/>
        </w:rPr>
        <w:t>基本概念和插入、删除、搜索的实现方法。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 w:cs="微软雅黑"/>
          <w:szCs w:val="21"/>
        </w:rPr>
        <w:t>掌握</w:t>
      </w:r>
      <w:r>
        <w:rPr>
          <w:rFonts w:ascii="Calibri" w:hAnsi="Calibri" w:cs="微软雅黑"/>
          <w:szCs w:val="21"/>
        </w:rPr>
        <w:t>m</w:t>
      </w:r>
      <w:r>
        <w:rPr>
          <w:rFonts w:ascii="Calibri" w:hAnsi="宋体" w:cs="微软雅黑"/>
          <w:szCs w:val="21"/>
        </w:rPr>
        <w:t>叉搜索树和</w:t>
      </w:r>
      <w:r>
        <w:rPr>
          <w:rFonts w:ascii="Calibri" w:hAnsi="Calibri" w:cs="微软雅黑"/>
          <w:szCs w:val="21"/>
        </w:rPr>
        <w:t>B</w:t>
      </w:r>
      <w:r>
        <w:rPr>
          <w:rFonts w:ascii="Calibri" w:hAnsi="宋体" w:cs="微软雅黑"/>
          <w:szCs w:val="21"/>
        </w:rPr>
        <w:t>树基本概念以及插入、删除、搜索的实现方法。</w:t>
      </w:r>
    </w:p>
    <w:p>
      <w:pPr>
        <w:spacing w:line="400" w:lineRule="exact"/>
        <w:ind w:firstLine="210" w:firstLineChars="100"/>
        <w:rPr>
          <w:rFonts w:ascii="Calibri" w:hAnsi="Calibri"/>
          <w:b/>
          <w:szCs w:val="21"/>
        </w:rPr>
      </w:pPr>
      <w:r>
        <w:rPr>
          <w:rFonts w:hint="eastAsia" w:ascii="Calibri" w:hAnsi="宋体"/>
          <w:kern w:val="0"/>
          <w:szCs w:val="21"/>
        </w:rPr>
        <w:t>10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 w:cs="微软雅黑"/>
          <w:b/>
          <w:szCs w:val="21"/>
        </w:rPr>
        <w:t>图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 w:cs="微软雅黑"/>
          <w:szCs w:val="21"/>
        </w:rPr>
        <w:t>掌握图基本概念。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 w:cs="微软雅黑"/>
          <w:szCs w:val="21"/>
        </w:rPr>
        <w:t>掌握图的邻接矩阵和临界链表存储方法；掌握图的深度优先和广度优先遍历算法。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 w:cs="微软雅黑"/>
          <w:szCs w:val="21"/>
        </w:rPr>
        <w:t>了解图的寻找路径和寻找连通构件方法。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 w:cs="微软雅黑"/>
          <w:szCs w:val="21"/>
        </w:rPr>
        <w:t>了解生成树的寻找方法。</w:t>
      </w:r>
    </w:p>
    <w:p>
      <w:pPr>
        <w:spacing w:line="400" w:lineRule="exact"/>
        <w:ind w:firstLine="210" w:firstLineChars="100"/>
        <w:rPr>
          <w:rFonts w:ascii="Calibri" w:hAnsi="Calibri"/>
          <w:b/>
          <w:szCs w:val="21"/>
        </w:rPr>
      </w:pPr>
      <w:r>
        <w:rPr>
          <w:rFonts w:hint="eastAsia" w:ascii="Calibri" w:hAnsi="宋体"/>
          <w:kern w:val="0"/>
          <w:szCs w:val="21"/>
        </w:rPr>
        <w:t>11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 w:cs="微软雅黑"/>
          <w:b/>
          <w:szCs w:val="21"/>
        </w:rPr>
        <w:t>贪婪算法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 w:cs="微软雅黑"/>
          <w:szCs w:val="21"/>
        </w:rPr>
        <w:t>掌握</w:t>
      </w:r>
      <w:r>
        <w:rPr>
          <w:rFonts w:ascii="Calibri" w:hAnsi="Calibri" w:cs="微软雅黑"/>
          <w:szCs w:val="21"/>
        </w:rPr>
        <w:t>AOV</w:t>
      </w:r>
      <w:r>
        <w:rPr>
          <w:rFonts w:ascii="Calibri" w:hAnsi="宋体" w:cs="微软雅黑"/>
          <w:szCs w:val="21"/>
        </w:rPr>
        <w:t>网的拓扑排序算法。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 w:cs="微软雅黑"/>
          <w:szCs w:val="21"/>
        </w:rPr>
        <w:t>掌握单源最短路径</w:t>
      </w:r>
      <w:r>
        <w:rPr>
          <w:rFonts w:ascii="Calibri" w:hAnsi="Calibri" w:cs="微软雅黑"/>
          <w:szCs w:val="21"/>
        </w:rPr>
        <w:t>Dijkstra</w:t>
      </w:r>
      <w:r>
        <w:rPr>
          <w:rFonts w:ascii="Calibri" w:hAnsi="宋体" w:cs="微软雅黑"/>
          <w:szCs w:val="21"/>
        </w:rPr>
        <w:t>算法。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 w:cs="微软雅黑"/>
          <w:szCs w:val="21"/>
        </w:rPr>
        <w:t>掌握最小耗费生成树的概念、</w:t>
      </w:r>
      <w:r>
        <w:rPr>
          <w:rFonts w:ascii="Calibri" w:hAnsi="Calibri" w:cs="微软雅黑"/>
          <w:szCs w:val="21"/>
        </w:rPr>
        <w:t>Prim</w:t>
      </w:r>
      <w:r>
        <w:rPr>
          <w:rFonts w:ascii="Calibri" w:hAnsi="宋体" w:cs="微软雅黑"/>
          <w:szCs w:val="21"/>
        </w:rPr>
        <w:t>算法和</w:t>
      </w:r>
      <w:r>
        <w:rPr>
          <w:rFonts w:ascii="Calibri" w:hAnsi="Calibri" w:cs="微软雅黑"/>
          <w:szCs w:val="21"/>
        </w:rPr>
        <w:t>Kruskal</w:t>
      </w:r>
      <w:r>
        <w:rPr>
          <w:rFonts w:ascii="Calibri" w:hAnsi="宋体" w:cs="微软雅黑"/>
          <w:szCs w:val="21"/>
        </w:rPr>
        <w:t>算法。</w:t>
      </w:r>
    </w:p>
    <w:p>
      <w:pPr>
        <w:spacing w:line="400" w:lineRule="exact"/>
        <w:ind w:firstLine="210" w:firstLineChars="100"/>
        <w:rPr>
          <w:rFonts w:ascii="Calibri" w:hAnsi="Calibri"/>
          <w:b/>
          <w:szCs w:val="21"/>
        </w:rPr>
      </w:pPr>
      <w:r>
        <w:rPr>
          <w:rFonts w:hint="eastAsia" w:ascii="Calibri" w:hAnsi="宋体"/>
          <w:kern w:val="0"/>
          <w:szCs w:val="21"/>
        </w:rPr>
        <w:t>12</w:t>
      </w:r>
      <w:r>
        <w:rPr>
          <w:rFonts w:hint="eastAsia"/>
          <w:color w:val="000000"/>
          <w:szCs w:val="21"/>
        </w:rPr>
        <w:t>．</w:t>
      </w:r>
      <w:r>
        <w:rPr>
          <w:rFonts w:ascii="Calibri" w:hAnsi="宋体" w:cs="微软雅黑"/>
          <w:b/>
          <w:szCs w:val="21"/>
        </w:rPr>
        <w:t>分而治之算法</w:t>
      </w:r>
    </w:p>
    <w:p>
      <w:pPr>
        <w:spacing w:line="400" w:lineRule="exact"/>
        <w:ind w:firstLine="420" w:firstLineChars="200"/>
        <w:rPr>
          <w:rFonts w:ascii="Calibri" w:hAnsi="Calibri"/>
          <w:szCs w:val="21"/>
        </w:rPr>
      </w:pPr>
      <w:r>
        <w:rPr>
          <w:rFonts w:ascii="Calibri" w:hAnsi="宋体" w:cs="微软雅黑"/>
          <w:szCs w:val="21"/>
        </w:rPr>
        <w:t>掌握归并排序、快速排序实现方法。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separate"/>
    </w:r>
    <w:r>
      <w:rPr>
        <w:rStyle w:val="15"/>
        <w:lang/>
      </w:rPr>
      <w:t>1</w:t>
    </w:r>
    <w:r>
      <w:rPr>
        <w:rStyle w:val="15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5B"/>
    <w:rsid w:val="00001458"/>
    <w:rsid w:val="00001BAC"/>
    <w:rsid w:val="00006C5C"/>
    <w:rsid w:val="0001307A"/>
    <w:rsid w:val="0001545D"/>
    <w:rsid w:val="00020469"/>
    <w:rsid w:val="00027CFB"/>
    <w:rsid w:val="000378B9"/>
    <w:rsid w:val="000451B2"/>
    <w:rsid w:val="000518A0"/>
    <w:rsid w:val="00061602"/>
    <w:rsid w:val="000666A6"/>
    <w:rsid w:val="00072011"/>
    <w:rsid w:val="00072E34"/>
    <w:rsid w:val="00077E52"/>
    <w:rsid w:val="0009302D"/>
    <w:rsid w:val="000C2D65"/>
    <w:rsid w:val="000C7B4C"/>
    <w:rsid w:val="000D13AF"/>
    <w:rsid w:val="000D3378"/>
    <w:rsid w:val="000D33C8"/>
    <w:rsid w:val="000E13EA"/>
    <w:rsid w:val="0010129F"/>
    <w:rsid w:val="00103D8D"/>
    <w:rsid w:val="00117224"/>
    <w:rsid w:val="00121217"/>
    <w:rsid w:val="001228E1"/>
    <w:rsid w:val="001338DA"/>
    <w:rsid w:val="00143216"/>
    <w:rsid w:val="00145801"/>
    <w:rsid w:val="00156753"/>
    <w:rsid w:val="0016112D"/>
    <w:rsid w:val="001666AF"/>
    <w:rsid w:val="00172AC6"/>
    <w:rsid w:val="00172C23"/>
    <w:rsid w:val="001829E4"/>
    <w:rsid w:val="00183554"/>
    <w:rsid w:val="001878C7"/>
    <w:rsid w:val="001C4EE8"/>
    <w:rsid w:val="001E477F"/>
    <w:rsid w:val="001E74D4"/>
    <w:rsid w:val="001F23A4"/>
    <w:rsid w:val="00200040"/>
    <w:rsid w:val="002100D3"/>
    <w:rsid w:val="00225BA5"/>
    <w:rsid w:val="00241B96"/>
    <w:rsid w:val="00252019"/>
    <w:rsid w:val="00270C41"/>
    <w:rsid w:val="00287501"/>
    <w:rsid w:val="00297AB9"/>
    <w:rsid w:val="002A738A"/>
    <w:rsid w:val="002A7CDA"/>
    <w:rsid w:val="002B70FD"/>
    <w:rsid w:val="002C3293"/>
    <w:rsid w:val="002D02A1"/>
    <w:rsid w:val="002F06F2"/>
    <w:rsid w:val="002F46DA"/>
    <w:rsid w:val="002F489E"/>
    <w:rsid w:val="00301CAE"/>
    <w:rsid w:val="0030211D"/>
    <w:rsid w:val="00303038"/>
    <w:rsid w:val="00304287"/>
    <w:rsid w:val="00306C14"/>
    <w:rsid w:val="00316567"/>
    <w:rsid w:val="00324CD9"/>
    <w:rsid w:val="00336D48"/>
    <w:rsid w:val="00342ADF"/>
    <w:rsid w:val="00346657"/>
    <w:rsid w:val="003576F6"/>
    <w:rsid w:val="00366259"/>
    <w:rsid w:val="003704E6"/>
    <w:rsid w:val="00377042"/>
    <w:rsid w:val="0038755D"/>
    <w:rsid w:val="00393C75"/>
    <w:rsid w:val="003A6014"/>
    <w:rsid w:val="003A66B7"/>
    <w:rsid w:val="003A6B00"/>
    <w:rsid w:val="003C3F63"/>
    <w:rsid w:val="003D3A06"/>
    <w:rsid w:val="003D6622"/>
    <w:rsid w:val="003D730D"/>
    <w:rsid w:val="003E050D"/>
    <w:rsid w:val="003E6782"/>
    <w:rsid w:val="003F1460"/>
    <w:rsid w:val="003F7815"/>
    <w:rsid w:val="004045C0"/>
    <w:rsid w:val="004052C0"/>
    <w:rsid w:val="00406E8B"/>
    <w:rsid w:val="00416C5F"/>
    <w:rsid w:val="00421495"/>
    <w:rsid w:val="00423042"/>
    <w:rsid w:val="0044256E"/>
    <w:rsid w:val="0045415B"/>
    <w:rsid w:val="00454E0D"/>
    <w:rsid w:val="004833F4"/>
    <w:rsid w:val="004A1C46"/>
    <w:rsid w:val="004C699E"/>
    <w:rsid w:val="004D66AF"/>
    <w:rsid w:val="004F44F4"/>
    <w:rsid w:val="004F5883"/>
    <w:rsid w:val="00501AB5"/>
    <w:rsid w:val="00527384"/>
    <w:rsid w:val="00535927"/>
    <w:rsid w:val="005361F2"/>
    <w:rsid w:val="00540ECA"/>
    <w:rsid w:val="00571004"/>
    <w:rsid w:val="00573533"/>
    <w:rsid w:val="005745DC"/>
    <w:rsid w:val="0058771D"/>
    <w:rsid w:val="005A0E3F"/>
    <w:rsid w:val="005B5BD8"/>
    <w:rsid w:val="005E2767"/>
    <w:rsid w:val="005E392B"/>
    <w:rsid w:val="005E42A3"/>
    <w:rsid w:val="005E4A78"/>
    <w:rsid w:val="00603AAF"/>
    <w:rsid w:val="006122A2"/>
    <w:rsid w:val="00626A0B"/>
    <w:rsid w:val="00631833"/>
    <w:rsid w:val="0063552D"/>
    <w:rsid w:val="00640E3D"/>
    <w:rsid w:val="006863B2"/>
    <w:rsid w:val="006876C3"/>
    <w:rsid w:val="006910AA"/>
    <w:rsid w:val="006A635D"/>
    <w:rsid w:val="006B0D03"/>
    <w:rsid w:val="006B1DC3"/>
    <w:rsid w:val="006B6EAD"/>
    <w:rsid w:val="006D0413"/>
    <w:rsid w:val="007000A3"/>
    <w:rsid w:val="007001A0"/>
    <w:rsid w:val="007064B6"/>
    <w:rsid w:val="00717A86"/>
    <w:rsid w:val="00721C99"/>
    <w:rsid w:val="00744D25"/>
    <w:rsid w:val="00751006"/>
    <w:rsid w:val="00752AA0"/>
    <w:rsid w:val="00754B8D"/>
    <w:rsid w:val="007721BD"/>
    <w:rsid w:val="00777566"/>
    <w:rsid w:val="007814B5"/>
    <w:rsid w:val="00791C90"/>
    <w:rsid w:val="00792635"/>
    <w:rsid w:val="007A1F72"/>
    <w:rsid w:val="007A253E"/>
    <w:rsid w:val="007A7439"/>
    <w:rsid w:val="007C5FC1"/>
    <w:rsid w:val="007C6DE3"/>
    <w:rsid w:val="007C7FB7"/>
    <w:rsid w:val="007D1892"/>
    <w:rsid w:val="007D3782"/>
    <w:rsid w:val="007E1E2C"/>
    <w:rsid w:val="008118AC"/>
    <w:rsid w:val="008132AE"/>
    <w:rsid w:val="0081362B"/>
    <w:rsid w:val="00817D66"/>
    <w:rsid w:val="008319B9"/>
    <w:rsid w:val="008364F3"/>
    <w:rsid w:val="00842B01"/>
    <w:rsid w:val="00842E0F"/>
    <w:rsid w:val="00855665"/>
    <w:rsid w:val="00863853"/>
    <w:rsid w:val="0086445B"/>
    <w:rsid w:val="00866BC8"/>
    <w:rsid w:val="00872572"/>
    <w:rsid w:val="0087747F"/>
    <w:rsid w:val="00884E56"/>
    <w:rsid w:val="0088584A"/>
    <w:rsid w:val="00886944"/>
    <w:rsid w:val="008A115B"/>
    <w:rsid w:val="008A501E"/>
    <w:rsid w:val="008B54A5"/>
    <w:rsid w:val="008B75D8"/>
    <w:rsid w:val="008D10CC"/>
    <w:rsid w:val="008D75AF"/>
    <w:rsid w:val="008D7831"/>
    <w:rsid w:val="008F1EE2"/>
    <w:rsid w:val="008F4DEF"/>
    <w:rsid w:val="008F5463"/>
    <w:rsid w:val="0090179D"/>
    <w:rsid w:val="00910269"/>
    <w:rsid w:val="009118D7"/>
    <w:rsid w:val="00923465"/>
    <w:rsid w:val="0097089F"/>
    <w:rsid w:val="0098184C"/>
    <w:rsid w:val="0098270D"/>
    <w:rsid w:val="00982DE2"/>
    <w:rsid w:val="00983D3E"/>
    <w:rsid w:val="00994E8E"/>
    <w:rsid w:val="009A1081"/>
    <w:rsid w:val="009B65AC"/>
    <w:rsid w:val="009C79DB"/>
    <w:rsid w:val="009D4A5F"/>
    <w:rsid w:val="009D70C1"/>
    <w:rsid w:val="009E72CA"/>
    <w:rsid w:val="00A07B8C"/>
    <w:rsid w:val="00A1521E"/>
    <w:rsid w:val="00A3089B"/>
    <w:rsid w:val="00A44286"/>
    <w:rsid w:val="00A5419B"/>
    <w:rsid w:val="00A65DB2"/>
    <w:rsid w:val="00A66A41"/>
    <w:rsid w:val="00A8182C"/>
    <w:rsid w:val="00A821F6"/>
    <w:rsid w:val="00A85CE3"/>
    <w:rsid w:val="00A864C1"/>
    <w:rsid w:val="00A947BD"/>
    <w:rsid w:val="00AA29B0"/>
    <w:rsid w:val="00AC0C1A"/>
    <w:rsid w:val="00AC3DCC"/>
    <w:rsid w:val="00AF456C"/>
    <w:rsid w:val="00AF6D11"/>
    <w:rsid w:val="00AF790B"/>
    <w:rsid w:val="00B0663A"/>
    <w:rsid w:val="00B438B2"/>
    <w:rsid w:val="00B5618D"/>
    <w:rsid w:val="00B75C63"/>
    <w:rsid w:val="00B8210A"/>
    <w:rsid w:val="00B8449A"/>
    <w:rsid w:val="00B87946"/>
    <w:rsid w:val="00BA2826"/>
    <w:rsid w:val="00BA39A6"/>
    <w:rsid w:val="00BB2AD8"/>
    <w:rsid w:val="00BB44B2"/>
    <w:rsid w:val="00BC2A7E"/>
    <w:rsid w:val="00BC6E5B"/>
    <w:rsid w:val="00BD508F"/>
    <w:rsid w:val="00BD7008"/>
    <w:rsid w:val="00BE7DD2"/>
    <w:rsid w:val="00BF35E2"/>
    <w:rsid w:val="00BF51AB"/>
    <w:rsid w:val="00C014A0"/>
    <w:rsid w:val="00C07340"/>
    <w:rsid w:val="00C136E3"/>
    <w:rsid w:val="00C43FF2"/>
    <w:rsid w:val="00C60729"/>
    <w:rsid w:val="00C714F7"/>
    <w:rsid w:val="00C73BDD"/>
    <w:rsid w:val="00C76A1E"/>
    <w:rsid w:val="00C77F81"/>
    <w:rsid w:val="00C83598"/>
    <w:rsid w:val="00C85D26"/>
    <w:rsid w:val="00C93385"/>
    <w:rsid w:val="00C9712E"/>
    <w:rsid w:val="00CA1E06"/>
    <w:rsid w:val="00CA3892"/>
    <w:rsid w:val="00CA48C7"/>
    <w:rsid w:val="00CA68EC"/>
    <w:rsid w:val="00CA77F4"/>
    <w:rsid w:val="00CA7A2A"/>
    <w:rsid w:val="00CB53FD"/>
    <w:rsid w:val="00CC168E"/>
    <w:rsid w:val="00CD1F63"/>
    <w:rsid w:val="00CD71E2"/>
    <w:rsid w:val="00CF4B42"/>
    <w:rsid w:val="00CF70B9"/>
    <w:rsid w:val="00D0433C"/>
    <w:rsid w:val="00D46D3A"/>
    <w:rsid w:val="00D51CC8"/>
    <w:rsid w:val="00D6776C"/>
    <w:rsid w:val="00D70B85"/>
    <w:rsid w:val="00D90BBD"/>
    <w:rsid w:val="00D94EED"/>
    <w:rsid w:val="00DA1732"/>
    <w:rsid w:val="00DB6BA3"/>
    <w:rsid w:val="00DE74E0"/>
    <w:rsid w:val="00DF0970"/>
    <w:rsid w:val="00DF185A"/>
    <w:rsid w:val="00DF1D3A"/>
    <w:rsid w:val="00DF5427"/>
    <w:rsid w:val="00E14CA3"/>
    <w:rsid w:val="00E240BE"/>
    <w:rsid w:val="00E334D4"/>
    <w:rsid w:val="00E44B7E"/>
    <w:rsid w:val="00E469B0"/>
    <w:rsid w:val="00E60B30"/>
    <w:rsid w:val="00E626B2"/>
    <w:rsid w:val="00E637DA"/>
    <w:rsid w:val="00E741E0"/>
    <w:rsid w:val="00E74239"/>
    <w:rsid w:val="00E904DD"/>
    <w:rsid w:val="00EB5C53"/>
    <w:rsid w:val="00EC4749"/>
    <w:rsid w:val="00EE1A04"/>
    <w:rsid w:val="00F02D52"/>
    <w:rsid w:val="00F02F93"/>
    <w:rsid w:val="00F03A47"/>
    <w:rsid w:val="00F07B26"/>
    <w:rsid w:val="00F176D4"/>
    <w:rsid w:val="00F17E6F"/>
    <w:rsid w:val="00F23837"/>
    <w:rsid w:val="00F265BB"/>
    <w:rsid w:val="00F26CD8"/>
    <w:rsid w:val="00F31809"/>
    <w:rsid w:val="00F435EB"/>
    <w:rsid w:val="00F6359A"/>
    <w:rsid w:val="00F64E9A"/>
    <w:rsid w:val="00F97C05"/>
    <w:rsid w:val="00FA1AF0"/>
    <w:rsid w:val="00FA240E"/>
    <w:rsid w:val="00FC2CC2"/>
    <w:rsid w:val="00FD0256"/>
    <w:rsid w:val="00FD3EDE"/>
    <w:rsid w:val="00FD7CE3"/>
    <w:rsid w:val="00FE1E29"/>
    <w:rsid w:val="00FF3A5A"/>
    <w:rsid w:val="00FF6329"/>
    <w:rsid w:val="00FF7A26"/>
    <w:rsid w:val="10924DB2"/>
    <w:rsid w:val="24F302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Style w:val="11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Plain Text"/>
    <w:basedOn w:val="1"/>
    <w:link w:val="19"/>
    <w:uiPriority w:val="0"/>
    <w:rPr>
      <w:rFonts w:ascii="宋体" w:hAnsi="Courier New"/>
      <w:szCs w:val="21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ody Text Indent 2"/>
    <w:basedOn w:val="1"/>
    <w:link w:val="18"/>
    <w:uiPriority w:val="0"/>
    <w:pPr>
      <w:spacing w:line="480" w:lineRule="auto"/>
      <w:ind w:firstLine="509" w:firstLineChars="212"/>
    </w:pPr>
    <w:rPr>
      <w:rFonts w:ascii="宋体"/>
      <w:sz w:val="24"/>
    </w:r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2"/>
    <w:next w:val="2"/>
    <w:semiHidden/>
    <w:uiPriority w:val="0"/>
    <w:rPr>
      <w:b/>
      <w:bCs/>
    </w:rPr>
  </w:style>
  <w:style w:type="table" w:styleId="12">
    <w:name w:val="Table Grid"/>
    <w:basedOn w:val="11"/>
    <w:uiPriority w:val="0"/>
    <w:pPr>
      <w:widowControl w:val="0"/>
      <w:jc w:val="both"/>
    </w:p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0"/>
    <w:rPr>
      <w:b/>
      <w:bCs/>
    </w:rPr>
  </w:style>
  <w:style w:type="character" w:styleId="15">
    <w:name w:val="page number"/>
    <w:basedOn w:val="13"/>
    <w:uiPriority w:val="0"/>
  </w:style>
  <w:style w:type="character" w:styleId="16">
    <w:name w:val="annotation reference"/>
    <w:semiHidden/>
    <w:uiPriority w:val="0"/>
    <w:rPr>
      <w:sz w:val="21"/>
      <w:szCs w:val="21"/>
    </w:rPr>
  </w:style>
  <w:style w:type="character" w:customStyle="1" w:styleId="17">
    <w:name w:val="页眉 Char"/>
    <w:link w:val="8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8">
    <w:name w:val="正文文本缩进 2 Char"/>
    <w:link w:val="5"/>
    <w:uiPriority w:val="0"/>
    <w:rPr>
      <w:rFonts w:ascii="宋体" w:hAnsi="Times New Roman"/>
      <w:kern w:val="2"/>
      <w:sz w:val="24"/>
      <w:szCs w:val="24"/>
    </w:rPr>
  </w:style>
  <w:style w:type="character" w:customStyle="1" w:styleId="19">
    <w:name w:val="纯文本 Char"/>
    <w:link w:val="3"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全国会计硕士专业学位教育指导委员会秘书处</Company>
  <Pages>5</Pages>
  <Words>368</Words>
  <Characters>2098</Characters>
  <Lines>17</Lines>
  <Paragraphs>4</Paragraphs>
  <TotalTime>0</TotalTime>
  <ScaleCrop>false</ScaleCrop>
  <LinksUpToDate>false</LinksUpToDate>
  <CharactersWithSpaces>2462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2011-07-15T00:17:00Z</dcterms:created>
  <dc:creator>山东大学研究生招生办公室; 孙水</dc:creator>
  <dc:description>山东大学2011年硕士研究生入学考试自命题考试大纲</dc:description>
  <cp:keywords>2011年硕士研究生入学考试考试大纲</cp:keywords>
  <cp:lastModifiedBy>Administrator</cp:lastModifiedBy>
  <cp:lastPrinted>2009-09-17T01:56:00Z</cp:lastPrinted>
  <dcterms:modified xsi:type="dcterms:W3CDTF">2021-09-17T06:44:14Z</dcterms:modified>
  <dc:title>全国会计硕士专业学位教育指导委员会秘书处</dc:title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