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contextualSpacing/>
        <w:jc w:val="center"/>
        <w:rPr>
          <w:rFonts w:ascii="微软雅黑" w:hAnsi="微软雅黑" w:eastAsia="微软雅黑" w:cs="微软雅黑"/>
          <w:b/>
          <w:sz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6"/>
        </w:rPr>
        <w:t>2022年硕士研究生入学统一考试</w:t>
      </w:r>
    </w:p>
    <w:p>
      <w:pPr>
        <w:widowControl/>
        <w:spacing w:line="360" w:lineRule="auto"/>
        <w:contextualSpacing/>
        <w:jc w:val="center"/>
        <w:rPr>
          <w:rFonts w:hint="eastAsia" w:ascii="微软雅黑" w:hAnsi="微软雅黑" w:eastAsia="微软雅黑" w:cs="微软雅黑"/>
          <w:b/>
          <w:color w:val="000000"/>
          <w:sz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</w:rPr>
        <w:t>《英汉互译》考试大纲</w:t>
      </w:r>
    </w:p>
    <w:p>
      <w:pPr>
        <w:spacing w:line="360" w:lineRule="auto"/>
        <w:contextualSpacing/>
        <w:jc w:val="center"/>
        <w:rPr>
          <w:b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考试科目：</w:t>
      </w:r>
      <w:r>
        <w:rPr>
          <w:rFonts w:hint="eastAsia" w:ascii="微软雅黑" w:hAnsi="微软雅黑" w:eastAsia="微软雅黑" w:cs="微软雅黑"/>
          <w:color w:val="000000"/>
          <w:sz w:val="24"/>
        </w:rPr>
        <w:t>英汉互译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试卷分数：</w:t>
      </w:r>
      <w:r>
        <w:rPr>
          <w:rFonts w:hint="eastAsia" w:ascii="微软雅黑" w:hAnsi="微软雅黑" w:eastAsia="微软雅黑" w:cs="微软雅黑"/>
          <w:color w:val="000000"/>
          <w:sz w:val="24"/>
        </w:rPr>
        <w:t>150分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考试时间：</w:t>
      </w:r>
      <w:r>
        <w:rPr>
          <w:rFonts w:hint="eastAsia" w:ascii="微软雅黑" w:hAnsi="微软雅黑" w:eastAsia="微软雅黑" w:cs="微软雅黑"/>
          <w:color w:val="000000"/>
          <w:sz w:val="24"/>
        </w:rPr>
        <w:t>180分钟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</w:rPr>
        <w:t>试卷结构：</w:t>
      </w:r>
      <w:r>
        <w:rPr>
          <w:rFonts w:hint="eastAsia" w:ascii="微软雅黑" w:hAnsi="微软雅黑" w:eastAsia="微软雅黑" w:cs="微软雅黑"/>
          <w:color w:val="000000"/>
          <w:sz w:val="24"/>
        </w:rPr>
        <w:t>汉译英75分，英译汉75分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  <w:t>一、考试内容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1. 篇章的汉译英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2. 篇章的英译汉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  <w:t>考试要求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了解并掌握中西思维模式以及英汉语言在词汇、句法和语篇方面的异同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，</w:t>
      </w:r>
      <w:r>
        <w:rPr>
          <w:rFonts w:hint="eastAsia" w:ascii="微软雅黑" w:hAnsi="微软雅黑" w:eastAsia="微软雅黑" w:cs="微软雅黑"/>
          <w:sz w:val="24"/>
        </w:rPr>
        <w:t>具备较扎实的英汉语的语言、文化功底。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知识面广，拥有较丰富的多学科、多领域的百科知识。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了解并掌握常用的英汉互译技巧，并能够在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各种类型文本的</w:t>
      </w:r>
      <w:r>
        <w:rPr>
          <w:rFonts w:hint="eastAsia" w:ascii="微软雅黑" w:hAnsi="微软雅黑" w:eastAsia="微软雅黑" w:cs="微软雅黑"/>
          <w:sz w:val="24"/>
        </w:rPr>
        <w:t>英汉互译中熟练运用。</w:t>
      </w:r>
    </w:p>
    <w:p>
      <w:pPr>
        <w:adjustRightInd w:val="0"/>
        <w:snapToGrid w:val="0"/>
        <w:spacing w:line="360" w:lineRule="auto"/>
        <w:ind w:left="519" w:leftChars="247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4. 译文准确、通顺，无明显语法错误，无明显误译、漏译、错译。</w:t>
      </w:r>
    </w:p>
    <w:p>
      <w:pPr>
        <w:widowControl/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</w:rPr>
        <w:t>三、考试题型：</w:t>
      </w:r>
    </w:p>
    <w:p>
      <w:pPr>
        <w:widowControl/>
        <w:adjustRightInd w:val="0"/>
        <w:snapToGrid w:val="0"/>
        <w:spacing w:line="36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1. 篇章的汉译英（75分）</w:t>
      </w:r>
    </w:p>
    <w:p>
      <w:pPr>
        <w:widowControl/>
        <w:adjustRightInd w:val="0"/>
        <w:snapToGrid w:val="0"/>
        <w:spacing w:line="360" w:lineRule="auto"/>
        <w:ind w:firstLine="240" w:firstLineChars="100"/>
        <w:rPr>
          <w:rFonts w:hint="eastAsia" w:ascii="微软雅黑" w:hAnsi="微软雅黑" w:eastAsia="微软雅黑" w:cs="微软雅黑"/>
          <w:color w:val="000000"/>
          <w:kern w:val="0"/>
          <w:sz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2. 篇章的英译汉（75分）</w:t>
      </w:r>
    </w:p>
    <w:p>
      <w:pPr>
        <w:adjustRightInd w:val="0"/>
        <w:snapToGrid w:val="0"/>
        <w:spacing w:line="360" w:lineRule="auto"/>
        <w:ind w:left="-420"/>
        <w:rPr>
          <w:rFonts w:hint="eastAsia" w:ascii="微软雅黑" w:hAnsi="微软雅黑" w:eastAsia="微软雅黑" w:cs="微软雅黑"/>
          <w:b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EEE3D"/>
    <w:multiLevelType w:val="singleLevel"/>
    <w:tmpl w:val="855EEE3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640911A"/>
    <w:multiLevelType w:val="singleLevel"/>
    <w:tmpl w:val="D64091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75B9"/>
    <w:rsid w:val="000B57AB"/>
    <w:rsid w:val="00222D90"/>
    <w:rsid w:val="003D1EB2"/>
    <w:rsid w:val="0043044E"/>
    <w:rsid w:val="005165E7"/>
    <w:rsid w:val="005335ED"/>
    <w:rsid w:val="00554969"/>
    <w:rsid w:val="006D2C8E"/>
    <w:rsid w:val="006D57A4"/>
    <w:rsid w:val="007578FC"/>
    <w:rsid w:val="00776B54"/>
    <w:rsid w:val="0080618C"/>
    <w:rsid w:val="008209F5"/>
    <w:rsid w:val="00891CC4"/>
    <w:rsid w:val="009C0FE3"/>
    <w:rsid w:val="00A92460"/>
    <w:rsid w:val="00AE21D7"/>
    <w:rsid w:val="00BB41AE"/>
    <w:rsid w:val="00C80064"/>
    <w:rsid w:val="00CB7880"/>
    <w:rsid w:val="00D86EE9"/>
    <w:rsid w:val="00E55FE9"/>
    <w:rsid w:val="00E7399C"/>
    <w:rsid w:val="00FF455D"/>
    <w:rsid w:val="0A8A2FA2"/>
    <w:rsid w:val="17EF725C"/>
    <w:rsid w:val="1D5F68FB"/>
    <w:rsid w:val="1EC777C4"/>
    <w:rsid w:val="2455582A"/>
    <w:rsid w:val="4B142B87"/>
    <w:rsid w:val="4FBD4175"/>
    <w:rsid w:val="61A64E3D"/>
    <w:rsid w:val="6D9F786F"/>
    <w:rsid w:val="6F8248EA"/>
    <w:rsid w:val="7A105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2013-03-23T08:10:00Z</dcterms:created>
  <dc:creator>微软用户</dc:creator>
  <cp:lastModifiedBy>Administrator</cp:lastModifiedBy>
  <dcterms:modified xsi:type="dcterms:W3CDTF">2021-09-17T02:00:12Z</dcterms:modified>
  <dc:title>2014年硕士研究生入学统一考试英美文学与翻译考试大纲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