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22" w:rsidRDefault="00380422">
      <w:pPr>
        <w:pStyle w:val="a8"/>
        <w:adjustRightInd w:val="0"/>
        <w:snapToGrid w:val="0"/>
        <w:spacing w:line="360" w:lineRule="auto"/>
        <w:ind w:firstLineChars="200" w:firstLine="600"/>
        <w:jc w:val="center"/>
        <w:rPr>
          <w:rFonts w:ascii="黑体" w:eastAsia="黑体" w:hAnsi="黑体" w:cs="黑体"/>
          <w:color w:val="000000"/>
          <w:sz w:val="30"/>
          <w:szCs w:val="30"/>
        </w:rPr>
      </w:pPr>
    </w:p>
    <w:p w:rsidR="00380422" w:rsidRDefault="00E10C22">
      <w:pPr>
        <w:pStyle w:val="a8"/>
        <w:adjustRightInd w:val="0"/>
        <w:snapToGrid w:val="0"/>
        <w:spacing w:line="360" w:lineRule="auto"/>
        <w:ind w:firstLineChars="200" w:firstLine="600"/>
        <w:jc w:val="center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/>
          <w:color w:val="000000"/>
          <w:sz w:val="30"/>
          <w:szCs w:val="30"/>
        </w:rPr>
        <w:t>626</w:t>
      </w: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0"/>
          <w:szCs w:val="30"/>
        </w:rPr>
        <w:t>《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艺术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批评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》</w:t>
      </w:r>
      <w:r>
        <w:rPr>
          <w:rFonts w:ascii="黑体" w:eastAsia="黑体" w:hAnsi="黑体" w:cs="黑体" w:hint="eastAsia"/>
          <w:color w:val="000000"/>
          <w:sz w:val="30"/>
          <w:szCs w:val="30"/>
        </w:rPr>
        <w:t>考试大纲</w:t>
      </w:r>
    </w:p>
    <w:p w:rsidR="00380422" w:rsidRDefault="00380422">
      <w:pPr>
        <w:pStyle w:val="a8"/>
        <w:adjustRightInd w:val="0"/>
        <w:snapToGrid w:val="0"/>
        <w:spacing w:line="360" w:lineRule="auto"/>
        <w:ind w:firstLineChars="200" w:firstLine="600"/>
        <w:jc w:val="center"/>
        <w:rPr>
          <w:rFonts w:ascii="黑体" w:eastAsia="黑体" w:hAnsi="黑体" w:cs="黑体"/>
          <w:color w:val="000000"/>
          <w:sz w:val="30"/>
          <w:szCs w:val="30"/>
        </w:rPr>
      </w:pPr>
    </w:p>
    <w:p w:rsidR="00380422" w:rsidRDefault="00E10C22">
      <w:pPr>
        <w:pStyle w:val="a8"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一、考试目的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全面考察考生对《艺术</w:t>
      </w:r>
      <w:r>
        <w:rPr>
          <w:rFonts w:ascii="宋体" w:hAnsi="宋体" w:cs="宋体" w:hint="eastAsia"/>
          <w:color w:val="000000"/>
          <w:sz w:val="24"/>
          <w:szCs w:val="24"/>
        </w:rPr>
        <w:t>批评</w:t>
      </w:r>
      <w:r>
        <w:rPr>
          <w:rFonts w:ascii="宋体" w:hAnsi="宋体" w:cs="宋体" w:hint="eastAsia"/>
          <w:color w:val="000000"/>
          <w:sz w:val="24"/>
          <w:szCs w:val="24"/>
        </w:rPr>
        <w:t>》的基本概念、基础知识、基本理论的掌握程度及运用能力。</w:t>
      </w:r>
    </w:p>
    <w:p w:rsidR="00380422" w:rsidRDefault="00E10C22">
      <w:pPr>
        <w:pStyle w:val="a8"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二、考试要求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1. </w:t>
      </w:r>
      <w:r>
        <w:rPr>
          <w:rFonts w:ascii="宋体" w:hAnsi="宋体" w:cs="宋体" w:hint="eastAsia"/>
          <w:color w:val="000000"/>
          <w:sz w:val="24"/>
          <w:szCs w:val="24"/>
        </w:rPr>
        <w:t>准确掌握《艺术</w:t>
      </w:r>
      <w:r>
        <w:rPr>
          <w:rFonts w:ascii="宋体" w:hAnsi="宋体" w:cs="宋体" w:hint="eastAsia"/>
          <w:color w:val="000000"/>
          <w:sz w:val="24"/>
          <w:szCs w:val="24"/>
        </w:rPr>
        <w:t>批评</w:t>
      </w:r>
      <w:r>
        <w:rPr>
          <w:rFonts w:ascii="宋体" w:hAnsi="宋体" w:cs="宋体" w:hint="eastAsia"/>
          <w:color w:val="000000"/>
          <w:sz w:val="24"/>
          <w:szCs w:val="24"/>
        </w:rPr>
        <w:t>》的基本概念与基础知识。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2. </w:t>
      </w:r>
      <w:r>
        <w:rPr>
          <w:rFonts w:ascii="宋体" w:hAnsi="宋体" w:cs="宋体" w:hint="eastAsia"/>
          <w:color w:val="000000"/>
          <w:sz w:val="24"/>
          <w:szCs w:val="24"/>
        </w:rPr>
        <w:t>理解并掌握《艺术</w:t>
      </w:r>
      <w:r>
        <w:rPr>
          <w:rFonts w:ascii="宋体" w:hAnsi="宋体" w:cs="宋体" w:hint="eastAsia"/>
          <w:color w:val="000000"/>
          <w:sz w:val="24"/>
          <w:szCs w:val="24"/>
        </w:rPr>
        <w:t>批评</w:t>
      </w:r>
      <w:r>
        <w:rPr>
          <w:rFonts w:ascii="宋体" w:hAnsi="宋体" w:cs="宋体" w:hint="eastAsia"/>
          <w:color w:val="000000"/>
          <w:sz w:val="24"/>
          <w:szCs w:val="24"/>
        </w:rPr>
        <w:t>》中的理论问题。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3. </w:t>
      </w:r>
      <w:r>
        <w:rPr>
          <w:rFonts w:ascii="宋体" w:hAnsi="宋体" w:cs="宋体" w:hint="eastAsia"/>
          <w:color w:val="000000"/>
          <w:sz w:val="24"/>
          <w:szCs w:val="24"/>
        </w:rPr>
        <w:t>能运用《艺术</w:t>
      </w:r>
      <w:r>
        <w:rPr>
          <w:rFonts w:ascii="宋体" w:hAnsi="宋体" w:cs="宋体" w:hint="eastAsia"/>
          <w:color w:val="000000"/>
          <w:sz w:val="24"/>
          <w:szCs w:val="24"/>
        </w:rPr>
        <w:t>批评</w:t>
      </w:r>
      <w:r>
        <w:rPr>
          <w:rFonts w:ascii="宋体" w:hAnsi="宋体" w:cs="宋体" w:hint="eastAsia"/>
          <w:color w:val="000000"/>
          <w:sz w:val="24"/>
          <w:szCs w:val="24"/>
        </w:rPr>
        <w:t>》知识与理论分析相关问题。</w:t>
      </w:r>
    </w:p>
    <w:p w:rsidR="00380422" w:rsidRDefault="00E10C22">
      <w:pPr>
        <w:pStyle w:val="a8"/>
        <w:adjustRightInd w:val="0"/>
        <w:snapToGrid w:val="0"/>
        <w:spacing w:line="360" w:lineRule="auto"/>
        <w:ind w:firstLineChars="200" w:firstLine="560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三、考试内容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、艺术批评的概念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、艺术批评的作用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、艺术批评的对象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、艺术批评的方式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5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、艺术批评的目的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、艺术批评的常见方法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、艺术批评的文体类别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、艺术批评的写作技巧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9</w:t>
      </w:r>
      <w:r>
        <w:rPr>
          <w:rFonts w:ascii="宋体" w:hAnsi="宋体" w:cs="宋体" w:hint="eastAsia"/>
          <w:color w:val="000000"/>
          <w:sz w:val="24"/>
          <w:szCs w:val="24"/>
        </w:rPr>
        <w:t>、传统艺术批评思想</w:t>
      </w:r>
    </w:p>
    <w:p w:rsidR="00380422" w:rsidRDefault="00E10C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</w:t>
      </w:r>
      <w:r>
        <w:rPr>
          <w:rFonts w:ascii="宋体" w:hAnsi="宋体" w:cs="宋体" w:hint="eastAsia"/>
          <w:color w:val="000000"/>
          <w:sz w:val="24"/>
          <w:szCs w:val="24"/>
        </w:rPr>
        <w:t>、当代艺术批评思潮</w:t>
      </w:r>
    </w:p>
    <w:p w:rsidR="00380422" w:rsidRDefault="00380422">
      <w:pPr>
        <w:adjustRightInd w:val="0"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sz w:val="24"/>
          <w:szCs w:val="24"/>
        </w:rPr>
      </w:pPr>
    </w:p>
    <w:sectPr w:rsidR="00380422">
      <w:pgSz w:w="11906" w:h="16838"/>
      <w:pgMar w:top="1440" w:right="1797" w:bottom="1440" w:left="1797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A227AC"/>
    <w:rsid w:val="00060F30"/>
    <w:rsid w:val="000B7827"/>
    <w:rsid w:val="000C4FF0"/>
    <w:rsid w:val="00154000"/>
    <w:rsid w:val="00173A9F"/>
    <w:rsid w:val="001825DA"/>
    <w:rsid w:val="001F5B06"/>
    <w:rsid w:val="002430E8"/>
    <w:rsid w:val="00263B02"/>
    <w:rsid w:val="002A08A0"/>
    <w:rsid w:val="002A2CBA"/>
    <w:rsid w:val="002E3E05"/>
    <w:rsid w:val="002F6BCF"/>
    <w:rsid w:val="00323EB2"/>
    <w:rsid w:val="0034601A"/>
    <w:rsid w:val="00362206"/>
    <w:rsid w:val="00380422"/>
    <w:rsid w:val="003A0BA9"/>
    <w:rsid w:val="003B1150"/>
    <w:rsid w:val="003D7523"/>
    <w:rsid w:val="003E11BC"/>
    <w:rsid w:val="003E38D9"/>
    <w:rsid w:val="00432099"/>
    <w:rsid w:val="00434A2E"/>
    <w:rsid w:val="004571AE"/>
    <w:rsid w:val="004734A0"/>
    <w:rsid w:val="004C5F5D"/>
    <w:rsid w:val="004D54C5"/>
    <w:rsid w:val="004E7713"/>
    <w:rsid w:val="00511AF5"/>
    <w:rsid w:val="00532A07"/>
    <w:rsid w:val="00537641"/>
    <w:rsid w:val="005911EC"/>
    <w:rsid w:val="005F342E"/>
    <w:rsid w:val="0065119E"/>
    <w:rsid w:val="006D15E0"/>
    <w:rsid w:val="006E72DA"/>
    <w:rsid w:val="00707B97"/>
    <w:rsid w:val="00723C4D"/>
    <w:rsid w:val="00736498"/>
    <w:rsid w:val="00753230"/>
    <w:rsid w:val="007A471B"/>
    <w:rsid w:val="007D2507"/>
    <w:rsid w:val="00813DD3"/>
    <w:rsid w:val="008277D8"/>
    <w:rsid w:val="008634D5"/>
    <w:rsid w:val="00883BDC"/>
    <w:rsid w:val="008A5E1C"/>
    <w:rsid w:val="008D2FAB"/>
    <w:rsid w:val="009921B7"/>
    <w:rsid w:val="009A058F"/>
    <w:rsid w:val="009F5318"/>
    <w:rsid w:val="00A439C6"/>
    <w:rsid w:val="00B375AE"/>
    <w:rsid w:val="00B449AA"/>
    <w:rsid w:val="00B93937"/>
    <w:rsid w:val="00BC030A"/>
    <w:rsid w:val="00BF6472"/>
    <w:rsid w:val="00C260FF"/>
    <w:rsid w:val="00C34857"/>
    <w:rsid w:val="00C3521A"/>
    <w:rsid w:val="00C80847"/>
    <w:rsid w:val="00CB5C51"/>
    <w:rsid w:val="00CD0394"/>
    <w:rsid w:val="00D01097"/>
    <w:rsid w:val="00D573C9"/>
    <w:rsid w:val="00D73B04"/>
    <w:rsid w:val="00D87CE6"/>
    <w:rsid w:val="00DA7ACB"/>
    <w:rsid w:val="00DC1BFB"/>
    <w:rsid w:val="00E10C22"/>
    <w:rsid w:val="00E304D0"/>
    <w:rsid w:val="00E701B8"/>
    <w:rsid w:val="00EB31A7"/>
    <w:rsid w:val="00F24B8D"/>
    <w:rsid w:val="00F7720A"/>
    <w:rsid w:val="00F972F4"/>
    <w:rsid w:val="07272FB0"/>
    <w:rsid w:val="19A227AC"/>
    <w:rsid w:val="1DA20AD8"/>
    <w:rsid w:val="2A8344FF"/>
    <w:rsid w:val="3D6B46B6"/>
    <w:rsid w:val="505C74EB"/>
    <w:rsid w:val="5311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1891AF"/>
  <w15:docId w15:val="{FE0886A9-B4B1-42B1-8ED4-94651DE8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footer"/>
    <w:basedOn w:val="a"/>
    <w:link w:val="a5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styleId="a8">
    <w:name w:val="No Spacing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8\Desktop\&#12298;&#33402;&#26415;&#25209;&#35780;&#12299;&#32771;&#35797;&#22823;&#3243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《艺术批评》考试大纲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《艺术概论》考试大纲</dc:title>
  <dc:creator>Coffee Bean</dc:creator>
  <cp:keywords>2011年硕士研究生入学考试考试大纲</cp:keywords>
  <dc:description>山东大学2011年硕士研究生入学考试自命题考试大纲</dc:description>
  <cp:lastModifiedBy>王标</cp:lastModifiedBy>
  <cp:revision>40</cp:revision>
  <dcterms:created xsi:type="dcterms:W3CDTF">2021-09-12T23:45:00Z</dcterms:created>
  <dcterms:modified xsi:type="dcterms:W3CDTF">2021-09-15T01:49:00Z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