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exact"/>
        <w:jc w:val="center"/>
        <w:rPr>
          <w:rFonts w:hint="eastAsia"/>
          <w:b/>
          <w:sz w:val="36"/>
          <w:szCs w:val="36"/>
        </w:rPr>
      </w:pPr>
      <w:bookmarkStart w:id="0" w:name="_GoBack"/>
      <w:bookmarkEnd w:id="0"/>
      <w:r>
        <w:rPr>
          <w:rFonts w:hint="eastAsia"/>
          <w:b/>
          <w:sz w:val="36"/>
          <w:szCs w:val="36"/>
        </w:rPr>
        <w:t>《建筑历史》科目考试大纲</w:t>
      </w:r>
    </w:p>
    <w:p>
      <w:pPr>
        <w:rPr>
          <w:rFonts w:hint="eastAsia"/>
          <w:b/>
          <w:sz w:val="28"/>
          <w:szCs w:val="28"/>
        </w:rPr>
      </w:pPr>
      <w:r>
        <w:rPr>
          <w:rFonts w:hint="eastAsia"/>
          <w:b/>
          <w:sz w:val="28"/>
          <w:szCs w:val="28"/>
        </w:rPr>
        <w:t>专业代码：</w:t>
      </w:r>
      <w:r>
        <w:rPr>
          <w:b/>
          <w:sz w:val="28"/>
          <w:szCs w:val="28"/>
        </w:rPr>
        <w:t xml:space="preserve">0813            </w:t>
      </w:r>
      <w:r>
        <w:rPr>
          <w:rFonts w:hint="eastAsia"/>
          <w:b/>
          <w:sz w:val="28"/>
          <w:szCs w:val="28"/>
        </w:rPr>
        <w:t xml:space="preserve">   专业名称：建筑学</w:t>
      </w:r>
    </w:p>
    <w:p>
      <w:pPr>
        <w:rPr>
          <w:b/>
          <w:sz w:val="28"/>
          <w:szCs w:val="28"/>
        </w:rPr>
      </w:pPr>
      <w:r>
        <w:rPr>
          <w:rFonts w:hint="eastAsia"/>
          <w:b/>
          <w:sz w:val="28"/>
          <w:szCs w:val="28"/>
        </w:rPr>
        <w:t xml:space="preserve">科目代码：623                科目名称：建筑历史          </w:t>
      </w:r>
    </w:p>
    <w:p>
      <w:pPr>
        <w:spacing w:before="50" w:after="50"/>
        <w:rPr>
          <w:rFonts w:hint="eastAsia"/>
          <w:b/>
          <w:sz w:val="28"/>
          <w:szCs w:val="28"/>
        </w:rPr>
      </w:pPr>
      <w:r>
        <w:rPr>
          <w:rFonts w:hint="eastAsia"/>
          <w:b/>
          <w:sz w:val="28"/>
          <w:szCs w:val="28"/>
        </w:rPr>
        <w:t>考试知识点及重点：</w:t>
      </w:r>
    </w:p>
    <w:p>
      <w:pPr>
        <w:spacing w:line="400" w:lineRule="exact"/>
        <w:ind w:firstLine="480" w:firstLineChars="200"/>
        <w:rPr>
          <w:sz w:val="24"/>
        </w:rPr>
      </w:pPr>
      <w:r>
        <w:rPr>
          <w:rFonts w:hint="eastAsia"/>
          <w:sz w:val="24"/>
        </w:rPr>
        <w:t>（一）考试内容</w:t>
      </w:r>
    </w:p>
    <w:p>
      <w:pPr>
        <w:spacing w:line="400" w:lineRule="exact"/>
        <w:ind w:firstLine="480" w:firstLineChars="200"/>
        <w:rPr>
          <w:sz w:val="24"/>
        </w:rPr>
      </w:pPr>
      <w:r>
        <w:rPr>
          <w:rFonts w:hint="eastAsia"/>
          <w:sz w:val="24"/>
        </w:rPr>
        <w:t>试题以潘谷西编著的《中国建筑史》（中国建筑工业出版社）、陈志华编著的《外国建筑史》（中国建筑工业出版社）和外国建筑史教材编写小组编写的《外国近现代建筑史》（中国建筑工业出版社）为蓝本，内容涵盖教材的全部，教材中各部分内容都可能涉足到。试题重点考查的内容：</w:t>
      </w:r>
    </w:p>
    <w:p>
      <w:pPr>
        <w:spacing w:line="400" w:lineRule="exact"/>
        <w:ind w:firstLine="480" w:firstLineChars="200"/>
        <w:rPr>
          <w:sz w:val="24"/>
        </w:rPr>
      </w:pPr>
      <w:r>
        <w:rPr>
          <w:sz w:val="24"/>
        </w:rPr>
        <w:t xml:space="preserve">1 </w:t>
      </w:r>
      <w:r>
        <w:rPr>
          <w:rFonts w:hint="eastAsia"/>
          <w:sz w:val="24"/>
        </w:rPr>
        <w:t>中国建筑史部分</w:t>
      </w:r>
    </w:p>
    <w:p>
      <w:pPr>
        <w:spacing w:line="400" w:lineRule="exact"/>
        <w:ind w:firstLine="480" w:firstLineChars="200"/>
        <w:rPr>
          <w:sz w:val="24"/>
        </w:rPr>
      </w:pPr>
      <w:r>
        <w:rPr>
          <w:rFonts w:hint="eastAsia"/>
          <w:sz w:val="24"/>
        </w:rPr>
        <w:t>中国古代建筑发展概况；中国古代城市建设；中国古代住宅与聚落；中国古代宫殿、坛庙、陵墓；中国古代宗教建筑；中国古代园林与风景建设；中国古代木构建筑的特征与详部演变；清式建筑做法；中国近代建筑；中国现代建筑。</w:t>
      </w:r>
    </w:p>
    <w:p>
      <w:pPr>
        <w:spacing w:line="400" w:lineRule="exact"/>
        <w:ind w:firstLine="480" w:firstLineChars="200"/>
        <w:rPr>
          <w:sz w:val="24"/>
        </w:rPr>
      </w:pPr>
      <w:r>
        <w:rPr>
          <w:sz w:val="24"/>
        </w:rPr>
        <w:t xml:space="preserve">2 </w:t>
      </w:r>
      <w:r>
        <w:rPr>
          <w:rFonts w:hint="eastAsia"/>
          <w:sz w:val="24"/>
        </w:rPr>
        <w:t>外国建筑史部分</w:t>
      </w:r>
    </w:p>
    <w:p>
      <w:pPr>
        <w:spacing w:line="400" w:lineRule="exact"/>
        <w:ind w:firstLine="480" w:firstLineChars="200"/>
        <w:rPr>
          <w:sz w:val="24"/>
        </w:rPr>
      </w:pPr>
      <w:r>
        <w:rPr>
          <w:rFonts w:hint="eastAsia"/>
          <w:sz w:val="24"/>
        </w:rPr>
        <w:t>古埃及建筑；古西亚建筑；古希腊建筑；古罗马建筑；早期基督教与拜占庭建筑；罗马风教堂；哥特式教堂及中世纪其他建筑；伊斯兰教建筑；意大利文艺复兴建筑；巴洛克建筑；法国文艺复兴与古典主义建筑；西方资本主义社会初期的建筑；</w:t>
      </w:r>
      <w:r>
        <w:rPr>
          <w:sz w:val="24"/>
        </w:rPr>
        <w:t>20</w:t>
      </w:r>
      <w:r>
        <w:rPr>
          <w:rFonts w:hint="eastAsia"/>
          <w:sz w:val="24"/>
        </w:rPr>
        <w:t>世纪上半叶“现代建筑的形成和发展”；</w:t>
      </w:r>
      <w:r>
        <w:rPr>
          <w:sz w:val="24"/>
        </w:rPr>
        <w:t>20</w:t>
      </w:r>
      <w:r>
        <w:rPr>
          <w:rFonts w:hint="eastAsia"/>
          <w:sz w:val="24"/>
        </w:rPr>
        <w:t>世纪下半叶的多元化建筑发展</w:t>
      </w:r>
    </w:p>
    <w:p>
      <w:pPr>
        <w:ind w:firstLine="480" w:firstLineChars="200"/>
        <w:rPr>
          <w:sz w:val="24"/>
        </w:rPr>
      </w:pPr>
      <w:r>
        <w:rPr>
          <w:rFonts w:hint="eastAsia"/>
          <w:sz w:val="24"/>
        </w:rPr>
        <w:t>（二）考试的基本要求</w:t>
      </w:r>
    </w:p>
    <w:p>
      <w:pPr>
        <w:spacing w:line="400" w:lineRule="exact"/>
        <w:ind w:firstLine="480" w:firstLineChars="200"/>
        <w:rPr>
          <w:sz w:val="24"/>
        </w:rPr>
      </w:pPr>
      <w:r>
        <w:rPr>
          <w:rFonts w:hint="eastAsia"/>
          <w:sz w:val="24"/>
        </w:rPr>
        <w:t>考生要准确掌握知识点，对知识能够综合运用。</w:t>
      </w:r>
    </w:p>
    <w:p>
      <w:pPr>
        <w:spacing w:line="400" w:lineRule="exact"/>
        <w:ind w:firstLine="480" w:firstLineChars="200"/>
        <w:rPr>
          <w:sz w:val="24"/>
        </w:rPr>
      </w:pPr>
      <w:r>
        <w:rPr>
          <w:rFonts w:hint="eastAsia"/>
          <w:sz w:val="24"/>
        </w:rPr>
        <w:t>考生要掌握中国及外国建筑历史发展的过程及基本史实，了解历史上各种风格形成背后的自然及社会文化背景知识，要具备研究历史的方法，包括综合的观察和思考辩证的比较与分析，要具有独立思考以及理论表达的能力。</w:t>
      </w:r>
    </w:p>
    <w:p>
      <w:pPr>
        <w:spacing w:line="400" w:lineRule="exact"/>
        <w:ind w:firstLine="480" w:firstLineChars="200"/>
        <w:rPr>
          <w:sz w:val="24"/>
        </w:rPr>
      </w:pPr>
      <w:r>
        <w:rPr>
          <w:rFonts w:hint="eastAsia"/>
          <w:sz w:val="24"/>
        </w:rPr>
        <w:t>考生复习时要注意国内外各主要历史时期建筑的代表作品和典型特征，能够用图形语言表达出代表时期的主要建筑。考生要在掌握各个历史时期典型建筑及其特点的基础上，</w:t>
      </w:r>
      <w:r>
        <w:rPr>
          <w:sz w:val="24"/>
        </w:rPr>
        <w:t>.</w:t>
      </w:r>
      <w:r>
        <w:rPr>
          <w:rFonts w:hint="eastAsia"/>
          <w:sz w:val="24"/>
        </w:rPr>
        <w:t>能够分析各种自然条件、生态环境、文化形态、社会技术和经济因素对于建筑发展的影响。考生要能够对国内外各个历史时期建筑作综合评价，能用自己的语言表达出中国及外国建筑发展的规律及趋势，并能对照图形说出其名称及演变过程。</w:t>
      </w:r>
    </w:p>
    <w:p>
      <w:pPr>
        <w:spacing w:line="400" w:lineRule="exact"/>
        <w:ind w:firstLine="480" w:firstLineChars="200"/>
        <w:rPr>
          <w:sz w:val="24"/>
        </w:rPr>
      </w:pPr>
      <w:r>
        <w:rPr>
          <w:rFonts w:hint="eastAsia"/>
          <w:sz w:val="24"/>
        </w:rPr>
        <w:t>（三）考试基本题型</w:t>
      </w:r>
    </w:p>
    <w:p>
      <w:pPr>
        <w:spacing w:line="360" w:lineRule="auto"/>
        <w:ind w:firstLine="480" w:firstLineChars="200"/>
        <w:jc w:val="left"/>
        <w:rPr>
          <w:sz w:val="24"/>
        </w:rPr>
      </w:pPr>
      <w:r>
        <w:rPr>
          <w:rFonts w:hint="eastAsia"/>
          <w:sz w:val="24"/>
        </w:rPr>
        <w:t>基本题型可能有：填空、</w:t>
      </w:r>
      <w:r>
        <w:rPr>
          <w:sz w:val="24"/>
        </w:rPr>
        <w:t xml:space="preserve"> </w:t>
      </w:r>
      <w:r>
        <w:rPr>
          <w:rFonts w:hint="eastAsia"/>
          <w:sz w:val="24"/>
        </w:rPr>
        <w:t>画图、名词解释、综合论述等。</w:t>
      </w:r>
    </w:p>
    <w:p>
      <w:pPr>
        <w:adjustRightInd w:val="0"/>
        <w:snapToGrid w:val="0"/>
        <w:jc w:val="center"/>
        <w:rPr>
          <w:rFonts w:ascii="楷体_GB2312" w:eastAsia="楷体_GB2312"/>
          <w:b/>
          <w:bCs/>
          <w:sz w:val="30"/>
        </w:rPr>
      </w:pPr>
      <w:r>
        <w:rPr>
          <w:rFonts w:hint="eastAsia" w:ascii="楷体_GB2312" w:eastAsia="楷体_GB2312"/>
          <w:b/>
          <w:bCs/>
          <w:sz w:val="30"/>
        </w:rPr>
        <w:t>河南工业大学</w:t>
      </w:r>
    </w:p>
    <w:p>
      <w:pPr>
        <w:adjustRightInd w:val="0"/>
        <w:snapToGrid w:val="0"/>
        <w:jc w:val="center"/>
        <w:rPr>
          <w:rFonts w:ascii="楷体_GB2312" w:eastAsia="楷体_GB2312"/>
          <w:b/>
          <w:bCs/>
          <w:sz w:val="30"/>
        </w:rPr>
      </w:pPr>
      <w:r>
        <w:rPr>
          <w:rFonts w:hint="eastAsia" w:ascii="楷体_GB2312" w:eastAsia="楷体_GB2312"/>
          <w:b/>
          <w:bCs/>
          <w:sz w:val="30"/>
        </w:rPr>
        <w:t>20××年硕士研究生入学考试试题（样卷）</w:t>
      </w:r>
    </w:p>
    <w:p>
      <w:pPr>
        <w:adjustRightInd w:val="0"/>
        <w:snapToGrid w:val="0"/>
        <w:jc w:val="center"/>
        <w:rPr>
          <w:rFonts w:hint="eastAsia"/>
          <w:b/>
          <w:bCs/>
          <w:sz w:val="30"/>
        </w:rPr>
      </w:pPr>
    </w:p>
    <w:p>
      <w:pPr>
        <w:rPr>
          <w:rFonts w:hint="eastAsia"/>
          <w:sz w:val="24"/>
          <w:u w:val="single"/>
        </w:rPr>
      </w:pPr>
      <w:r>
        <w:rPr>
          <w:rFonts w:hint="eastAsia"/>
          <w:sz w:val="24"/>
          <w:u w:val="single"/>
        </w:rPr>
        <w:t>考试科目：</w:t>
      </w:r>
      <w:r>
        <w:rPr>
          <w:sz w:val="24"/>
          <w:u w:val="single"/>
        </w:rPr>
        <w:t>623</w:t>
      </w:r>
      <w:r>
        <w:rPr>
          <w:rFonts w:hint="eastAsia"/>
          <w:sz w:val="24"/>
          <w:u w:val="single"/>
        </w:rPr>
        <w:t xml:space="preserve"> 建筑历史                       共   ×   页（第  1  页）       </w:t>
      </w:r>
    </w:p>
    <w:p>
      <w:pPr>
        <w:spacing w:before="156" w:beforeLines="50" w:after="156" w:afterLines="50"/>
        <w:rPr>
          <w:rFonts w:hint="eastAsia"/>
          <w:szCs w:val="21"/>
        </w:rPr>
      </w:pPr>
      <w:r>
        <w:rPr>
          <w:rFonts w:hint="eastAsia"/>
          <w:szCs w:val="21"/>
        </w:rPr>
        <w:t>注意：1、本试题纸上不答题，所有答案均写在答题纸上</w:t>
      </w:r>
    </w:p>
    <w:p>
      <w:pPr>
        <w:spacing w:before="156" w:beforeLines="50" w:after="156" w:afterLines="50"/>
        <w:rPr>
          <w:rFonts w:hint="eastAsia"/>
          <w:szCs w:val="21"/>
        </w:rPr>
      </w:pPr>
      <w:r>
        <w:rPr>
          <w:rFonts w:hint="eastAsia"/>
          <w:szCs w:val="21"/>
        </w:rPr>
        <w:t xml:space="preserve">      2、本试题纸必须连同答题纸一起上交。</w:t>
      </w:r>
    </w:p>
    <w:p>
      <w:pPr>
        <w:rPr>
          <w:rFonts w:hint="eastAsia"/>
          <w:szCs w:val="21"/>
        </w:rPr>
      </w:pPr>
      <w:r>
        <w:rPr>
          <w:rFonts w:hint="eastAsia"/>
          <w:szCs w:val="21"/>
        </w:rPr>
        <w:t>一、选择题（每题×分，共×分）</w:t>
      </w:r>
    </w:p>
    <w:p>
      <w:pPr>
        <w:numPr>
          <w:ilvl w:val="0"/>
          <w:numId w:val="1"/>
        </w:numPr>
        <w:ind w:left="898" w:leftChars="171" w:hanging="539" w:hangingChars="257"/>
        <w:rPr>
          <w:rStyle w:val="6"/>
          <w:rFonts w:hint="eastAsia" w:ascii="Arial" w:hAnsi="Arial" w:cs="Arial"/>
          <w:szCs w:val="21"/>
        </w:rPr>
      </w:pPr>
      <w:r>
        <w:rPr>
          <w:rFonts w:hint="eastAsia"/>
        </w:rPr>
        <w:t xml:space="preserve"> </w:t>
      </w:r>
      <w:r>
        <w:rPr>
          <w:rStyle w:val="6"/>
          <w:rFonts w:hint="eastAsia" w:ascii="Arial" w:hAnsi="Arial" w:cs="Arial"/>
          <w:szCs w:val="21"/>
        </w:rPr>
        <w:t>拉土亥特修道院教堂的设计者是＿＿＿＿＿＿＿＿＿，其同时期的另一代表作是＿＿＿＿＿，它们的表面都使用了不加修饰的＿＿＿＿＿＿＿＿＿材料。</w:t>
      </w:r>
    </w:p>
    <w:p>
      <w:pPr>
        <w:ind w:left="899"/>
        <w:rPr>
          <w:rStyle w:val="6"/>
          <w:rFonts w:hint="eastAsia" w:ascii="Arial" w:hAnsi="Arial" w:cs="Arial"/>
          <w:szCs w:val="21"/>
        </w:rPr>
      </w:pPr>
    </w:p>
    <w:p>
      <w:pPr>
        <w:spacing w:before="60"/>
        <w:ind w:right="-407" w:rightChars="-194"/>
        <w:jc w:val="left"/>
        <w:rPr>
          <w:rStyle w:val="6"/>
          <w:rFonts w:hint="eastAsia"/>
          <w:szCs w:val="21"/>
        </w:rPr>
      </w:pPr>
      <w:r>
        <w:rPr>
          <w:rFonts w:hint="eastAsia"/>
          <w:szCs w:val="21"/>
        </w:rPr>
        <w:t>二、名词解释（每题×分，共×分）</w:t>
      </w:r>
    </w:p>
    <w:p>
      <w:pPr>
        <w:numPr>
          <w:ilvl w:val="0"/>
          <w:numId w:val="2"/>
        </w:numPr>
        <w:tabs>
          <w:tab w:val="left" w:pos="900"/>
          <w:tab w:val="clear" w:pos="360"/>
        </w:tabs>
        <w:ind w:left="900" w:hanging="540"/>
        <w:rPr>
          <w:rFonts w:hint="eastAsia"/>
          <w:szCs w:val="21"/>
        </w:rPr>
      </w:pPr>
      <w:r>
        <w:rPr>
          <w:rFonts w:hint="eastAsia"/>
          <w:szCs w:val="21"/>
        </w:rPr>
        <w:t>高技派</w:t>
      </w:r>
    </w:p>
    <w:p>
      <w:pPr>
        <w:rPr>
          <w:rFonts w:hint="eastAsia"/>
          <w:szCs w:val="21"/>
        </w:rPr>
      </w:pPr>
    </w:p>
    <w:p>
      <w:pPr>
        <w:spacing w:before="60"/>
        <w:ind w:right="-407" w:rightChars="-194"/>
        <w:jc w:val="left"/>
        <w:rPr>
          <w:rFonts w:hint="eastAsia"/>
          <w:szCs w:val="21"/>
        </w:rPr>
      </w:pPr>
      <w:r>
        <w:rPr>
          <w:rFonts w:hint="eastAsia"/>
          <w:szCs w:val="21"/>
        </w:rPr>
        <w:t>三、请徒手绘出下列建筑的简图（每题×分，共×分）</w:t>
      </w:r>
    </w:p>
    <w:p>
      <w:pPr>
        <w:numPr>
          <w:ilvl w:val="0"/>
          <w:numId w:val="3"/>
        </w:numPr>
        <w:tabs>
          <w:tab w:val="left" w:pos="900"/>
          <w:tab w:val="clear" w:pos="360"/>
        </w:tabs>
        <w:ind w:left="900" w:hanging="540"/>
        <w:rPr>
          <w:rFonts w:hint="eastAsia"/>
          <w:szCs w:val="21"/>
        </w:rPr>
      </w:pPr>
      <w:r>
        <w:rPr>
          <w:rFonts w:hint="eastAsia"/>
          <w:szCs w:val="21"/>
        </w:rPr>
        <w:t>母亲住宅的立面</w:t>
      </w:r>
    </w:p>
    <w:p>
      <w:pPr>
        <w:rPr>
          <w:rFonts w:hint="eastAsia"/>
          <w:szCs w:val="21"/>
        </w:rPr>
      </w:pPr>
    </w:p>
    <w:p>
      <w:pPr>
        <w:rPr>
          <w:rFonts w:hint="eastAsia"/>
          <w:szCs w:val="21"/>
        </w:rPr>
      </w:pPr>
      <w:r>
        <w:rPr>
          <w:rFonts w:hint="eastAsia"/>
          <w:szCs w:val="21"/>
        </w:rPr>
        <w:t>四、论述题（每题×分，共×分）</w:t>
      </w:r>
    </w:p>
    <w:p>
      <w:pPr>
        <w:numPr>
          <w:ilvl w:val="0"/>
          <w:numId w:val="4"/>
        </w:numPr>
        <w:ind w:left="850" w:leftChars="203" w:hanging="424" w:hangingChars="202"/>
        <w:rPr>
          <w:rFonts w:hint="eastAsia"/>
          <w:szCs w:val="21"/>
        </w:rPr>
      </w:pPr>
      <w:r>
        <w:rPr>
          <w:rFonts w:hint="eastAsia"/>
        </w:rPr>
        <w:t>古代罗马建筑沿用古希腊创造的古典柱式形式时面临哪些新的问题？在探求解决中创造了古典柱式形式及其组合上哪些新成果？（10分）</w:t>
      </w:r>
    </w:p>
    <w:p>
      <w:pPr>
        <w:rPr>
          <w:rFonts w:hint="eastAsia"/>
        </w:rPr>
      </w:pPr>
    </w:p>
    <w:p>
      <w:pPr>
        <w:spacing w:before="60"/>
        <w:ind w:left="525" w:leftChars="150" w:hanging="210" w:hangingChars="100"/>
        <w:jc w:val="left"/>
        <w:rPr>
          <w:rFonts w:ascii="宋体" w:hAnsi="宋体"/>
          <w:iCs/>
          <w:szCs w:val="21"/>
        </w:rPr>
      </w:pPr>
    </w:p>
    <w:p>
      <w:pPr>
        <w:spacing w:before="60"/>
        <w:ind w:left="525" w:leftChars="150" w:hanging="210" w:hangingChars="100"/>
        <w:jc w:val="left"/>
        <w:rPr>
          <w:rFonts w:ascii="宋体" w:hAnsi="宋体"/>
          <w:iCs/>
          <w:szCs w:val="21"/>
        </w:rPr>
      </w:pPr>
    </w:p>
    <w:p>
      <w:pPr>
        <w:spacing w:before="60"/>
        <w:ind w:left="525" w:leftChars="150" w:hanging="210" w:hangingChars="100"/>
        <w:jc w:val="left"/>
        <w:rPr>
          <w:szCs w:val="21"/>
          <w:u w:val="single"/>
        </w:rPr>
      </w:pPr>
      <w:r>
        <w:rPr>
          <w:rFonts w:hint="eastAsia" w:ascii="宋体" w:hAnsi="宋体"/>
          <w:iCs/>
          <w:szCs w:val="21"/>
        </w:rPr>
        <w:t>附：此样卷仅供参考，具体题目类型和分数以考试试卷为准。</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364"/>
    <w:multiLevelType w:val="multilevel"/>
    <w:tmpl w:val="0E51736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A6431AA"/>
    <w:multiLevelType w:val="multilevel"/>
    <w:tmpl w:val="1A6431AA"/>
    <w:lvl w:ilvl="0" w:tentative="0">
      <w:start w:val="1"/>
      <w:numFmt w:val="decimal"/>
      <w:lvlText w:val="%1、"/>
      <w:lvlJc w:val="left"/>
      <w:pPr>
        <w:tabs>
          <w:tab w:val="left" w:pos="360"/>
        </w:tabs>
        <w:ind w:left="360" w:hanging="360"/>
      </w:pPr>
      <w:rPr>
        <w:rFonts w:hint="default"/>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F34333B"/>
    <w:multiLevelType w:val="multilevel"/>
    <w:tmpl w:val="1F34333B"/>
    <w:lvl w:ilvl="0" w:tentative="0">
      <w:start w:val="1"/>
      <w:numFmt w:val="decimal"/>
      <w:lvlText w:val="%1、"/>
      <w:lvlJc w:val="left"/>
      <w:pPr>
        <w:ind w:left="974" w:hanging="615"/>
      </w:pPr>
      <w:rPr>
        <w:rFonts w:hint="default"/>
      </w:rPr>
    </w:lvl>
    <w:lvl w:ilvl="1" w:tentative="0">
      <w:start w:val="1"/>
      <w:numFmt w:val="lowerLetter"/>
      <w:lvlText w:val="%2)"/>
      <w:lvlJc w:val="left"/>
      <w:pPr>
        <w:ind w:left="1199" w:hanging="420"/>
      </w:pPr>
    </w:lvl>
    <w:lvl w:ilvl="2" w:tentative="0">
      <w:start w:val="1"/>
      <w:numFmt w:val="lowerRoman"/>
      <w:lvlText w:val="%3."/>
      <w:lvlJc w:val="right"/>
      <w:pPr>
        <w:ind w:left="1619" w:hanging="420"/>
      </w:pPr>
    </w:lvl>
    <w:lvl w:ilvl="3" w:tentative="0">
      <w:start w:val="1"/>
      <w:numFmt w:val="decimal"/>
      <w:lvlText w:val="%4."/>
      <w:lvlJc w:val="left"/>
      <w:pPr>
        <w:ind w:left="2039" w:hanging="420"/>
      </w:pPr>
    </w:lvl>
    <w:lvl w:ilvl="4" w:tentative="0">
      <w:start w:val="1"/>
      <w:numFmt w:val="lowerLetter"/>
      <w:lvlText w:val="%5)"/>
      <w:lvlJc w:val="left"/>
      <w:pPr>
        <w:ind w:left="2459" w:hanging="420"/>
      </w:pPr>
    </w:lvl>
    <w:lvl w:ilvl="5" w:tentative="0">
      <w:start w:val="1"/>
      <w:numFmt w:val="lowerRoman"/>
      <w:lvlText w:val="%6."/>
      <w:lvlJc w:val="right"/>
      <w:pPr>
        <w:ind w:left="2879" w:hanging="420"/>
      </w:pPr>
    </w:lvl>
    <w:lvl w:ilvl="6" w:tentative="0">
      <w:start w:val="1"/>
      <w:numFmt w:val="decimal"/>
      <w:lvlText w:val="%7."/>
      <w:lvlJc w:val="left"/>
      <w:pPr>
        <w:ind w:left="3299" w:hanging="420"/>
      </w:pPr>
    </w:lvl>
    <w:lvl w:ilvl="7" w:tentative="0">
      <w:start w:val="1"/>
      <w:numFmt w:val="lowerLetter"/>
      <w:lvlText w:val="%8)"/>
      <w:lvlJc w:val="left"/>
      <w:pPr>
        <w:ind w:left="3719" w:hanging="420"/>
      </w:pPr>
    </w:lvl>
    <w:lvl w:ilvl="8" w:tentative="0">
      <w:start w:val="1"/>
      <w:numFmt w:val="lowerRoman"/>
      <w:lvlText w:val="%9."/>
      <w:lvlJc w:val="right"/>
      <w:pPr>
        <w:ind w:left="4139" w:hanging="420"/>
      </w:pPr>
    </w:lvl>
  </w:abstractNum>
  <w:abstractNum w:abstractNumId="3">
    <w:nsid w:val="5D345F2E"/>
    <w:multiLevelType w:val="multilevel"/>
    <w:tmpl w:val="5D345F2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1A"/>
    <w:rsid w:val="0001220D"/>
    <w:rsid w:val="0001250A"/>
    <w:rsid w:val="00015969"/>
    <w:rsid w:val="000414A9"/>
    <w:rsid w:val="000460C4"/>
    <w:rsid w:val="00055F86"/>
    <w:rsid w:val="00057110"/>
    <w:rsid w:val="00057672"/>
    <w:rsid w:val="00062B3D"/>
    <w:rsid w:val="00063FB3"/>
    <w:rsid w:val="00071909"/>
    <w:rsid w:val="000C2B69"/>
    <w:rsid w:val="000C4086"/>
    <w:rsid w:val="000C5074"/>
    <w:rsid w:val="000F4E90"/>
    <w:rsid w:val="000F6798"/>
    <w:rsid w:val="00154779"/>
    <w:rsid w:val="00171292"/>
    <w:rsid w:val="001766FF"/>
    <w:rsid w:val="00176824"/>
    <w:rsid w:val="001B7D4B"/>
    <w:rsid w:val="001C1EAD"/>
    <w:rsid w:val="001D008D"/>
    <w:rsid w:val="001D75F6"/>
    <w:rsid w:val="001F623E"/>
    <w:rsid w:val="00200C85"/>
    <w:rsid w:val="002025F1"/>
    <w:rsid w:val="00202D6C"/>
    <w:rsid w:val="00224975"/>
    <w:rsid w:val="00236ED7"/>
    <w:rsid w:val="00261DAA"/>
    <w:rsid w:val="00265135"/>
    <w:rsid w:val="002A4E3E"/>
    <w:rsid w:val="002C42A5"/>
    <w:rsid w:val="002C54FB"/>
    <w:rsid w:val="002C62B4"/>
    <w:rsid w:val="002D3C95"/>
    <w:rsid w:val="002E4071"/>
    <w:rsid w:val="00305553"/>
    <w:rsid w:val="00321DA0"/>
    <w:rsid w:val="00322FA2"/>
    <w:rsid w:val="00323AFB"/>
    <w:rsid w:val="0033792C"/>
    <w:rsid w:val="00340C3E"/>
    <w:rsid w:val="0035659E"/>
    <w:rsid w:val="0036579D"/>
    <w:rsid w:val="00374DB1"/>
    <w:rsid w:val="0037771E"/>
    <w:rsid w:val="00385FEA"/>
    <w:rsid w:val="003873F6"/>
    <w:rsid w:val="003962EA"/>
    <w:rsid w:val="003B602C"/>
    <w:rsid w:val="003C1AB5"/>
    <w:rsid w:val="003F1BBA"/>
    <w:rsid w:val="00400483"/>
    <w:rsid w:val="004148F8"/>
    <w:rsid w:val="00422904"/>
    <w:rsid w:val="00425218"/>
    <w:rsid w:val="004374FD"/>
    <w:rsid w:val="00444257"/>
    <w:rsid w:val="00455772"/>
    <w:rsid w:val="00466E5E"/>
    <w:rsid w:val="0047288F"/>
    <w:rsid w:val="00472F89"/>
    <w:rsid w:val="00474F92"/>
    <w:rsid w:val="0048065D"/>
    <w:rsid w:val="004844AE"/>
    <w:rsid w:val="00485469"/>
    <w:rsid w:val="00486321"/>
    <w:rsid w:val="00492F61"/>
    <w:rsid w:val="004A56EF"/>
    <w:rsid w:val="004C0745"/>
    <w:rsid w:val="004C5571"/>
    <w:rsid w:val="004D33B0"/>
    <w:rsid w:val="004E22F2"/>
    <w:rsid w:val="004E3FFC"/>
    <w:rsid w:val="005035B2"/>
    <w:rsid w:val="00503702"/>
    <w:rsid w:val="00517AE4"/>
    <w:rsid w:val="00521F7C"/>
    <w:rsid w:val="00535EEC"/>
    <w:rsid w:val="00537007"/>
    <w:rsid w:val="00541922"/>
    <w:rsid w:val="005562F5"/>
    <w:rsid w:val="00556AB1"/>
    <w:rsid w:val="00573B37"/>
    <w:rsid w:val="00574FC9"/>
    <w:rsid w:val="005871F5"/>
    <w:rsid w:val="00593683"/>
    <w:rsid w:val="005967B0"/>
    <w:rsid w:val="005B0337"/>
    <w:rsid w:val="005B30CA"/>
    <w:rsid w:val="005B690C"/>
    <w:rsid w:val="006030D4"/>
    <w:rsid w:val="006235A6"/>
    <w:rsid w:val="0063496A"/>
    <w:rsid w:val="0064059E"/>
    <w:rsid w:val="00651BF2"/>
    <w:rsid w:val="006520BC"/>
    <w:rsid w:val="00670B90"/>
    <w:rsid w:val="00690BF6"/>
    <w:rsid w:val="006B1014"/>
    <w:rsid w:val="006C3DEC"/>
    <w:rsid w:val="006D3595"/>
    <w:rsid w:val="006D7DC1"/>
    <w:rsid w:val="00711550"/>
    <w:rsid w:val="00716FCB"/>
    <w:rsid w:val="00762CB2"/>
    <w:rsid w:val="00780A1A"/>
    <w:rsid w:val="007A27A9"/>
    <w:rsid w:val="007A764C"/>
    <w:rsid w:val="007B32D2"/>
    <w:rsid w:val="007C12F2"/>
    <w:rsid w:val="007C5307"/>
    <w:rsid w:val="007C66E0"/>
    <w:rsid w:val="007F0DD7"/>
    <w:rsid w:val="007F1B0F"/>
    <w:rsid w:val="0080669A"/>
    <w:rsid w:val="00806738"/>
    <w:rsid w:val="0081756D"/>
    <w:rsid w:val="00830B7E"/>
    <w:rsid w:val="00841757"/>
    <w:rsid w:val="00873883"/>
    <w:rsid w:val="00884877"/>
    <w:rsid w:val="008A452E"/>
    <w:rsid w:val="008D318F"/>
    <w:rsid w:val="008D55D7"/>
    <w:rsid w:val="008F0D2F"/>
    <w:rsid w:val="008F273C"/>
    <w:rsid w:val="0090000D"/>
    <w:rsid w:val="009023B0"/>
    <w:rsid w:val="00923A64"/>
    <w:rsid w:val="00930810"/>
    <w:rsid w:val="00934567"/>
    <w:rsid w:val="00941D9E"/>
    <w:rsid w:val="0094412C"/>
    <w:rsid w:val="00961CF7"/>
    <w:rsid w:val="00975595"/>
    <w:rsid w:val="00976C22"/>
    <w:rsid w:val="009B26C5"/>
    <w:rsid w:val="009F35B2"/>
    <w:rsid w:val="009F4796"/>
    <w:rsid w:val="00A0722C"/>
    <w:rsid w:val="00A1764A"/>
    <w:rsid w:val="00A36CF7"/>
    <w:rsid w:val="00A409DE"/>
    <w:rsid w:val="00A511D7"/>
    <w:rsid w:val="00A6606B"/>
    <w:rsid w:val="00A8187A"/>
    <w:rsid w:val="00A82A90"/>
    <w:rsid w:val="00A97D42"/>
    <w:rsid w:val="00AA6CB8"/>
    <w:rsid w:val="00AB065A"/>
    <w:rsid w:val="00AB42DB"/>
    <w:rsid w:val="00AC457C"/>
    <w:rsid w:val="00AE37F8"/>
    <w:rsid w:val="00AE49E0"/>
    <w:rsid w:val="00AE4E4C"/>
    <w:rsid w:val="00B07BB6"/>
    <w:rsid w:val="00B10342"/>
    <w:rsid w:val="00B12D08"/>
    <w:rsid w:val="00B16137"/>
    <w:rsid w:val="00B206C8"/>
    <w:rsid w:val="00B2682E"/>
    <w:rsid w:val="00B41C4F"/>
    <w:rsid w:val="00B468EB"/>
    <w:rsid w:val="00B510FD"/>
    <w:rsid w:val="00BA02CC"/>
    <w:rsid w:val="00BA0571"/>
    <w:rsid w:val="00BA511A"/>
    <w:rsid w:val="00BE1CD3"/>
    <w:rsid w:val="00BE5891"/>
    <w:rsid w:val="00BF591E"/>
    <w:rsid w:val="00C1251A"/>
    <w:rsid w:val="00C1442F"/>
    <w:rsid w:val="00C34CC5"/>
    <w:rsid w:val="00C41E66"/>
    <w:rsid w:val="00C513F3"/>
    <w:rsid w:val="00C537C6"/>
    <w:rsid w:val="00C61636"/>
    <w:rsid w:val="00CA01E3"/>
    <w:rsid w:val="00CA6316"/>
    <w:rsid w:val="00CC3F43"/>
    <w:rsid w:val="00CE4F87"/>
    <w:rsid w:val="00CF38E1"/>
    <w:rsid w:val="00D00788"/>
    <w:rsid w:val="00D11C54"/>
    <w:rsid w:val="00D1748D"/>
    <w:rsid w:val="00D20619"/>
    <w:rsid w:val="00D32F4F"/>
    <w:rsid w:val="00D33FF3"/>
    <w:rsid w:val="00D42453"/>
    <w:rsid w:val="00D53A28"/>
    <w:rsid w:val="00D57E5F"/>
    <w:rsid w:val="00D65AD4"/>
    <w:rsid w:val="00D679FA"/>
    <w:rsid w:val="00D80E94"/>
    <w:rsid w:val="00D867F1"/>
    <w:rsid w:val="00D9046B"/>
    <w:rsid w:val="00D91A3F"/>
    <w:rsid w:val="00D9346C"/>
    <w:rsid w:val="00DA217A"/>
    <w:rsid w:val="00DA2794"/>
    <w:rsid w:val="00DB58A4"/>
    <w:rsid w:val="00DB6EB2"/>
    <w:rsid w:val="00DB7401"/>
    <w:rsid w:val="00DD2FD4"/>
    <w:rsid w:val="00DD4E5C"/>
    <w:rsid w:val="00DF6F6E"/>
    <w:rsid w:val="00E15D6D"/>
    <w:rsid w:val="00E245F0"/>
    <w:rsid w:val="00E5484D"/>
    <w:rsid w:val="00E56C13"/>
    <w:rsid w:val="00E71465"/>
    <w:rsid w:val="00E941A2"/>
    <w:rsid w:val="00EB5B3C"/>
    <w:rsid w:val="00EC621B"/>
    <w:rsid w:val="00ED1820"/>
    <w:rsid w:val="00EF1B6A"/>
    <w:rsid w:val="00F06DAB"/>
    <w:rsid w:val="00F14313"/>
    <w:rsid w:val="00F22FC2"/>
    <w:rsid w:val="00F30872"/>
    <w:rsid w:val="00F44FFC"/>
    <w:rsid w:val="00F613F4"/>
    <w:rsid w:val="00F7038B"/>
    <w:rsid w:val="00F75CA7"/>
    <w:rsid w:val="00F77CDF"/>
    <w:rsid w:val="00F96C22"/>
    <w:rsid w:val="00FA3C77"/>
    <w:rsid w:val="00FD3A84"/>
    <w:rsid w:val="00FF0A92"/>
    <w:rsid w:val="00FF2313"/>
    <w:rsid w:val="267310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javascript"/>
    <w:uiPriority w:val="0"/>
  </w:style>
  <w:style w:type="character" w:customStyle="1" w:styleId="7">
    <w:name w:val="页眉 字符"/>
    <w:link w:val="3"/>
    <w:uiPriority w:val="0"/>
    <w:rPr>
      <w:kern w:val="2"/>
      <w:sz w:val="18"/>
      <w:szCs w:val="18"/>
    </w:rPr>
  </w:style>
  <w:style w:type="character" w:customStyle="1" w:styleId="8">
    <w:name w:val="页脚 字符"/>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186</Words>
  <Characters>1063</Characters>
  <Lines>8</Lines>
  <Paragraphs>2</Paragraphs>
  <TotalTime>0</TotalTime>
  <ScaleCrop>false</ScaleCrop>
  <LinksUpToDate>false</LinksUpToDate>
  <CharactersWithSpaces>1247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2010-10-08T07:52:00Z</dcterms:created>
  <dc:creator>USER</dc:creator>
  <cp:lastModifiedBy>Administrator</cp:lastModifiedBy>
  <dcterms:modified xsi:type="dcterms:W3CDTF">2021-09-20T09:28:39Z</dcterms:modified>
  <dc:title>《中外建筑史》考试大纲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