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hint="eastAsia" w:ascii="黑体" w:eastAsia="黑体"/>
          <w:b/>
          <w:sz w:val="44"/>
          <w:szCs w:val="44"/>
        </w:rPr>
      </w:pPr>
      <w:bookmarkStart w:id="0" w:name="_GoBack"/>
      <w:bookmarkEnd w:id="0"/>
      <w:r>
        <w:rPr>
          <w:rFonts w:hint="eastAsia" w:ascii="黑体" w:eastAsia="黑体"/>
          <w:b/>
          <w:sz w:val="44"/>
          <w:szCs w:val="44"/>
        </w:rPr>
        <w:t>西安邮电大学硕士研究生招生考试大纲</w:t>
      </w:r>
    </w:p>
    <w:p>
      <w:pPr>
        <w:spacing w:line="360" w:lineRule="auto"/>
        <w:rPr>
          <w:rFonts w:hint="eastAsia" w:ascii="黑体" w:eastAsia="黑体"/>
          <w:b/>
          <w:color w:val="000000"/>
          <w:sz w:val="28"/>
          <w:szCs w:val="28"/>
        </w:rPr>
      </w:pPr>
      <w:r>
        <w:rPr>
          <w:rFonts w:hint="eastAsia" w:ascii="黑体" w:eastAsia="黑体"/>
          <w:b/>
          <w:color w:val="000000"/>
          <w:sz w:val="28"/>
          <w:szCs w:val="28"/>
        </w:rPr>
        <w:t>科目代码：448</w:t>
      </w:r>
    </w:p>
    <w:p>
      <w:pPr>
        <w:widowControl/>
        <w:jc w:val="left"/>
        <w:rPr>
          <w:rFonts w:hint="eastAsia" w:ascii="仿宋_GB2312" w:hAnsi="宋体" w:eastAsia="仿宋_GB2312" w:cs="宋体"/>
          <w:kern w:val="0"/>
          <w:sz w:val="28"/>
          <w:szCs w:val="28"/>
        </w:rPr>
      </w:pPr>
      <w:r>
        <w:rPr>
          <w:rFonts w:hint="eastAsia" w:ascii="黑体" w:eastAsia="黑体"/>
          <w:b/>
          <w:color w:val="000000"/>
          <w:sz w:val="28"/>
          <w:szCs w:val="28"/>
        </w:rPr>
        <w:t>科目名称：</w:t>
      </w:r>
      <w:r>
        <w:rPr>
          <w:rStyle w:val="6"/>
          <w:rFonts w:hint="eastAsia" w:ascii="宋体" w:hAnsi="宋体" w:cs="宋体"/>
          <w:color w:val="333333"/>
          <w:sz w:val="28"/>
          <w:szCs w:val="28"/>
        </w:rPr>
        <w:t>《汉语写作与百科知识》</w:t>
      </w:r>
    </w:p>
    <w:p>
      <w:pPr>
        <w:spacing w:line="460" w:lineRule="exact"/>
        <w:rPr>
          <w:rFonts w:hint="eastAsia" w:ascii="黑体" w:eastAsia="黑体"/>
          <w:b/>
          <w:color w:val="000000"/>
          <w:sz w:val="28"/>
          <w:szCs w:val="28"/>
        </w:rPr>
      </w:pPr>
      <w:r>
        <w:rPr>
          <w:rFonts w:hint="eastAsia" w:ascii="黑体" w:eastAsia="黑体"/>
          <w:b/>
          <w:color w:val="000000"/>
          <w:sz w:val="28"/>
          <w:szCs w:val="28"/>
        </w:rPr>
        <w:t>一、考试内容和要求</w:t>
      </w:r>
    </w:p>
    <w:p>
      <w:pPr>
        <w:spacing w:line="460" w:lineRule="exact"/>
        <w:rPr>
          <w:rFonts w:hint="eastAsia" w:ascii="宋体" w:hAnsi="宋体"/>
          <w:bCs/>
          <w:sz w:val="24"/>
        </w:rPr>
      </w:pPr>
      <w:r>
        <w:rPr>
          <w:rFonts w:hint="eastAsia" w:ascii="宋体" w:hAnsi="宋体"/>
          <w:bCs/>
          <w:sz w:val="24"/>
        </w:rPr>
        <w:t>1.考试总体要求</w:t>
      </w:r>
    </w:p>
    <w:p>
      <w:pPr>
        <w:spacing w:line="460" w:lineRule="exact"/>
        <w:rPr>
          <w:rFonts w:hint="eastAsia"/>
          <w:sz w:val="24"/>
        </w:rPr>
      </w:pPr>
      <w:r>
        <w:rPr>
          <w:rFonts w:hint="eastAsia"/>
          <w:sz w:val="24"/>
        </w:rPr>
        <w:t xml:space="preserve">    本考试是测试考生汉语写作水平和百科知识掌握程度的尺度参照性考试。考试内容包括本大纲规定的百科知识和汉语写作两个部分。要求考生具备一定中外文学、文化、政治、经济、法律、历史、地理、科学、信息技术（IT）等方面的基础知识，具有较强的现代汉语知识基础和写作能力。该考试用汉语答题。</w:t>
      </w:r>
    </w:p>
    <w:p>
      <w:pPr>
        <w:spacing w:line="460" w:lineRule="exact"/>
        <w:rPr>
          <w:rFonts w:hint="eastAsia"/>
          <w:sz w:val="24"/>
        </w:rPr>
      </w:pPr>
      <w:r>
        <w:rPr>
          <w:rFonts w:hint="eastAsia"/>
          <w:sz w:val="24"/>
        </w:rPr>
        <w:t>2. 考试内容</w:t>
      </w:r>
    </w:p>
    <w:p>
      <w:pPr>
        <w:spacing w:line="460" w:lineRule="exact"/>
        <w:rPr>
          <w:rFonts w:hint="eastAsia"/>
          <w:sz w:val="24"/>
        </w:rPr>
      </w:pPr>
      <w:r>
        <w:rPr>
          <w:rFonts w:hint="eastAsia"/>
          <w:sz w:val="24"/>
        </w:rPr>
        <w:t>满分为150分。考试内容分为百科知识和汉语写作两个部分：</w:t>
      </w:r>
    </w:p>
    <w:p>
      <w:pPr>
        <w:spacing w:line="460" w:lineRule="exact"/>
        <w:rPr>
          <w:rFonts w:hint="eastAsia"/>
          <w:sz w:val="24"/>
        </w:rPr>
      </w:pPr>
      <w:r>
        <w:rPr>
          <w:rFonts w:hint="eastAsia"/>
          <w:sz w:val="24"/>
        </w:rPr>
        <w:t>（1）百科知识部分主要内容为：中外文学、文化、政治、经济、法律、历史、地理、科学及信息技术（IT）等方面的基础知识；</w:t>
      </w:r>
    </w:p>
    <w:p>
      <w:pPr>
        <w:spacing w:line="460" w:lineRule="exact"/>
        <w:rPr>
          <w:rFonts w:hint="eastAsia"/>
          <w:sz w:val="24"/>
        </w:rPr>
      </w:pPr>
      <w:r>
        <w:rPr>
          <w:rFonts w:hint="eastAsia"/>
          <w:sz w:val="24"/>
        </w:rPr>
        <w:t>（2）汉语写作部分主要内容为：根据提供的信息进行应用文写作，体裁包括说明书、会议通知、商务信函、备忘录、广告等；根据给出的情境和题目进行命题作文写作，体裁包括说明文、议论文和记叙文等。</w:t>
      </w:r>
    </w:p>
    <w:p>
      <w:pPr>
        <w:spacing w:line="460" w:lineRule="exact"/>
        <w:rPr>
          <w:rFonts w:hint="eastAsia"/>
          <w:sz w:val="24"/>
        </w:rPr>
      </w:pPr>
      <w:r>
        <w:rPr>
          <w:rFonts w:hint="eastAsia"/>
          <w:sz w:val="24"/>
        </w:rPr>
        <w:t>3. 试题类型及分数权重</w:t>
      </w:r>
    </w:p>
    <w:p>
      <w:pPr>
        <w:spacing w:line="460" w:lineRule="exact"/>
        <w:rPr>
          <w:rFonts w:hint="eastAsia"/>
          <w:sz w:val="24"/>
        </w:rPr>
      </w:pPr>
      <w:r>
        <w:rPr>
          <w:rFonts w:hint="eastAsia"/>
          <w:sz w:val="24"/>
        </w:rPr>
        <w:t>百科知识占70分，写作占80分，具体题型如下</w:t>
      </w:r>
    </w:p>
    <w:p>
      <w:pPr>
        <w:spacing w:line="460" w:lineRule="exact"/>
        <w:rPr>
          <w:rFonts w:hint="eastAsia"/>
          <w:sz w:val="24"/>
        </w:rPr>
      </w:pPr>
      <w:r>
        <w:rPr>
          <w:rFonts w:hint="eastAsia"/>
          <w:sz w:val="24"/>
        </w:rPr>
        <w:t>（1）名词解释题 (40分，10个名词)</w:t>
      </w:r>
    </w:p>
    <w:p>
      <w:pPr>
        <w:spacing w:line="460" w:lineRule="exact"/>
        <w:rPr>
          <w:rFonts w:hint="eastAsia"/>
          <w:sz w:val="24"/>
        </w:rPr>
      </w:pPr>
      <w:r>
        <w:rPr>
          <w:rFonts w:hint="eastAsia"/>
          <w:sz w:val="24"/>
        </w:rPr>
        <w:t>（2）名词填空题（30分，15个填空）</w:t>
      </w:r>
    </w:p>
    <w:p>
      <w:pPr>
        <w:spacing w:line="460" w:lineRule="exact"/>
        <w:rPr>
          <w:rFonts w:hint="eastAsia"/>
          <w:sz w:val="24"/>
        </w:rPr>
      </w:pPr>
      <w:r>
        <w:rPr>
          <w:rFonts w:hint="eastAsia"/>
          <w:sz w:val="24"/>
        </w:rPr>
        <w:t>（3）应用文写作（30分，1篇应用文）</w:t>
      </w:r>
    </w:p>
    <w:p>
      <w:pPr>
        <w:spacing w:line="460" w:lineRule="exact"/>
        <w:rPr>
          <w:rFonts w:hint="eastAsia"/>
          <w:sz w:val="24"/>
        </w:rPr>
      </w:pPr>
      <w:r>
        <w:rPr>
          <w:rFonts w:hint="eastAsia"/>
          <w:sz w:val="24"/>
        </w:rPr>
        <w:t>（4）命题作文（50分，1篇命题作文）</w:t>
      </w:r>
    </w:p>
    <w:p>
      <w:pPr>
        <w:spacing w:line="460" w:lineRule="exact"/>
        <w:rPr>
          <w:rFonts w:hint="eastAsia" w:ascii="黑体" w:hAnsi="黑体" w:eastAsia="黑体" w:cs="黑体"/>
          <w:b/>
          <w:bCs/>
          <w:sz w:val="28"/>
          <w:szCs w:val="28"/>
        </w:rPr>
      </w:pPr>
      <w:r>
        <w:rPr>
          <w:rFonts w:hint="eastAsia" w:ascii="黑体" w:hAnsi="黑体" w:eastAsia="黑体" w:cs="黑体"/>
          <w:b/>
          <w:bCs/>
          <w:sz w:val="28"/>
          <w:szCs w:val="28"/>
        </w:rPr>
        <w:t>二、考试形式及时间</w:t>
      </w:r>
    </w:p>
    <w:p>
      <w:pPr>
        <w:spacing w:line="460" w:lineRule="exact"/>
        <w:rPr>
          <w:rFonts w:hint="eastAsia"/>
          <w:sz w:val="24"/>
        </w:rPr>
      </w:pPr>
      <w:r>
        <w:rPr>
          <w:rFonts w:hint="eastAsia"/>
          <w:sz w:val="24"/>
        </w:rPr>
        <w:t>闭卷笔试，考试时间为3小时。 </w:t>
      </w:r>
    </w:p>
    <w:p>
      <w:pPr>
        <w:spacing w:line="460" w:lineRule="exact"/>
        <w:rPr>
          <w:rFonts w:hint="eastAsia" w:ascii="黑体" w:eastAsia="黑体"/>
          <w:b/>
          <w:color w:val="000000"/>
          <w:sz w:val="28"/>
          <w:szCs w:val="28"/>
        </w:rPr>
      </w:pPr>
      <w:r>
        <w:rPr>
          <w:rFonts w:hint="eastAsia" w:ascii="黑体" w:eastAsia="黑体"/>
          <w:b/>
          <w:color w:val="000000"/>
          <w:sz w:val="28"/>
          <w:szCs w:val="28"/>
        </w:rPr>
        <w:t>三、参考书目</w:t>
      </w:r>
    </w:p>
    <w:p>
      <w:pPr>
        <w:spacing w:line="460" w:lineRule="exact"/>
        <w:rPr>
          <w:rFonts w:ascii="宋体" w:hAnsi="宋体"/>
          <w:bCs/>
          <w:sz w:val="24"/>
        </w:rPr>
      </w:pPr>
      <w:r>
        <w:rPr>
          <w:rFonts w:hint="eastAsia" w:ascii="宋体" w:hAnsi="宋体"/>
          <w:bCs/>
          <w:sz w:val="24"/>
        </w:rPr>
        <w:t>1. 《中国文化读本（中文本）》外语教学与研究出版社</w:t>
      </w:r>
      <w:r>
        <w:rPr>
          <w:rFonts w:ascii="宋体" w:hAnsi="宋体"/>
          <w:bCs/>
          <w:sz w:val="24"/>
        </w:rPr>
        <w:t xml:space="preserve"> </w:t>
      </w:r>
      <w:r>
        <w:rPr>
          <w:rFonts w:hint="eastAsia" w:ascii="宋体" w:hAnsi="宋体"/>
          <w:bCs/>
          <w:sz w:val="24"/>
        </w:rPr>
        <w:t>2010年</w:t>
      </w:r>
    </w:p>
    <w:p>
      <w:pPr>
        <w:spacing w:line="460" w:lineRule="exact"/>
        <w:rPr>
          <w:rFonts w:hint="eastAsia" w:ascii="宋体" w:hAnsi="宋体"/>
          <w:bCs/>
          <w:sz w:val="24"/>
        </w:rPr>
      </w:pPr>
      <w:r>
        <w:rPr>
          <w:rFonts w:hint="eastAsia" w:ascii="宋体" w:hAnsi="宋体"/>
          <w:bCs/>
          <w:sz w:val="24"/>
        </w:rPr>
        <w:t>2.</w:t>
      </w:r>
      <w:r>
        <w:rPr>
          <w:rFonts w:ascii="宋体" w:hAnsi="宋体"/>
          <w:bCs/>
          <w:sz w:val="24"/>
        </w:rPr>
        <w:t xml:space="preserve"> </w:t>
      </w:r>
      <w:r>
        <w:rPr>
          <w:rFonts w:hint="eastAsia" w:ascii="宋体" w:hAnsi="宋体"/>
          <w:bCs/>
          <w:sz w:val="24"/>
        </w:rPr>
        <w:t>《中国文化概论》（修订版）北京师范大学出版社 2004年</w:t>
      </w:r>
    </w:p>
    <w:p>
      <w:pPr>
        <w:spacing w:line="460" w:lineRule="exact"/>
        <w:rPr>
          <w:rFonts w:hint="eastAsia" w:ascii="宋体" w:hAnsi="宋体"/>
          <w:bCs/>
          <w:sz w:val="24"/>
        </w:rPr>
      </w:pPr>
      <w:r>
        <w:rPr>
          <w:rFonts w:hint="eastAsia" w:ascii="宋体" w:hAnsi="宋体"/>
          <w:bCs/>
          <w:sz w:val="24"/>
        </w:rPr>
        <w:t>3. 《自然科学史十二讲》中国轻工业出版社 2012年</w:t>
      </w:r>
    </w:p>
    <w:p>
      <w:pPr>
        <w:spacing w:line="460" w:lineRule="exact"/>
        <w:rPr>
          <w:rFonts w:hint="eastAsia" w:ascii="宋体" w:hAnsi="宋体"/>
          <w:bCs/>
          <w:sz w:val="24"/>
        </w:rPr>
      </w:pPr>
      <w:r>
        <w:rPr>
          <w:rFonts w:hint="eastAsia" w:ascii="宋体" w:hAnsi="宋体"/>
          <w:bCs/>
          <w:sz w:val="24"/>
        </w:rPr>
        <w:t>4. 《公文写作教程》对外经济贸易大学出版社 2016年</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BA"/>
    <w:rsid w:val="00004FBA"/>
    <w:rsid w:val="00416F58"/>
    <w:rsid w:val="0A1E3E42"/>
    <w:rsid w:val="0D594409"/>
    <w:rsid w:val="15832101"/>
    <w:rsid w:val="17152EB6"/>
    <w:rsid w:val="4B8C0C7F"/>
    <w:rsid w:val="5C191054"/>
    <w:rsid w:val="6C626463"/>
    <w:rsid w:val="6F726DC6"/>
    <w:rsid w:val="72181104"/>
    <w:rsid w:val="759E3A78"/>
    <w:rsid w:val="7F622E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568</Characters>
  <Lines>4</Lines>
  <Paragraphs>1</Paragraphs>
  <TotalTime>0</TotalTime>
  <ScaleCrop>false</ScaleCrop>
  <LinksUpToDate>false</LinksUpToDate>
  <CharactersWithSpaces>666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2021-09-18T08:02:39Z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