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uto"/>
        <w:jc w:val="center"/>
        <w:rPr>
          <w:rFonts w:hint="eastAsia" w:eastAsia="黑体"/>
          <w:b/>
          <w:sz w:val="44"/>
          <w:szCs w:val="44"/>
        </w:rPr>
      </w:pPr>
      <w:bookmarkStart w:id="0" w:name="_GoBack"/>
      <w:bookmarkEnd w:id="0"/>
      <w:r>
        <w:rPr>
          <w:rFonts w:hint="eastAsia" w:eastAsia="黑体"/>
          <w:b/>
          <w:sz w:val="44"/>
          <w:szCs w:val="44"/>
        </w:rPr>
        <w:t>黑龙江大学硕士研究生入学考试大纲</w:t>
      </w:r>
    </w:p>
    <w:p>
      <w:pPr>
        <w:adjustRightInd w:val="0"/>
        <w:snapToGrid w:val="0"/>
        <w:spacing w:line="240" w:lineRule="auto"/>
        <w:jc w:val="center"/>
        <w:rPr>
          <w:rFonts w:hint="eastAsia" w:ascii="宋体" w:hAnsi="宋体"/>
          <w:b/>
          <w:sz w:val="28"/>
          <w:szCs w:val="28"/>
        </w:rPr>
      </w:pPr>
    </w:p>
    <w:p>
      <w:pPr>
        <w:adjustRightInd w:val="0"/>
        <w:snapToGrid w:val="0"/>
        <w:spacing w:line="240" w:lineRule="auto"/>
        <w:jc w:val="center"/>
        <w:rPr>
          <w:rFonts w:hint="eastAsia" w:ascii="宋体" w:hAnsi="宋体"/>
          <w:b/>
          <w:sz w:val="28"/>
          <w:szCs w:val="28"/>
        </w:rPr>
      </w:pPr>
      <w:r>
        <w:rPr>
          <w:rFonts w:hint="eastAsia" w:ascii="宋体" w:hAnsi="宋体"/>
          <w:b/>
          <w:sz w:val="28"/>
          <w:szCs w:val="28"/>
        </w:rPr>
        <w:t>考试科目名称：生物化学  考试科目代码：[728]</w:t>
      </w:r>
    </w:p>
    <w:p>
      <w:pPr>
        <w:adjustRightInd w:val="0"/>
        <w:snapToGrid w:val="0"/>
        <w:spacing w:line="240" w:lineRule="auto"/>
        <w:jc w:val="center"/>
        <w:rPr>
          <w:rFonts w:hint="eastAsia" w:ascii="仿宋_GB2312" w:hAnsi="宋体" w:eastAsia="仿宋_GB2312"/>
          <w:sz w:val="28"/>
          <w:szCs w:val="28"/>
        </w:rPr>
      </w:pPr>
    </w:p>
    <w:p>
      <w:pPr>
        <w:adjustRightInd w:val="0"/>
        <w:snapToGrid w:val="0"/>
        <w:spacing w:line="336" w:lineRule="auto"/>
        <w:rPr>
          <w:rFonts w:hint="eastAsia" w:ascii="黑体" w:hAnsi="宋体" w:eastAsia="黑体"/>
          <w:b/>
          <w:sz w:val="24"/>
          <w:szCs w:val="24"/>
        </w:rPr>
      </w:pPr>
      <w:r>
        <w:rPr>
          <w:rFonts w:hint="eastAsia" w:ascii="黑体" w:hAnsi="宋体" w:eastAsia="黑体"/>
          <w:b/>
          <w:sz w:val="24"/>
          <w:szCs w:val="24"/>
        </w:rPr>
        <w:t>一、考试要求</w:t>
      </w:r>
    </w:p>
    <w:p>
      <w:pPr>
        <w:adjustRightInd w:val="0"/>
        <w:snapToGrid w:val="0"/>
        <w:spacing w:line="336" w:lineRule="auto"/>
        <w:ind w:firstLine="480" w:firstLineChars="200"/>
        <w:rPr>
          <w:rFonts w:hint="eastAsia" w:ascii="宋体" w:hAnsi="宋体"/>
          <w:sz w:val="24"/>
          <w:szCs w:val="24"/>
        </w:rPr>
      </w:pPr>
      <w:r>
        <w:rPr>
          <w:rFonts w:hint="eastAsia" w:ascii="宋体" w:hAnsi="宋体"/>
          <w:sz w:val="24"/>
          <w:szCs w:val="24"/>
        </w:rPr>
        <w:t>本考试大纲适用于黑龙江大学研究生学院生物学专业、生态学专业和有关专业的硕士研究生入学考试。生物化学是生命科学的基础理论课,内容包括生物大分子的组成、结构、性质和功能及其在体内的代谢和调节，生物能的转化和利用，基因表达及调控等。要求学生比较系统地掌握生物化学的基本概念和基本理论及相关实验，掌握生物大分子的化学组成、分子结构、理化性质及其分解代谢和合成代谢的基本途径及调控方法，熟悉基因表达调控的基本理论，了解相关生物化学的计算方法，能够灵活运用所学的生物化学知识分析问题和解决问题。</w:t>
      </w:r>
    </w:p>
    <w:p>
      <w:pPr>
        <w:adjustRightInd w:val="0"/>
        <w:snapToGrid w:val="0"/>
        <w:spacing w:line="336" w:lineRule="auto"/>
        <w:ind w:firstLine="480" w:firstLineChars="200"/>
        <w:rPr>
          <w:rFonts w:hint="eastAsia" w:ascii="黑体" w:hAnsi="宋体" w:eastAsia="黑体"/>
          <w:sz w:val="24"/>
          <w:szCs w:val="24"/>
        </w:rPr>
      </w:pPr>
      <w:r>
        <w:rPr>
          <w:rFonts w:hint="eastAsia" w:ascii="黑体" w:hAnsi="宋体" w:eastAsia="黑体"/>
          <w:bCs/>
          <w:sz w:val="24"/>
          <w:szCs w:val="24"/>
        </w:rPr>
        <w:t>1.糖类化学</w:t>
      </w:r>
    </w:p>
    <w:p>
      <w:pPr>
        <w:adjustRightInd w:val="0"/>
        <w:snapToGrid w:val="0"/>
        <w:spacing w:line="336" w:lineRule="auto"/>
        <w:ind w:firstLine="480" w:firstLineChars="200"/>
        <w:rPr>
          <w:rFonts w:hint="eastAsia" w:ascii="宋体" w:hAnsi="宋体"/>
          <w:bCs/>
          <w:sz w:val="24"/>
          <w:szCs w:val="24"/>
        </w:rPr>
      </w:pPr>
      <w:r>
        <w:rPr>
          <w:rFonts w:hint="eastAsia" w:ascii="宋体" w:hAnsi="宋体"/>
          <w:bCs/>
          <w:sz w:val="24"/>
          <w:szCs w:val="24"/>
        </w:rPr>
        <w:t>（1）掌握常见单糖、二糖、寡糖和多糖的结构和性质</w:t>
      </w:r>
    </w:p>
    <w:p>
      <w:pPr>
        <w:adjustRightInd w:val="0"/>
        <w:snapToGrid w:val="0"/>
        <w:spacing w:line="336" w:lineRule="auto"/>
        <w:ind w:firstLine="480" w:firstLineChars="200"/>
        <w:rPr>
          <w:rFonts w:hint="eastAsia" w:ascii="宋体" w:hAnsi="宋体"/>
          <w:bCs/>
          <w:sz w:val="24"/>
          <w:szCs w:val="24"/>
        </w:rPr>
      </w:pPr>
      <w:r>
        <w:rPr>
          <w:rFonts w:hint="eastAsia" w:ascii="宋体" w:hAnsi="宋体"/>
          <w:bCs/>
          <w:sz w:val="24"/>
          <w:szCs w:val="24"/>
        </w:rPr>
        <w:t>（2）熟悉糖的鉴定原理</w:t>
      </w:r>
    </w:p>
    <w:p>
      <w:pPr>
        <w:adjustRightInd w:val="0"/>
        <w:snapToGrid w:val="0"/>
        <w:spacing w:line="336" w:lineRule="auto"/>
        <w:ind w:firstLine="480" w:firstLineChars="200"/>
        <w:rPr>
          <w:rFonts w:hint="eastAsia" w:ascii="宋体" w:hAnsi="宋体"/>
          <w:bCs/>
          <w:sz w:val="24"/>
          <w:szCs w:val="24"/>
        </w:rPr>
      </w:pPr>
      <w:r>
        <w:rPr>
          <w:rFonts w:hint="eastAsia" w:ascii="宋体" w:hAnsi="宋体"/>
          <w:bCs/>
          <w:sz w:val="24"/>
          <w:szCs w:val="24"/>
        </w:rPr>
        <w:t>（3）了解糖的相关概念、计算及相关实验</w:t>
      </w:r>
    </w:p>
    <w:p>
      <w:pPr>
        <w:adjustRightInd w:val="0"/>
        <w:snapToGrid w:val="0"/>
        <w:spacing w:line="336" w:lineRule="auto"/>
        <w:ind w:firstLine="480" w:firstLineChars="200"/>
        <w:rPr>
          <w:rFonts w:hint="eastAsia" w:ascii="黑体" w:hAnsi="宋体" w:eastAsia="黑体"/>
          <w:bCs/>
          <w:sz w:val="24"/>
          <w:szCs w:val="24"/>
        </w:rPr>
      </w:pPr>
      <w:r>
        <w:rPr>
          <w:rFonts w:hint="eastAsia" w:ascii="黑体" w:hAnsi="宋体" w:eastAsia="黑体"/>
          <w:bCs/>
          <w:sz w:val="24"/>
          <w:szCs w:val="24"/>
        </w:rPr>
        <w:t>2.脂类与生物膜</w:t>
      </w:r>
    </w:p>
    <w:p>
      <w:pPr>
        <w:adjustRightInd w:val="0"/>
        <w:snapToGrid w:val="0"/>
        <w:spacing w:line="336" w:lineRule="auto"/>
        <w:ind w:firstLine="480" w:firstLineChars="200"/>
        <w:rPr>
          <w:rFonts w:hint="eastAsia" w:ascii="宋体" w:hAnsi="宋体"/>
          <w:bCs/>
          <w:sz w:val="24"/>
          <w:szCs w:val="24"/>
        </w:rPr>
      </w:pPr>
      <w:r>
        <w:rPr>
          <w:rFonts w:hint="eastAsia" w:ascii="宋体" w:hAnsi="宋体"/>
          <w:bCs/>
          <w:sz w:val="24"/>
          <w:szCs w:val="24"/>
        </w:rPr>
        <w:t>（1）掌握重要脂肪酸、油脂的结构与性质</w:t>
      </w:r>
    </w:p>
    <w:p>
      <w:pPr>
        <w:adjustRightInd w:val="0"/>
        <w:snapToGrid w:val="0"/>
        <w:spacing w:line="336" w:lineRule="auto"/>
        <w:ind w:firstLine="480" w:firstLineChars="200"/>
        <w:rPr>
          <w:rFonts w:hint="eastAsia" w:ascii="宋体" w:hAnsi="宋体"/>
          <w:bCs/>
          <w:sz w:val="24"/>
          <w:szCs w:val="24"/>
        </w:rPr>
      </w:pPr>
      <w:r>
        <w:rPr>
          <w:rFonts w:hint="eastAsia" w:ascii="宋体" w:hAnsi="宋体"/>
          <w:bCs/>
          <w:sz w:val="24"/>
          <w:szCs w:val="24"/>
        </w:rPr>
        <w:t>（2）熟悉甘油磷脂的通式、卵磷脂的结构与性质</w:t>
      </w:r>
    </w:p>
    <w:p>
      <w:pPr>
        <w:adjustRightInd w:val="0"/>
        <w:snapToGrid w:val="0"/>
        <w:spacing w:line="336" w:lineRule="auto"/>
        <w:ind w:firstLine="480" w:firstLineChars="200"/>
        <w:rPr>
          <w:rFonts w:hint="eastAsia" w:ascii="宋体" w:hAnsi="宋体"/>
          <w:bCs/>
          <w:sz w:val="24"/>
          <w:szCs w:val="24"/>
        </w:rPr>
      </w:pPr>
      <w:r>
        <w:rPr>
          <w:rFonts w:hint="eastAsia" w:ascii="宋体" w:hAnsi="宋体"/>
          <w:bCs/>
          <w:sz w:val="24"/>
          <w:szCs w:val="24"/>
        </w:rPr>
        <w:t>（3）了解生物膜的特性及其脂的相关概念和计算</w:t>
      </w:r>
    </w:p>
    <w:p>
      <w:pPr>
        <w:adjustRightInd w:val="0"/>
        <w:snapToGrid w:val="0"/>
        <w:spacing w:line="336" w:lineRule="auto"/>
        <w:ind w:firstLine="480" w:firstLineChars="200"/>
        <w:rPr>
          <w:rFonts w:hint="eastAsia" w:ascii="黑体" w:hAnsi="宋体" w:eastAsia="黑体"/>
          <w:bCs/>
          <w:sz w:val="24"/>
          <w:szCs w:val="24"/>
        </w:rPr>
      </w:pPr>
      <w:r>
        <w:rPr>
          <w:rFonts w:hint="eastAsia" w:ascii="黑体" w:hAnsi="宋体" w:eastAsia="黑体"/>
          <w:bCs/>
          <w:sz w:val="24"/>
          <w:szCs w:val="24"/>
        </w:rPr>
        <w:t>3.蛋白质化学</w:t>
      </w:r>
    </w:p>
    <w:p>
      <w:pPr>
        <w:adjustRightInd w:val="0"/>
        <w:snapToGrid w:val="0"/>
        <w:spacing w:line="336" w:lineRule="auto"/>
        <w:ind w:firstLine="480" w:firstLineChars="200"/>
        <w:rPr>
          <w:rFonts w:hint="eastAsia" w:ascii="宋体" w:hAnsi="宋体"/>
          <w:bCs/>
          <w:sz w:val="24"/>
          <w:szCs w:val="24"/>
        </w:rPr>
      </w:pPr>
      <w:r>
        <w:rPr>
          <w:rFonts w:hint="eastAsia" w:ascii="宋体" w:hAnsi="宋体"/>
          <w:bCs/>
          <w:sz w:val="24"/>
          <w:szCs w:val="24"/>
        </w:rPr>
        <w:t>（1）掌握20种氨基酸简写符号、重要氨基酸的结构和性质</w:t>
      </w:r>
    </w:p>
    <w:p>
      <w:pPr>
        <w:adjustRightInd w:val="0"/>
        <w:snapToGrid w:val="0"/>
        <w:spacing w:line="336" w:lineRule="auto"/>
        <w:ind w:firstLine="480" w:firstLineChars="200"/>
        <w:rPr>
          <w:rFonts w:hint="eastAsia" w:ascii="宋体" w:hAnsi="宋体"/>
          <w:bCs/>
          <w:sz w:val="24"/>
          <w:szCs w:val="24"/>
        </w:rPr>
      </w:pPr>
      <w:r>
        <w:rPr>
          <w:rFonts w:hint="eastAsia" w:ascii="宋体" w:hAnsi="宋体"/>
          <w:bCs/>
          <w:sz w:val="24"/>
          <w:szCs w:val="24"/>
        </w:rPr>
        <w:t>（2）熟悉蛋白质分子的结构（一级、二级、三级和四级结构）、理化性质、分离纯化及其结构和功能的关系</w:t>
      </w:r>
    </w:p>
    <w:p>
      <w:pPr>
        <w:adjustRightInd w:val="0"/>
        <w:snapToGrid w:val="0"/>
        <w:spacing w:line="336" w:lineRule="auto"/>
        <w:ind w:firstLine="480" w:firstLineChars="200"/>
        <w:rPr>
          <w:rFonts w:hint="eastAsia" w:ascii="宋体" w:hAnsi="宋体"/>
          <w:bCs/>
          <w:sz w:val="24"/>
          <w:szCs w:val="24"/>
        </w:rPr>
      </w:pPr>
      <w:r>
        <w:rPr>
          <w:rFonts w:hint="eastAsia" w:ascii="宋体" w:hAnsi="宋体"/>
          <w:bCs/>
          <w:sz w:val="24"/>
          <w:szCs w:val="24"/>
        </w:rPr>
        <w:t>（3）了解蛋白质的相关概念、计算及相关实验</w:t>
      </w:r>
    </w:p>
    <w:p>
      <w:pPr>
        <w:adjustRightInd w:val="0"/>
        <w:snapToGrid w:val="0"/>
        <w:spacing w:line="336" w:lineRule="auto"/>
        <w:ind w:firstLine="480" w:firstLineChars="200"/>
        <w:rPr>
          <w:rFonts w:hint="eastAsia" w:ascii="黑体" w:hAnsi="宋体" w:eastAsia="黑体"/>
          <w:bCs/>
          <w:sz w:val="24"/>
          <w:szCs w:val="24"/>
        </w:rPr>
      </w:pPr>
      <w:r>
        <w:rPr>
          <w:rFonts w:hint="eastAsia" w:ascii="黑体" w:hAnsi="宋体" w:eastAsia="黑体"/>
          <w:bCs/>
          <w:sz w:val="24"/>
          <w:szCs w:val="24"/>
        </w:rPr>
        <w:t>4.核酸化学</w:t>
      </w:r>
    </w:p>
    <w:p>
      <w:pPr>
        <w:adjustRightInd w:val="0"/>
        <w:snapToGrid w:val="0"/>
        <w:spacing w:line="336" w:lineRule="auto"/>
        <w:ind w:firstLine="480" w:firstLineChars="200"/>
        <w:rPr>
          <w:rFonts w:hint="eastAsia" w:ascii="宋体" w:hAnsi="宋体"/>
          <w:bCs/>
          <w:sz w:val="24"/>
          <w:szCs w:val="24"/>
        </w:rPr>
      </w:pPr>
      <w:r>
        <w:rPr>
          <w:rFonts w:hint="eastAsia" w:ascii="宋体" w:hAnsi="宋体"/>
          <w:bCs/>
          <w:sz w:val="24"/>
          <w:szCs w:val="24"/>
        </w:rPr>
        <w:t>（1）掌握核苷酸的组成、结构和生物学功能</w:t>
      </w:r>
    </w:p>
    <w:p>
      <w:pPr>
        <w:adjustRightInd w:val="0"/>
        <w:snapToGrid w:val="0"/>
        <w:spacing w:line="336" w:lineRule="auto"/>
        <w:ind w:firstLine="480" w:firstLineChars="200"/>
        <w:rPr>
          <w:rFonts w:hint="eastAsia" w:ascii="宋体" w:hAnsi="宋体"/>
          <w:bCs/>
          <w:sz w:val="24"/>
          <w:szCs w:val="24"/>
        </w:rPr>
      </w:pPr>
      <w:r>
        <w:rPr>
          <w:rFonts w:hint="eastAsia" w:ascii="宋体" w:hAnsi="宋体"/>
          <w:bCs/>
          <w:sz w:val="24"/>
          <w:szCs w:val="24"/>
        </w:rPr>
        <w:t>（2）熟悉DNA和RNA的一级结构和二级结构、性质和生物学功能</w:t>
      </w:r>
    </w:p>
    <w:p>
      <w:pPr>
        <w:adjustRightInd w:val="0"/>
        <w:snapToGrid w:val="0"/>
        <w:spacing w:line="336" w:lineRule="auto"/>
        <w:ind w:firstLine="480" w:firstLineChars="200"/>
        <w:rPr>
          <w:rFonts w:hint="eastAsia" w:ascii="宋体" w:hAnsi="宋体"/>
          <w:bCs/>
          <w:sz w:val="24"/>
          <w:szCs w:val="24"/>
        </w:rPr>
      </w:pPr>
      <w:r>
        <w:rPr>
          <w:rFonts w:hint="eastAsia" w:ascii="宋体" w:hAnsi="宋体"/>
          <w:bCs/>
          <w:sz w:val="24"/>
          <w:szCs w:val="24"/>
        </w:rPr>
        <w:t>（3）了解核酸的相关概念、计算及相关实验</w:t>
      </w:r>
    </w:p>
    <w:p>
      <w:pPr>
        <w:adjustRightInd w:val="0"/>
        <w:snapToGrid w:val="0"/>
        <w:spacing w:line="336" w:lineRule="auto"/>
        <w:ind w:firstLine="480" w:firstLineChars="200"/>
        <w:rPr>
          <w:rFonts w:hint="eastAsia" w:ascii="黑体" w:hAnsi="宋体" w:eastAsia="黑体"/>
          <w:bCs/>
          <w:sz w:val="24"/>
          <w:szCs w:val="24"/>
        </w:rPr>
      </w:pPr>
      <w:r>
        <w:rPr>
          <w:rFonts w:hint="eastAsia" w:ascii="黑体" w:hAnsi="宋体" w:eastAsia="黑体"/>
          <w:bCs/>
          <w:sz w:val="24"/>
          <w:szCs w:val="24"/>
        </w:rPr>
        <w:t xml:space="preserve">5.酶学 </w:t>
      </w:r>
    </w:p>
    <w:p>
      <w:pPr>
        <w:adjustRightInd w:val="0"/>
        <w:snapToGrid w:val="0"/>
        <w:spacing w:line="336" w:lineRule="auto"/>
        <w:ind w:firstLine="480" w:firstLineChars="200"/>
        <w:rPr>
          <w:rFonts w:hint="eastAsia" w:ascii="宋体" w:hAnsi="宋体"/>
          <w:bCs/>
          <w:sz w:val="24"/>
          <w:szCs w:val="24"/>
        </w:rPr>
      </w:pPr>
      <w:r>
        <w:rPr>
          <w:rFonts w:hint="eastAsia" w:ascii="宋体" w:hAnsi="宋体"/>
          <w:bCs/>
          <w:sz w:val="24"/>
          <w:szCs w:val="24"/>
        </w:rPr>
        <w:t>（1）掌握酶的组成、分类、米氏方程、酶促反应的特点、酶的活力测定</w:t>
      </w:r>
    </w:p>
    <w:p>
      <w:pPr>
        <w:adjustRightInd w:val="0"/>
        <w:snapToGrid w:val="0"/>
        <w:spacing w:line="336" w:lineRule="auto"/>
        <w:ind w:firstLine="480" w:firstLineChars="200"/>
        <w:rPr>
          <w:rFonts w:hint="eastAsia" w:ascii="宋体" w:hAnsi="宋体"/>
          <w:bCs/>
          <w:sz w:val="24"/>
          <w:szCs w:val="24"/>
        </w:rPr>
      </w:pPr>
      <w:r>
        <w:rPr>
          <w:rFonts w:hint="eastAsia" w:ascii="宋体" w:hAnsi="宋体"/>
          <w:bCs/>
          <w:sz w:val="24"/>
          <w:szCs w:val="24"/>
        </w:rPr>
        <w:t>（2）熟悉酶的作用机理及影响酶促反应速度的因素</w:t>
      </w:r>
    </w:p>
    <w:p>
      <w:pPr>
        <w:adjustRightInd w:val="0"/>
        <w:snapToGrid w:val="0"/>
        <w:spacing w:line="336" w:lineRule="auto"/>
        <w:ind w:firstLine="480" w:firstLineChars="200"/>
        <w:rPr>
          <w:rFonts w:hint="eastAsia" w:ascii="宋体" w:hAnsi="宋体"/>
          <w:bCs/>
          <w:sz w:val="24"/>
          <w:szCs w:val="24"/>
        </w:rPr>
      </w:pPr>
      <w:r>
        <w:rPr>
          <w:rFonts w:hint="eastAsia" w:ascii="宋体" w:hAnsi="宋体"/>
          <w:bCs/>
          <w:sz w:val="24"/>
          <w:szCs w:val="24"/>
        </w:rPr>
        <w:t>（3）了解酶的概念、计算及相关实验</w:t>
      </w:r>
    </w:p>
    <w:p>
      <w:pPr>
        <w:adjustRightInd w:val="0"/>
        <w:snapToGrid w:val="0"/>
        <w:spacing w:line="336" w:lineRule="auto"/>
        <w:ind w:firstLine="480" w:firstLineChars="200"/>
        <w:rPr>
          <w:rFonts w:hint="eastAsia" w:ascii="黑体" w:hAnsi="宋体" w:eastAsia="黑体"/>
          <w:bCs/>
          <w:sz w:val="24"/>
          <w:szCs w:val="24"/>
        </w:rPr>
      </w:pPr>
      <w:r>
        <w:rPr>
          <w:rFonts w:hint="eastAsia" w:ascii="黑体" w:hAnsi="宋体" w:eastAsia="黑体"/>
          <w:bCs/>
          <w:sz w:val="24"/>
          <w:szCs w:val="24"/>
        </w:rPr>
        <w:t>6.维生素和辅酶</w:t>
      </w:r>
    </w:p>
    <w:p>
      <w:pPr>
        <w:adjustRightInd w:val="0"/>
        <w:snapToGrid w:val="0"/>
        <w:spacing w:line="336" w:lineRule="auto"/>
        <w:ind w:firstLine="480" w:firstLineChars="200"/>
        <w:rPr>
          <w:rFonts w:hint="eastAsia" w:ascii="宋体" w:hAnsi="宋体"/>
          <w:bCs/>
          <w:sz w:val="24"/>
          <w:szCs w:val="24"/>
        </w:rPr>
      </w:pPr>
      <w:r>
        <w:rPr>
          <w:rFonts w:hint="eastAsia" w:ascii="宋体" w:hAnsi="宋体"/>
          <w:bCs/>
          <w:sz w:val="24"/>
          <w:szCs w:val="24"/>
        </w:rPr>
        <w:t>（1）掌握维生素的定义和分类</w:t>
      </w:r>
    </w:p>
    <w:p>
      <w:pPr>
        <w:adjustRightInd w:val="0"/>
        <w:snapToGrid w:val="0"/>
        <w:spacing w:line="336" w:lineRule="auto"/>
        <w:ind w:firstLine="480" w:firstLineChars="200"/>
        <w:rPr>
          <w:rFonts w:hint="eastAsia" w:ascii="宋体" w:hAnsi="宋体"/>
          <w:bCs/>
          <w:sz w:val="24"/>
          <w:szCs w:val="24"/>
        </w:rPr>
      </w:pPr>
      <w:r>
        <w:rPr>
          <w:rFonts w:hint="eastAsia" w:ascii="宋体" w:hAnsi="宋体"/>
          <w:bCs/>
          <w:sz w:val="24"/>
          <w:szCs w:val="24"/>
        </w:rPr>
        <w:t>（2）熟悉水溶性维生素同辅酶的关系及其作用</w:t>
      </w:r>
    </w:p>
    <w:p>
      <w:pPr>
        <w:adjustRightInd w:val="0"/>
        <w:snapToGrid w:val="0"/>
        <w:spacing w:line="336" w:lineRule="auto"/>
        <w:ind w:firstLine="480" w:firstLineChars="200"/>
        <w:rPr>
          <w:rFonts w:hint="eastAsia" w:ascii="宋体" w:hAnsi="宋体"/>
          <w:bCs/>
          <w:sz w:val="24"/>
          <w:szCs w:val="24"/>
        </w:rPr>
      </w:pPr>
      <w:r>
        <w:rPr>
          <w:rFonts w:hint="eastAsia" w:ascii="宋体" w:hAnsi="宋体"/>
          <w:bCs/>
          <w:sz w:val="24"/>
          <w:szCs w:val="24"/>
        </w:rPr>
        <w:t>（3）了解脂溶性维生素的分类及其功能</w:t>
      </w:r>
    </w:p>
    <w:p>
      <w:pPr>
        <w:adjustRightInd w:val="0"/>
        <w:snapToGrid w:val="0"/>
        <w:spacing w:line="336" w:lineRule="auto"/>
        <w:ind w:firstLine="480" w:firstLineChars="200"/>
        <w:rPr>
          <w:rFonts w:hint="eastAsia" w:ascii="黑体" w:hAnsi="宋体" w:eastAsia="黑体"/>
          <w:bCs/>
          <w:sz w:val="24"/>
          <w:szCs w:val="24"/>
        </w:rPr>
      </w:pPr>
      <w:r>
        <w:rPr>
          <w:rFonts w:hint="eastAsia" w:ascii="黑体" w:hAnsi="宋体" w:eastAsia="黑体"/>
          <w:bCs/>
          <w:sz w:val="24"/>
          <w:szCs w:val="24"/>
        </w:rPr>
        <w:t>7.生物氧化</w:t>
      </w:r>
    </w:p>
    <w:p>
      <w:pPr>
        <w:adjustRightInd w:val="0"/>
        <w:snapToGrid w:val="0"/>
        <w:spacing w:line="336" w:lineRule="auto"/>
        <w:ind w:firstLine="480" w:firstLineChars="200"/>
        <w:rPr>
          <w:rFonts w:hint="eastAsia" w:ascii="宋体" w:hAnsi="宋体"/>
          <w:bCs/>
          <w:sz w:val="24"/>
          <w:szCs w:val="24"/>
        </w:rPr>
      </w:pPr>
      <w:r>
        <w:rPr>
          <w:rFonts w:hint="eastAsia" w:ascii="宋体" w:hAnsi="宋体"/>
          <w:bCs/>
          <w:sz w:val="24"/>
          <w:szCs w:val="24"/>
        </w:rPr>
        <w:t>（1）掌握生物氧化及其特点、生物氧化中的酶类</w:t>
      </w:r>
    </w:p>
    <w:p>
      <w:pPr>
        <w:adjustRightInd w:val="0"/>
        <w:snapToGrid w:val="0"/>
        <w:spacing w:line="336" w:lineRule="auto"/>
        <w:ind w:firstLine="480" w:firstLineChars="200"/>
        <w:rPr>
          <w:rFonts w:hint="eastAsia" w:ascii="宋体" w:hAnsi="宋体"/>
          <w:bCs/>
          <w:sz w:val="24"/>
          <w:szCs w:val="24"/>
        </w:rPr>
      </w:pPr>
      <w:r>
        <w:rPr>
          <w:rFonts w:hint="eastAsia" w:ascii="宋体" w:hAnsi="宋体"/>
          <w:bCs/>
          <w:sz w:val="24"/>
          <w:szCs w:val="24"/>
        </w:rPr>
        <w:t>（2）熟悉呼吸链的组成和传递顺序</w:t>
      </w:r>
    </w:p>
    <w:p>
      <w:pPr>
        <w:adjustRightInd w:val="0"/>
        <w:snapToGrid w:val="0"/>
        <w:spacing w:line="336" w:lineRule="auto"/>
        <w:ind w:firstLine="480" w:firstLineChars="200"/>
        <w:rPr>
          <w:rFonts w:hint="eastAsia" w:ascii="宋体" w:hAnsi="宋体"/>
          <w:bCs/>
          <w:sz w:val="24"/>
          <w:szCs w:val="24"/>
        </w:rPr>
      </w:pPr>
      <w:r>
        <w:rPr>
          <w:rFonts w:hint="eastAsia" w:ascii="宋体" w:hAnsi="宋体"/>
          <w:bCs/>
          <w:sz w:val="24"/>
          <w:szCs w:val="24"/>
        </w:rPr>
        <w:t>（3）了解氧化磷酸化的机制</w:t>
      </w:r>
    </w:p>
    <w:p>
      <w:pPr>
        <w:adjustRightInd w:val="0"/>
        <w:snapToGrid w:val="0"/>
        <w:spacing w:line="336" w:lineRule="auto"/>
        <w:ind w:firstLine="480" w:firstLineChars="200"/>
        <w:rPr>
          <w:rFonts w:hint="eastAsia" w:ascii="黑体" w:hAnsi="宋体" w:eastAsia="黑体"/>
          <w:bCs/>
          <w:sz w:val="24"/>
          <w:szCs w:val="24"/>
        </w:rPr>
      </w:pPr>
      <w:r>
        <w:rPr>
          <w:rFonts w:hint="eastAsia" w:ascii="黑体" w:hAnsi="宋体" w:eastAsia="黑体"/>
          <w:bCs/>
          <w:sz w:val="24"/>
          <w:szCs w:val="24"/>
        </w:rPr>
        <w:t>8.糖代谢</w:t>
      </w:r>
    </w:p>
    <w:p>
      <w:pPr>
        <w:adjustRightInd w:val="0"/>
        <w:snapToGrid w:val="0"/>
        <w:spacing w:line="336" w:lineRule="auto"/>
        <w:ind w:firstLine="480" w:firstLineChars="200"/>
        <w:rPr>
          <w:rFonts w:hint="eastAsia" w:ascii="宋体" w:hAnsi="宋体"/>
          <w:bCs/>
          <w:sz w:val="24"/>
          <w:szCs w:val="24"/>
        </w:rPr>
      </w:pPr>
      <w:r>
        <w:rPr>
          <w:rFonts w:hint="eastAsia" w:ascii="宋体" w:hAnsi="宋体"/>
          <w:bCs/>
          <w:sz w:val="24"/>
          <w:szCs w:val="24"/>
        </w:rPr>
        <w:t>（1）掌握多糖及寡糖的降解、单糖的吸收与转运</w:t>
      </w:r>
    </w:p>
    <w:p>
      <w:pPr>
        <w:adjustRightInd w:val="0"/>
        <w:snapToGrid w:val="0"/>
        <w:spacing w:line="336" w:lineRule="auto"/>
        <w:ind w:firstLine="480" w:firstLineChars="200"/>
        <w:rPr>
          <w:rFonts w:hint="eastAsia" w:ascii="宋体" w:hAnsi="宋体"/>
          <w:bCs/>
          <w:sz w:val="24"/>
          <w:szCs w:val="24"/>
        </w:rPr>
      </w:pPr>
      <w:r>
        <w:rPr>
          <w:rFonts w:hint="eastAsia" w:ascii="宋体" w:hAnsi="宋体"/>
          <w:bCs/>
          <w:sz w:val="24"/>
          <w:szCs w:val="24"/>
        </w:rPr>
        <w:t>（2）熟悉糖的各种代谢途径和相关酶及其调控机制</w:t>
      </w:r>
    </w:p>
    <w:p>
      <w:pPr>
        <w:adjustRightInd w:val="0"/>
        <w:snapToGrid w:val="0"/>
        <w:spacing w:line="336" w:lineRule="auto"/>
        <w:ind w:firstLine="480" w:firstLineChars="200"/>
        <w:rPr>
          <w:rFonts w:hint="eastAsia" w:ascii="宋体" w:hAnsi="宋体"/>
          <w:bCs/>
          <w:sz w:val="24"/>
          <w:szCs w:val="24"/>
        </w:rPr>
      </w:pPr>
      <w:r>
        <w:rPr>
          <w:rFonts w:hint="eastAsia" w:ascii="宋体" w:hAnsi="宋体"/>
          <w:bCs/>
          <w:sz w:val="24"/>
          <w:szCs w:val="24"/>
        </w:rPr>
        <w:t>（3）了解糖代谢的相关概念和ATP计算</w:t>
      </w:r>
    </w:p>
    <w:p>
      <w:pPr>
        <w:adjustRightInd w:val="0"/>
        <w:snapToGrid w:val="0"/>
        <w:spacing w:line="336" w:lineRule="auto"/>
        <w:ind w:firstLine="480" w:firstLineChars="200"/>
        <w:rPr>
          <w:rFonts w:hint="eastAsia" w:ascii="黑体" w:hAnsi="宋体" w:eastAsia="黑体"/>
          <w:bCs/>
          <w:sz w:val="24"/>
          <w:szCs w:val="24"/>
        </w:rPr>
      </w:pPr>
      <w:r>
        <w:rPr>
          <w:rFonts w:hint="eastAsia" w:ascii="黑体" w:hAnsi="宋体" w:eastAsia="黑体"/>
          <w:bCs/>
          <w:sz w:val="24"/>
          <w:szCs w:val="24"/>
        </w:rPr>
        <w:t>9.脂代谢</w:t>
      </w:r>
    </w:p>
    <w:p>
      <w:pPr>
        <w:tabs>
          <w:tab w:val="left" w:pos="840"/>
        </w:tabs>
        <w:adjustRightInd w:val="0"/>
        <w:snapToGrid w:val="0"/>
        <w:spacing w:line="336" w:lineRule="auto"/>
        <w:ind w:firstLine="480" w:firstLineChars="200"/>
        <w:rPr>
          <w:rFonts w:hint="eastAsia" w:ascii="宋体" w:hAnsi="宋体"/>
          <w:bCs/>
          <w:sz w:val="24"/>
          <w:szCs w:val="24"/>
        </w:rPr>
      </w:pPr>
      <w:r>
        <w:rPr>
          <w:rFonts w:hint="eastAsia" w:ascii="宋体" w:hAnsi="宋体"/>
          <w:bCs/>
          <w:sz w:val="24"/>
          <w:szCs w:val="24"/>
        </w:rPr>
        <w:t>（1）掌握脂肪的分解代谢、脂肪酸的β－氧化和生物合成</w:t>
      </w:r>
    </w:p>
    <w:p>
      <w:pPr>
        <w:tabs>
          <w:tab w:val="left" w:pos="840"/>
        </w:tabs>
        <w:adjustRightInd w:val="0"/>
        <w:snapToGrid w:val="0"/>
        <w:spacing w:line="336" w:lineRule="auto"/>
        <w:ind w:firstLine="480" w:firstLineChars="200"/>
        <w:rPr>
          <w:rFonts w:hint="eastAsia" w:ascii="宋体" w:hAnsi="宋体"/>
          <w:bCs/>
          <w:sz w:val="24"/>
          <w:szCs w:val="24"/>
        </w:rPr>
      </w:pPr>
      <w:r>
        <w:rPr>
          <w:rFonts w:hint="eastAsia" w:ascii="宋体" w:hAnsi="宋体"/>
          <w:bCs/>
          <w:sz w:val="24"/>
          <w:szCs w:val="24"/>
        </w:rPr>
        <w:t>（2）熟悉酮体的生成和利用、糖转变为脂的过程</w:t>
      </w:r>
    </w:p>
    <w:p>
      <w:pPr>
        <w:tabs>
          <w:tab w:val="left" w:pos="840"/>
        </w:tabs>
        <w:adjustRightInd w:val="0"/>
        <w:snapToGrid w:val="0"/>
        <w:spacing w:line="336" w:lineRule="auto"/>
        <w:ind w:firstLine="480" w:firstLineChars="200"/>
        <w:rPr>
          <w:rFonts w:hint="eastAsia" w:ascii="宋体" w:hAnsi="宋体"/>
          <w:bCs/>
          <w:sz w:val="24"/>
          <w:szCs w:val="24"/>
        </w:rPr>
      </w:pPr>
      <w:r>
        <w:rPr>
          <w:rFonts w:hint="eastAsia" w:ascii="宋体" w:hAnsi="宋体"/>
          <w:bCs/>
          <w:sz w:val="24"/>
          <w:szCs w:val="24"/>
        </w:rPr>
        <w:t>（3）了解脂代谢的相关概念和ATP计算</w:t>
      </w:r>
    </w:p>
    <w:p>
      <w:pPr>
        <w:adjustRightInd w:val="0"/>
        <w:snapToGrid w:val="0"/>
        <w:spacing w:line="336" w:lineRule="auto"/>
        <w:ind w:firstLine="480" w:firstLineChars="200"/>
        <w:rPr>
          <w:rFonts w:hint="eastAsia" w:ascii="黑体" w:hAnsi="宋体" w:eastAsia="黑体"/>
          <w:bCs/>
          <w:sz w:val="24"/>
          <w:szCs w:val="24"/>
        </w:rPr>
      </w:pPr>
      <w:r>
        <w:rPr>
          <w:rFonts w:hint="eastAsia" w:ascii="黑体" w:hAnsi="宋体" w:eastAsia="黑体"/>
          <w:bCs/>
          <w:sz w:val="24"/>
          <w:szCs w:val="24"/>
        </w:rPr>
        <w:t>10.蛋白质和氨基酸的代谢</w:t>
      </w:r>
    </w:p>
    <w:p>
      <w:pPr>
        <w:adjustRightInd w:val="0"/>
        <w:snapToGrid w:val="0"/>
        <w:spacing w:line="336" w:lineRule="auto"/>
        <w:ind w:firstLine="480" w:firstLineChars="200"/>
        <w:rPr>
          <w:rFonts w:hint="eastAsia" w:ascii="宋体" w:hAnsi="宋体"/>
          <w:bCs/>
          <w:sz w:val="24"/>
          <w:szCs w:val="24"/>
        </w:rPr>
      </w:pPr>
      <w:r>
        <w:rPr>
          <w:rFonts w:hint="eastAsia" w:ascii="宋体" w:hAnsi="宋体"/>
          <w:bCs/>
          <w:sz w:val="24"/>
          <w:szCs w:val="24"/>
        </w:rPr>
        <w:t>（1）掌握氨基酸的脱氨基作用、丙氨酸的分解代谢</w:t>
      </w:r>
    </w:p>
    <w:p>
      <w:pPr>
        <w:adjustRightInd w:val="0"/>
        <w:snapToGrid w:val="0"/>
        <w:spacing w:line="336" w:lineRule="auto"/>
        <w:ind w:firstLine="480" w:firstLineChars="200"/>
        <w:rPr>
          <w:rFonts w:hint="eastAsia" w:ascii="宋体" w:hAnsi="宋体"/>
          <w:bCs/>
          <w:sz w:val="24"/>
          <w:szCs w:val="24"/>
        </w:rPr>
      </w:pPr>
      <w:r>
        <w:rPr>
          <w:rFonts w:hint="eastAsia" w:ascii="宋体" w:hAnsi="宋体"/>
          <w:bCs/>
          <w:sz w:val="24"/>
          <w:szCs w:val="24"/>
        </w:rPr>
        <w:t>（2）熟悉尿素的形成机制</w:t>
      </w:r>
    </w:p>
    <w:p>
      <w:pPr>
        <w:tabs>
          <w:tab w:val="left" w:pos="840"/>
        </w:tabs>
        <w:adjustRightInd w:val="0"/>
        <w:snapToGrid w:val="0"/>
        <w:spacing w:line="336" w:lineRule="auto"/>
        <w:ind w:firstLine="480" w:firstLineChars="200"/>
        <w:rPr>
          <w:rFonts w:hint="eastAsia" w:ascii="宋体" w:hAnsi="宋体"/>
          <w:bCs/>
          <w:sz w:val="24"/>
          <w:szCs w:val="24"/>
        </w:rPr>
      </w:pPr>
      <w:r>
        <w:rPr>
          <w:rFonts w:hint="eastAsia" w:ascii="宋体" w:hAnsi="宋体"/>
          <w:bCs/>
          <w:sz w:val="24"/>
          <w:szCs w:val="24"/>
        </w:rPr>
        <w:t>（3）了解蛋白质氨基酸代谢的相关概念和ATP计算</w:t>
      </w:r>
    </w:p>
    <w:p>
      <w:pPr>
        <w:adjustRightInd w:val="0"/>
        <w:snapToGrid w:val="0"/>
        <w:spacing w:line="336" w:lineRule="auto"/>
        <w:ind w:firstLine="480" w:firstLineChars="200"/>
        <w:rPr>
          <w:rFonts w:hint="eastAsia" w:ascii="黑体" w:hAnsi="宋体" w:eastAsia="黑体"/>
          <w:bCs/>
          <w:sz w:val="24"/>
          <w:szCs w:val="24"/>
        </w:rPr>
      </w:pPr>
      <w:r>
        <w:rPr>
          <w:rFonts w:hint="eastAsia" w:ascii="黑体" w:hAnsi="宋体" w:eastAsia="黑体"/>
          <w:bCs/>
          <w:sz w:val="24"/>
          <w:szCs w:val="24"/>
        </w:rPr>
        <w:t>11.核酸代谢</w:t>
      </w:r>
    </w:p>
    <w:p>
      <w:pPr>
        <w:adjustRightInd w:val="0"/>
        <w:snapToGrid w:val="0"/>
        <w:spacing w:line="336" w:lineRule="auto"/>
        <w:ind w:firstLine="480"/>
        <w:rPr>
          <w:rFonts w:hint="eastAsia" w:ascii="宋体" w:hAnsi="宋体"/>
          <w:bCs/>
          <w:sz w:val="24"/>
          <w:szCs w:val="24"/>
        </w:rPr>
      </w:pPr>
      <w:r>
        <w:rPr>
          <w:rFonts w:hint="eastAsia" w:ascii="宋体" w:hAnsi="宋体"/>
          <w:bCs/>
          <w:sz w:val="24"/>
          <w:szCs w:val="24"/>
        </w:rPr>
        <w:t>（1）掌握嘌呤、嘧啶核苷酸的分解和合成代谢</w:t>
      </w:r>
    </w:p>
    <w:p>
      <w:pPr>
        <w:adjustRightInd w:val="0"/>
        <w:snapToGrid w:val="0"/>
        <w:spacing w:line="336" w:lineRule="auto"/>
        <w:ind w:firstLine="480"/>
        <w:rPr>
          <w:rFonts w:hint="eastAsia" w:ascii="宋体" w:hAnsi="宋体"/>
          <w:bCs/>
          <w:sz w:val="24"/>
          <w:szCs w:val="24"/>
        </w:rPr>
      </w:pPr>
      <w:r>
        <w:rPr>
          <w:rFonts w:hint="eastAsia" w:ascii="宋体" w:hAnsi="宋体"/>
          <w:bCs/>
          <w:sz w:val="24"/>
          <w:szCs w:val="24"/>
        </w:rPr>
        <w:t>（2）熟悉嘌呤环和嘧啶环的元素来源</w:t>
      </w:r>
    </w:p>
    <w:p>
      <w:pPr>
        <w:adjustRightInd w:val="0"/>
        <w:snapToGrid w:val="0"/>
        <w:spacing w:line="336" w:lineRule="auto"/>
        <w:ind w:firstLine="480"/>
        <w:rPr>
          <w:rFonts w:hint="eastAsia" w:ascii="宋体" w:hAnsi="宋体"/>
          <w:bCs/>
          <w:sz w:val="24"/>
          <w:szCs w:val="24"/>
        </w:rPr>
      </w:pPr>
      <w:r>
        <w:rPr>
          <w:rFonts w:hint="eastAsia" w:ascii="宋体" w:hAnsi="宋体"/>
          <w:bCs/>
          <w:sz w:val="24"/>
          <w:szCs w:val="24"/>
        </w:rPr>
        <w:t>（3）了解核酸代谢的相关概念</w:t>
      </w:r>
    </w:p>
    <w:p>
      <w:pPr>
        <w:adjustRightInd w:val="0"/>
        <w:snapToGrid w:val="0"/>
        <w:spacing w:line="336" w:lineRule="auto"/>
        <w:ind w:firstLine="480" w:firstLineChars="200"/>
        <w:rPr>
          <w:rFonts w:hint="eastAsia" w:ascii="黑体" w:hAnsi="宋体" w:eastAsia="黑体"/>
          <w:bCs/>
          <w:sz w:val="24"/>
          <w:szCs w:val="24"/>
        </w:rPr>
      </w:pPr>
      <w:r>
        <w:rPr>
          <w:rFonts w:hint="eastAsia" w:ascii="黑体" w:hAnsi="宋体" w:eastAsia="黑体"/>
          <w:bCs/>
          <w:sz w:val="24"/>
          <w:szCs w:val="24"/>
        </w:rPr>
        <w:t>12.蛋白质的生物合成</w:t>
      </w:r>
    </w:p>
    <w:p>
      <w:pPr>
        <w:adjustRightInd w:val="0"/>
        <w:snapToGrid w:val="0"/>
        <w:spacing w:line="336" w:lineRule="auto"/>
        <w:ind w:firstLine="480" w:firstLineChars="200"/>
        <w:rPr>
          <w:rFonts w:hint="eastAsia" w:ascii="宋体" w:hAnsi="宋体"/>
          <w:bCs/>
          <w:sz w:val="24"/>
          <w:szCs w:val="24"/>
        </w:rPr>
      </w:pPr>
      <w:r>
        <w:rPr>
          <w:rFonts w:hint="eastAsia" w:ascii="宋体" w:hAnsi="宋体"/>
          <w:bCs/>
          <w:sz w:val="24"/>
          <w:szCs w:val="24"/>
        </w:rPr>
        <w:t>（1）掌握复制、转录和翻译的异同点</w:t>
      </w:r>
    </w:p>
    <w:p>
      <w:pPr>
        <w:adjustRightInd w:val="0"/>
        <w:snapToGrid w:val="0"/>
        <w:spacing w:line="336" w:lineRule="auto"/>
        <w:ind w:firstLine="480" w:firstLineChars="200"/>
        <w:rPr>
          <w:rFonts w:hint="eastAsia" w:ascii="宋体" w:hAnsi="宋体"/>
          <w:bCs/>
          <w:sz w:val="24"/>
          <w:szCs w:val="24"/>
        </w:rPr>
      </w:pPr>
      <w:r>
        <w:rPr>
          <w:rFonts w:hint="eastAsia" w:ascii="宋体" w:hAnsi="宋体"/>
          <w:bCs/>
          <w:sz w:val="24"/>
          <w:szCs w:val="24"/>
        </w:rPr>
        <w:t>（2）熟悉遗传密码</w:t>
      </w:r>
    </w:p>
    <w:p>
      <w:pPr>
        <w:adjustRightInd w:val="0"/>
        <w:snapToGrid w:val="0"/>
        <w:spacing w:line="336" w:lineRule="auto"/>
        <w:ind w:firstLine="480"/>
        <w:rPr>
          <w:rFonts w:hint="eastAsia" w:ascii="宋体" w:hAnsi="宋体"/>
          <w:bCs/>
          <w:sz w:val="24"/>
          <w:szCs w:val="24"/>
        </w:rPr>
      </w:pPr>
      <w:r>
        <w:rPr>
          <w:rFonts w:hint="eastAsia" w:ascii="宋体" w:hAnsi="宋体"/>
          <w:bCs/>
          <w:sz w:val="24"/>
          <w:szCs w:val="24"/>
        </w:rPr>
        <w:t>（3）了解蛋白质生物合成的相关概念</w:t>
      </w:r>
    </w:p>
    <w:p>
      <w:pPr>
        <w:adjustRightInd w:val="0"/>
        <w:snapToGrid w:val="0"/>
        <w:spacing w:line="336" w:lineRule="auto"/>
        <w:ind w:firstLine="480" w:firstLineChars="200"/>
        <w:rPr>
          <w:rFonts w:hint="eastAsia" w:ascii="黑体" w:hAnsi="宋体" w:eastAsia="黑体"/>
          <w:bCs/>
          <w:sz w:val="24"/>
          <w:szCs w:val="24"/>
        </w:rPr>
      </w:pPr>
      <w:r>
        <w:rPr>
          <w:rFonts w:hint="eastAsia" w:ascii="黑体" w:hAnsi="宋体" w:eastAsia="黑体"/>
          <w:bCs/>
          <w:sz w:val="24"/>
          <w:szCs w:val="24"/>
        </w:rPr>
        <w:t>13. 细胞代谢和基因表达的调控</w:t>
      </w:r>
    </w:p>
    <w:p>
      <w:pPr>
        <w:adjustRightInd w:val="0"/>
        <w:snapToGrid w:val="0"/>
        <w:spacing w:line="336" w:lineRule="auto"/>
        <w:ind w:firstLine="480" w:firstLineChars="200"/>
        <w:rPr>
          <w:rFonts w:hint="eastAsia" w:ascii="宋体" w:hAnsi="宋体"/>
          <w:bCs/>
          <w:sz w:val="24"/>
          <w:szCs w:val="24"/>
        </w:rPr>
      </w:pPr>
      <w:r>
        <w:rPr>
          <w:rFonts w:hint="eastAsia" w:ascii="宋体" w:hAnsi="宋体"/>
          <w:bCs/>
          <w:sz w:val="24"/>
          <w:szCs w:val="24"/>
        </w:rPr>
        <w:t>（1）掌握物质代谢遵循的总原则、酶活性的调节、酶量的调节和区域化分布的调节</w:t>
      </w:r>
    </w:p>
    <w:p>
      <w:pPr>
        <w:adjustRightInd w:val="0"/>
        <w:snapToGrid w:val="0"/>
        <w:spacing w:line="336" w:lineRule="auto"/>
        <w:ind w:firstLine="480" w:firstLineChars="200"/>
        <w:rPr>
          <w:rFonts w:hint="eastAsia" w:ascii="宋体" w:hAnsi="宋体"/>
          <w:bCs/>
          <w:sz w:val="24"/>
          <w:szCs w:val="24"/>
        </w:rPr>
      </w:pPr>
      <w:r>
        <w:rPr>
          <w:rFonts w:hint="eastAsia" w:ascii="宋体" w:hAnsi="宋体"/>
          <w:bCs/>
          <w:sz w:val="24"/>
          <w:szCs w:val="24"/>
        </w:rPr>
        <w:t>（2）熟悉关键酶</w:t>
      </w:r>
    </w:p>
    <w:p>
      <w:pPr>
        <w:adjustRightInd w:val="0"/>
        <w:snapToGrid w:val="0"/>
        <w:spacing w:line="336" w:lineRule="auto"/>
        <w:ind w:firstLine="480"/>
        <w:rPr>
          <w:rFonts w:hint="eastAsia" w:ascii="宋体" w:hAnsi="宋体"/>
          <w:bCs/>
          <w:sz w:val="24"/>
          <w:szCs w:val="24"/>
        </w:rPr>
      </w:pPr>
      <w:r>
        <w:rPr>
          <w:rFonts w:hint="eastAsia" w:ascii="宋体" w:hAnsi="宋体"/>
          <w:bCs/>
          <w:sz w:val="24"/>
          <w:szCs w:val="24"/>
        </w:rPr>
        <w:t>（3）了解细胞代谢和基因表达调控的相关概念</w:t>
      </w:r>
    </w:p>
    <w:p>
      <w:pPr>
        <w:adjustRightInd w:val="0"/>
        <w:snapToGrid w:val="0"/>
        <w:spacing w:line="336" w:lineRule="auto"/>
        <w:ind w:firstLine="480" w:firstLineChars="200"/>
        <w:rPr>
          <w:rFonts w:hint="eastAsia" w:ascii="宋体" w:hAnsi="宋体"/>
          <w:bCs/>
          <w:sz w:val="24"/>
          <w:szCs w:val="24"/>
        </w:rPr>
      </w:pPr>
    </w:p>
    <w:p>
      <w:pPr>
        <w:adjustRightInd w:val="0"/>
        <w:snapToGrid w:val="0"/>
        <w:spacing w:line="336" w:lineRule="auto"/>
        <w:rPr>
          <w:rFonts w:hint="eastAsia" w:ascii="黑体" w:hAnsi="宋体" w:eastAsia="黑体"/>
          <w:b/>
          <w:bCs/>
          <w:sz w:val="24"/>
          <w:szCs w:val="24"/>
        </w:rPr>
      </w:pPr>
      <w:r>
        <w:rPr>
          <w:rFonts w:hint="eastAsia" w:ascii="黑体" w:hAnsi="宋体" w:eastAsia="黑体"/>
          <w:b/>
          <w:sz w:val="24"/>
          <w:szCs w:val="24"/>
        </w:rPr>
        <w:t>二、</w:t>
      </w:r>
      <w:r>
        <w:rPr>
          <w:rFonts w:hint="eastAsia" w:ascii="黑体" w:hAnsi="宋体" w:eastAsia="黑体"/>
          <w:b/>
          <w:bCs/>
          <w:sz w:val="24"/>
          <w:szCs w:val="24"/>
        </w:rPr>
        <w:t>考试内容</w:t>
      </w:r>
    </w:p>
    <w:p>
      <w:pPr>
        <w:adjustRightInd w:val="0"/>
        <w:snapToGrid w:val="0"/>
        <w:spacing w:line="336" w:lineRule="auto"/>
        <w:ind w:firstLine="480" w:firstLineChars="200"/>
        <w:rPr>
          <w:rFonts w:hint="eastAsia" w:ascii="黑体" w:hAnsi="宋体" w:eastAsia="黑体"/>
          <w:bCs/>
          <w:sz w:val="24"/>
          <w:szCs w:val="24"/>
        </w:rPr>
      </w:pPr>
      <w:r>
        <w:rPr>
          <w:rFonts w:hint="eastAsia" w:ascii="黑体" w:hAnsi="宋体" w:eastAsia="黑体"/>
          <w:bCs/>
          <w:sz w:val="24"/>
          <w:szCs w:val="24"/>
        </w:rPr>
        <w:t>1.糖类化学</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1.1 概述</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1.2 单糖的结构和性质</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1.3 寡糖的结构和性质</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1.4 多糖的结构和性质</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习题</w:t>
      </w:r>
    </w:p>
    <w:p>
      <w:pPr>
        <w:adjustRightInd w:val="0"/>
        <w:snapToGrid w:val="0"/>
        <w:spacing w:line="336" w:lineRule="auto"/>
        <w:ind w:firstLine="480" w:firstLineChars="200"/>
        <w:rPr>
          <w:rFonts w:hint="eastAsia" w:ascii="黑体" w:hAnsi="宋体" w:eastAsia="黑体"/>
          <w:bCs/>
          <w:sz w:val="24"/>
          <w:szCs w:val="24"/>
        </w:rPr>
      </w:pPr>
      <w:r>
        <w:rPr>
          <w:rFonts w:hint="eastAsia" w:ascii="黑体" w:hAnsi="宋体" w:eastAsia="黑体"/>
          <w:bCs/>
          <w:sz w:val="24"/>
          <w:szCs w:val="24"/>
        </w:rPr>
        <w:t xml:space="preserve">2.脂类与生物膜 </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2.1 概述</w:t>
      </w:r>
    </w:p>
    <w:p>
      <w:pPr>
        <w:adjustRightInd w:val="0"/>
        <w:snapToGrid w:val="0"/>
        <w:spacing w:line="336" w:lineRule="auto"/>
        <w:ind w:firstLine="708" w:firstLineChars="295"/>
        <w:rPr>
          <w:rFonts w:hint="eastAsia" w:ascii="宋体" w:hAnsi="宋体"/>
          <w:bCs/>
          <w:sz w:val="24"/>
          <w:szCs w:val="24"/>
        </w:rPr>
      </w:pPr>
      <w:r>
        <w:rPr>
          <w:rFonts w:hint="eastAsia" w:ascii="宋体" w:hAnsi="宋体"/>
          <w:bCs/>
          <w:sz w:val="24"/>
          <w:szCs w:val="24"/>
        </w:rPr>
        <w:t>2.2 单脂的结构和性质</w:t>
      </w:r>
      <w:r>
        <w:rPr>
          <w:rFonts w:hint="eastAsia" w:ascii="宋体" w:hAnsi="宋体" w:cs="仿宋_GB2312"/>
          <w:bCs/>
          <w:sz w:val="24"/>
          <w:szCs w:val="24"/>
        </w:rPr>
        <w:t></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2.3 复脂的结构和性质</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2.4 生物膜</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习题</w:t>
      </w:r>
    </w:p>
    <w:p>
      <w:pPr>
        <w:adjustRightInd w:val="0"/>
        <w:snapToGrid w:val="0"/>
        <w:spacing w:line="336" w:lineRule="auto"/>
        <w:ind w:firstLine="480" w:firstLineChars="200"/>
        <w:rPr>
          <w:rFonts w:hint="eastAsia" w:ascii="黑体" w:hAnsi="宋体" w:eastAsia="黑体"/>
          <w:bCs/>
          <w:sz w:val="24"/>
          <w:szCs w:val="24"/>
        </w:rPr>
      </w:pPr>
      <w:r>
        <w:rPr>
          <w:rFonts w:hint="eastAsia" w:ascii="黑体" w:hAnsi="宋体" w:eastAsia="黑体"/>
          <w:bCs/>
          <w:sz w:val="24"/>
          <w:szCs w:val="24"/>
        </w:rPr>
        <w:t>3.蛋白质化学</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3.1 概述</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3.2 蛋白质的基本结构单位—氨基酸</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3.3 肽</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3.4 蛋白质的分子结构</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3.5 蛋白质的性质</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3.6 蛋白质及氨基酸的分离纯化与测定</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习题</w:t>
      </w:r>
    </w:p>
    <w:p>
      <w:pPr>
        <w:adjustRightInd w:val="0"/>
        <w:snapToGrid w:val="0"/>
        <w:spacing w:line="336" w:lineRule="auto"/>
        <w:ind w:firstLine="480" w:firstLineChars="200"/>
        <w:rPr>
          <w:rFonts w:hint="eastAsia" w:ascii="黑体" w:hAnsi="宋体" w:eastAsia="黑体"/>
          <w:bCs/>
          <w:sz w:val="24"/>
          <w:szCs w:val="24"/>
        </w:rPr>
      </w:pPr>
      <w:r>
        <w:rPr>
          <w:rFonts w:hint="eastAsia" w:ascii="黑体" w:hAnsi="宋体" w:eastAsia="黑体"/>
          <w:bCs/>
          <w:sz w:val="24"/>
          <w:szCs w:val="24"/>
        </w:rPr>
        <w:t>4.核酸化学</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4.1概述</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4.2核苷酸</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 xml:space="preserve">4.3 </w:t>
      </w:r>
      <w:r>
        <w:rPr>
          <w:rFonts w:ascii="宋体" w:hAnsi="宋体"/>
          <w:bCs/>
          <w:sz w:val="24"/>
          <w:szCs w:val="24"/>
        </w:rPr>
        <w:t>DNA的结构</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 xml:space="preserve">4.4 </w:t>
      </w:r>
      <w:r>
        <w:rPr>
          <w:rFonts w:ascii="宋体" w:hAnsi="宋体"/>
          <w:bCs/>
          <w:sz w:val="24"/>
          <w:szCs w:val="24"/>
        </w:rPr>
        <w:t>RNA的结构</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4.5核酸的性质</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4.6核酸的分离、纯化和鉴定</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习题</w:t>
      </w:r>
    </w:p>
    <w:p>
      <w:pPr>
        <w:adjustRightInd w:val="0"/>
        <w:snapToGrid w:val="0"/>
        <w:spacing w:line="336" w:lineRule="auto"/>
        <w:ind w:firstLine="480" w:firstLineChars="200"/>
        <w:rPr>
          <w:rFonts w:hint="eastAsia" w:ascii="黑体" w:hAnsi="宋体" w:eastAsia="黑体"/>
          <w:bCs/>
          <w:sz w:val="24"/>
          <w:szCs w:val="24"/>
        </w:rPr>
      </w:pPr>
      <w:r>
        <w:rPr>
          <w:rFonts w:hint="eastAsia" w:ascii="黑体" w:hAnsi="宋体" w:eastAsia="黑体"/>
          <w:bCs/>
          <w:sz w:val="24"/>
          <w:szCs w:val="24"/>
        </w:rPr>
        <w:t>5. 酶学</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5.1 概述</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5.2 酶的结构与功能的关系</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5.3 酶催化反应的机制</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5.4 酶促反应动力学</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5.5 酶的制备</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习题</w:t>
      </w:r>
    </w:p>
    <w:p>
      <w:pPr>
        <w:adjustRightInd w:val="0"/>
        <w:snapToGrid w:val="0"/>
        <w:spacing w:line="336" w:lineRule="auto"/>
        <w:ind w:firstLine="480" w:firstLineChars="200"/>
        <w:rPr>
          <w:rFonts w:hint="eastAsia" w:ascii="黑体" w:hAnsi="宋体" w:eastAsia="黑体"/>
          <w:bCs/>
          <w:sz w:val="24"/>
          <w:szCs w:val="24"/>
        </w:rPr>
      </w:pPr>
      <w:r>
        <w:rPr>
          <w:rFonts w:hint="eastAsia" w:ascii="黑体" w:hAnsi="宋体" w:eastAsia="黑体"/>
          <w:bCs/>
          <w:sz w:val="24"/>
          <w:szCs w:val="24"/>
        </w:rPr>
        <w:t>6. 维生素和辅酶</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6.1 人体营养要素和维生素</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6.2 水溶性维生素与辅酶</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6.3 脂溶性维生素</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习题</w:t>
      </w:r>
    </w:p>
    <w:p>
      <w:pPr>
        <w:adjustRightInd w:val="0"/>
        <w:snapToGrid w:val="0"/>
        <w:spacing w:line="336" w:lineRule="auto"/>
        <w:ind w:firstLine="480" w:firstLineChars="200"/>
        <w:rPr>
          <w:rFonts w:hint="eastAsia" w:ascii="黑体" w:hAnsi="宋体" w:eastAsia="黑体"/>
          <w:bCs/>
          <w:sz w:val="24"/>
          <w:szCs w:val="24"/>
        </w:rPr>
      </w:pPr>
      <w:r>
        <w:rPr>
          <w:rFonts w:hint="eastAsia" w:ascii="黑体" w:hAnsi="宋体" w:eastAsia="黑体"/>
          <w:bCs/>
          <w:sz w:val="24"/>
          <w:szCs w:val="24"/>
        </w:rPr>
        <w:t>7. 生物氧化</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7.1 概述</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7.2 线粒体氧化体系</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7.3 ATP的生成、转移、储存和利用</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习题</w:t>
      </w:r>
    </w:p>
    <w:p>
      <w:pPr>
        <w:adjustRightInd w:val="0"/>
        <w:snapToGrid w:val="0"/>
        <w:spacing w:line="336" w:lineRule="auto"/>
        <w:ind w:firstLine="480" w:firstLineChars="200"/>
        <w:rPr>
          <w:rFonts w:hint="eastAsia" w:ascii="黑体" w:hAnsi="宋体" w:eastAsia="黑体"/>
          <w:bCs/>
          <w:sz w:val="24"/>
          <w:szCs w:val="24"/>
        </w:rPr>
      </w:pPr>
      <w:r>
        <w:rPr>
          <w:rFonts w:hint="eastAsia" w:ascii="黑体" w:hAnsi="宋体" w:eastAsia="黑体"/>
          <w:bCs/>
          <w:sz w:val="24"/>
          <w:szCs w:val="24"/>
        </w:rPr>
        <w:t>8.糖代谢</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8.1 糖代谢的概述</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8.2 糖的分解代谢</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8.3 糖原的生物合成和葡萄糖异生作用</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习题</w:t>
      </w:r>
    </w:p>
    <w:p>
      <w:pPr>
        <w:adjustRightInd w:val="0"/>
        <w:snapToGrid w:val="0"/>
        <w:spacing w:line="336" w:lineRule="auto"/>
        <w:ind w:firstLine="480" w:firstLineChars="200"/>
        <w:rPr>
          <w:rFonts w:hint="eastAsia" w:ascii="黑体" w:hAnsi="宋体" w:eastAsia="黑体"/>
          <w:bCs/>
          <w:sz w:val="24"/>
          <w:szCs w:val="24"/>
        </w:rPr>
      </w:pPr>
      <w:r>
        <w:rPr>
          <w:rFonts w:hint="eastAsia" w:ascii="黑体" w:hAnsi="宋体" w:eastAsia="黑体"/>
          <w:bCs/>
          <w:sz w:val="24"/>
          <w:szCs w:val="24"/>
        </w:rPr>
        <w:t xml:space="preserve">9.脂代谢 </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9.1 概述</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9.2 脂肪的分解代谢</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9.3 脂肪的合成代谢</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习题</w:t>
      </w:r>
    </w:p>
    <w:p>
      <w:pPr>
        <w:adjustRightInd w:val="0"/>
        <w:snapToGrid w:val="0"/>
        <w:spacing w:line="336" w:lineRule="auto"/>
        <w:ind w:firstLine="480" w:firstLineChars="200"/>
        <w:rPr>
          <w:rFonts w:hint="eastAsia" w:ascii="黑体" w:hAnsi="宋体" w:eastAsia="黑体"/>
          <w:bCs/>
          <w:sz w:val="24"/>
          <w:szCs w:val="24"/>
        </w:rPr>
      </w:pPr>
      <w:r>
        <w:rPr>
          <w:rFonts w:hint="eastAsia" w:ascii="黑体" w:hAnsi="宋体" w:eastAsia="黑体"/>
          <w:bCs/>
          <w:sz w:val="24"/>
          <w:szCs w:val="24"/>
        </w:rPr>
        <w:t>10.蛋白质和氨基酸的代谢</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10.1概述</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10.2氨基酸的分解代谢</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习题</w:t>
      </w:r>
    </w:p>
    <w:p>
      <w:pPr>
        <w:adjustRightInd w:val="0"/>
        <w:snapToGrid w:val="0"/>
        <w:spacing w:line="336" w:lineRule="auto"/>
        <w:ind w:firstLine="480" w:firstLineChars="200"/>
        <w:rPr>
          <w:rFonts w:hint="eastAsia" w:ascii="黑体" w:hAnsi="宋体" w:eastAsia="黑体"/>
          <w:bCs/>
          <w:sz w:val="24"/>
          <w:szCs w:val="24"/>
        </w:rPr>
      </w:pPr>
      <w:r>
        <w:rPr>
          <w:rFonts w:hint="eastAsia" w:ascii="黑体" w:hAnsi="宋体" w:eastAsia="黑体"/>
          <w:bCs/>
          <w:sz w:val="24"/>
          <w:szCs w:val="24"/>
        </w:rPr>
        <w:t>11.核酸代谢</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11.1核酸降解及核苷酸分解和合成代谢</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习题</w:t>
      </w:r>
    </w:p>
    <w:p>
      <w:pPr>
        <w:adjustRightInd w:val="0"/>
        <w:snapToGrid w:val="0"/>
        <w:spacing w:line="336" w:lineRule="auto"/>
        <w:ind w:firstLine="480" w:firstLineChars="200"/>
        <w:rPr>
          <w:rFonts w:hint="eastAsia" w:ascii="黑体" w:hAnsi="宋体" w:eastAsia="黑体"/>
          <w:bCs/>
          <w:sz w:val="24"/>
          <w:szCs w:val="24"/>
        </w:rPr>
      </w:pPr>
      <w:r>
        <w:rPr>
          <w:rFonts w:hint="eastAsia" w:ascii="黑体" w:hAnsi="宋体" w:eastAsia="黑体"/>
          <w:bCs/>
          <w:sz w:val="24"/>
          <w:szCs w:val="24"/>
        </w:rPr>
        <w:t xml:space="preserve">12.蛋白质的生物合成  </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12.1遗传密码与核糖体</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12.2蛋白质合成及转运</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习题</w:t>
      </w:r>
    </w:p>
    <w:p>
      <w:pPr>
        <w:adjustRightInd w:val="0"/>
        <w:snapToGrid w:val="0"/>
        <w:spacing w:line="336" w:lineRule="auto"/>
        <w:ind w:firstLine="480" w:firstLineChars="200"/>
        <w:rPr>
          <w:rFonts w:hint="eastAsia" w:ascii="黑体" w:hAnsi="宋体" w:eastAsia="黑体"/>
          <w:bCs/>
          <w:sz w:val="24"/>
          <w:szCs w:val="24"/>
        </w:rPr>
      </w:pPr>
      <w:r>
        <w:rPr>
          <w:rFonts w:hint="eastAsia" w:ascii="黑体" w:hAnsi="宋体" w:eastAsia="黑体"/>
          <w:bCs/>
          <w:sz w:val="24"/>
          <w:szCs w:val="24"/>
        </w:rPr>
        <w:t>13.细胞代谢和基因表达的调控</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13.1细胞代谢的概述</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13.2细胞水平的调控</w:t>
      </w:r>
    </w:p>
    <w:p>
      <w:pPr>
        <w:adjustRightInd w:val="0"/>
        <w:snapToGrid w:val="0"/>
        <w:spacing w:line="336" w:lineRule="auto"/>
        <w:ind w:firstLine="720" w:firstLineChars="300"/>
        <w:rPr>
          <w:rFonts w:hint="eastAsia" w:ascii="宋体" w:hAnsi="宋体"/>
          <w:bCs/>
          <w:sz w:val="24"/>
          <w:szCs w:val="24"/>
        </w:rPr>
      </w:pPr>
      <w:r>
        <w:rPr>
          <w:rFonts w:hint="eastAsia" w:ascii="宋体" w:hAnsi="宋体"/>
          <w:bCs/>
          <w:sz w:val="24"/>
          <w:szCs w:val="24"/>
        </w:rPr>
        <w:t>习题</w:t>
      </w:r>
    </w:p>
    <w:p>
      <w:pPr>
        <w:adjustRightInd w:val="0"/>
        <w:snapToGrid w:val="0"/>
        <w:spacing w:line="336" w:lineRule="auto"/>
        <w:ind w:firstLine="720" w:firstLineChars="300"/>
        <w:rPr>
          <w:rFonts w:hint="eastAsia" w:ascii="黑体" w:hAnsi="宋体" w:eastAsia="黑体"/>
          <w:bCs/>
          <w:sz w:val="24"/>
          <w:szCs w:val="24"/>
        </w:rPr>
      </w:pPr>
    </w:p>
    <w:p>
      <w:pPr>
        <w:adjustRightInd w:val="0"/>
        <w:snapToGrid w:val="0"/>
        <w:spacing w:line="336" w:lineRule="auto"/>
        <w:rPr>
          <w:rFonts w:hint="eastAsia" w:ascii="黑体" w:hAnsi="宋体" w:eastAsia="黑体"/>
          <w:b/>
          <w:bCs/>
          <w:sz w:val="24"/>
          <w:szCs w:val="24"/>
        </w:rPr>
      </w:pPr>
      <w:r>
        <w:rPr>
          <w:rFonts w:hint="eastAsia" w:ascii="黑体" w:hAnsi="宋体" w:eastAsia="黑体"/>
          <w:b/>
          <w:bCs/>
          <w:sz w:val="24"/>
          <w:szCs w:val="24"/>
        </w:rPr>
        <w:t>三、试卷结构</w:t>
      </w:r>
    </w:p>
    <w:p>
      <w:pPr>
        <w:adjustRightInd w:val="0"/>
        <w:snapToGrid w:val="0"/>
        <w:spacing w:line="336" w:lineRule="auto"/>
        <w:ind w:firstLine="480" w:firstLineChars="200"/>
        <w:rPr>
          <w:rFonts w:hint="eastAsia" w:ascii="宋体" w:hAnsi="宋体"/>
          <w:sz w:val="24"/>
        </w:rPr>
      </w:pPr>
      <w:r>
        <w:rPr>
          <w:rFonts w:hint="eastAsia" w:ascii="宋体" w:hAnsi="宋体"/>
          <w:sz w:val="24"/>
        </w:rPr>
        <w:t>1．考试时间：180分钟</w:t>
      </w:r>
    </w:p>
    <w:p>
      <w:pPr>
        <w:adjustRightInd w:val="0"/>
        <w:snapToGrid w:val="0"/>
        <w:spacing w:line="336" w:lineRule="auto"/>
        <w:ind w:firstLine="480"/>
        <w:rPr>
          <w:rFonts w:hint="eastAsia" w:ascii="宋体" w:hAnsi="宋体"/>
          <w:sz w:val="24"/>
        </w:rPr>
      </w:pPr>
      <w:r>
        <w:rPr>
          <w:rFonts w:hint="eastAsia" w:ascii="宋体" w:hAnsi="宋体"/>
          <w:sz w:val="24"/>
        </w:rPr>
        <w:t>2．试卷分值：150分</w:t>
      </w:r>
    </w:p>
    <w:p>
      <w:pPr>
        <w:adjustRightInd w:val="0"/>
        <w:snapToGrid w:val="0"/>
        <w:spacing w:line="336" w:lineRule="auto"/>
        <w:ind w:firstLine="480"/>
        <w:rPr>
          <w:rFonts w:hint="eastAsia" w:ascii="宋体" w:hAnsi="宋体"/>
          <w:sz w:val="24"/>
          <w:szCs w:val="24"/>
        </w:rPr>
      </w:pPr>
      <w:r>
        <w:rPr>
          <w:rFonts w:hint="eastAsia" w:ascii="宋体" w:hAnsi="宋体"/>
          <w:sz w:val="24"/>
        </w:rPr>
        <w:t>3．题型结构：（1）</w:t>
      </w:r>
      <w:r>
        <w:rPr>
          <w:rFonts w:hint="eastAsia" w:ascii="宋体" w:hAnsi="宋体"/>
          <w:sz w:val="24"/>
          <w:szCs w:val="24"/>
        </w:rPr>
        <w:t>名词解释题（30分）</w:t>
      </w:r>
    </w:p>
    <w:p>
      <w:pPr>
        <w:adjustRightInd w:val="0"/>
        <w:snapToGrid w:val="0"/>
        <w:spacing w:line="336" w:lineRule="auto"/>
        <w:ind w:firstLine="480"/>
        <w:rPr>
          <w:rFonts w:hint="eastAsia" w:ascii="宋体" w:hAnsi="宋体"/>
          <w:sz w:val="24"/>
          <w:szCs w:val="24"/>
        </w:rPr>
      </w:pPr>
      <w:r>
        <w:rPr>
          <w:rFonts w:hint="eastAsia" w:ascii="宋体" w:hAnsi="宋体"/>
          <w:sz w:val="24"/>
          <w:szCs w:val="24"/>
        </w:rPr>
        <w:t xml:space="preserve">             （2）计算题（10分）</w:t>
      </w:r>
    </w:p>
    <w:p>
      <w:pPr>
        <w:adjustRightInd w:val="0"/>
        <w:snapToGrid w:val="0"/>
        <w:spacing w:line="336" w:lineRule="auto"/>
        <w:ind w:firstLine="480"/>
        <w:rPr>
          <w:rFonts w:hint="eastAsia" w:ascii="宋体" w:hAnsi="宋体"/>
          <w:sz w:val="24"/>
          <w:szCs w:val="24"/>
        </w:rPr>
      </w:pPr>
      <w:r>
        <w:rPr>
          <w:rFonts w:hint="eastAsia" w:ascii="宋体" w:hAnsi="宋体"/>
          <w:sz w:val="24"/>
          <w:szCs w:val="24"/>
        </w:rPr>
        <w:t xml:space="preserve">             （3）问答题（90分）</w:t>
      </w:r>
    </w:p>
    <w:p>
      <w:pPr>
        <w:adjustRightInd w:val="0"/>
        <w:snapToGrid w:val="0"/>
        <w:spacing w:line="336" w:lineRule="auto"/>
        <w:ind w:firstLine="2040" w:firstLineChars="850"/>
        <w:rPr>
          <w:rFonts w:hint="eastAsia" w:ascii="宋体" w:hAnsi="宋体"/>
          <w:sz w:val="24"/>
          <w:szCs w:val="24"/>
        </w:rPr>
      </w:pPr>
      <w:r>
        <w:rPr>
          <w:rFonts w:hint="eastAsia" w:ascii="宋体" w:hAnsi="宋体"/>
          <w:sz w:val="24"/>
          <w:szCs w:val="24"/>
        </w:rPr>
        <w:t>（4）综合题（20分）</w:t>
      </w:r>
    </w:p>
    <w:p>
      <w:pPr>
        <w:adjustRightInd w:val="0"/>
        <w:snapToGrid w:val="0"/>
        <w:spacing w:line="336" w:lineRule="auto"/>
        <w:rPr>
          <w:rFonts w:hint="eastAsia" w:ascii="黑体" w:hAnsi="宋体" w:eastAsia="黑体"/>
          <w:b/>
          <w:bCs/>
          <w:sz w:val="24"/>
          <w:szCs w:val="24"/>
        </w:rPr>
      </w:pPr>
    </w:p>
    <w:p>
      <w:pPr>
        <w:adjustRightInd w:val="0"/>
        <w:snapToGrid w:val="0"/>
        <w:spacing w:line="336" w:lineRule="auto"/>
        <w:rPr>
          <w:rFonts w:hint="eastAsia" w:ascii="黑体" w:hAnsi="宋体" w:eastAsia="黑体"/>
          <w:b/>
          <w:bCs/>
          <w:sz w:val="24"/>
          <w:szCs w:val="24"/>
        </w:rPr>
      </w:pPr>
      <w:r>
        <w:rPr>
          <w:rFonts w:hint="eastAsia" w:ascii="黑体" w:hAnsi="宋体" w:eastAsia="黑体"/>
          <w:b/>
          <w:bCs/>
          <w:sz w:val="24"/>
          <w:szCs w:val="24"/>
        </w:rPr>
        <w:t>四、参考书目</w:t>
      </w:r>
    </w:p>
    <w:p>
      <w:pPr>
        <w:spacing w:line="360" w:lineRule="auto"/>
        <w:ind w:firstLine="360" w:firstLineChars="150"/>
        <w:rPr>
          <w:rFonts w:hint="eastAsia" w:ascii="宋体" w:hAnsi="宋体"/>
          <w:sz w:val="24"/>
        </w:rPr>
      </w:pPr>
      <w:r>
        <w:rPr>
          <w:rFonts w:hint="eastAsia" w:ascii="宋体" w:hAnsi="宋体"/>
          <w:sz w:val="24"/>
        </w:rPr>
        <w:t>1．刘松梅，赵丹丹，李盛贤. 生物化学. 哈尔滨：哈尔滨工业大学出版社，2013，7.</w:t>
      </w:r>
    </w:p>
    <w:p>
      <w:pPr>
        <w:spacing w:line="360" w:lineRule="auto"/>
        <w:ind w:firstLine="360" w:firstLineChars="150"/>
        <w:rPr>
          <w:rFonts w:hint="eastAsia" w:ascii="宋体" w:hAnsi="宋体"/>
          <w:sz w:val="24"/>
          <w:szCs w:val="24"/>
        </w:rPr>
      </w:pPr>
      <w:r>
        <w:rPr>
          <w:rFonts w:hint="eastAsia" w:ascii="宋体" w:hAnsi="宋体"/>
          <w:sz w:val="24"/>
        </w:rPr>
        <w:t>2．</w:t>
      </w:r>
      <w:r>
        <w:rPr>
          <w:rFonts w:hint="eastAsia" w:ascii="宋体" w:hAnsi="宋体"/>
          <w:sz w:val="24"/>
          <w:szCs w:val="24"/>
        </w:rPr>
        <w:t>赵丹丹，于冰，孙晓丹。生物基础实验. 北京：清华大学出版社，2013，10.</w:t>
      </w:r>
    </w:p>
    <w:p>
      <w:pPr>
        <w:spacing w:line="360" w:lineRule="auto"/>
        <w:rPr>
          <w:rFonts w:hint="eastAsia" w:ascii="宋体" w:hAnsi="宋体"/>
          <w:sz w:val="24"/>
          <w:szCs w:val="24"/>
        </w:rPr>
      </w:pPr>
    </w:p>
    <w:p>
      <w:pPr>
        <w:adjustRightInd w:val="0"/>
        <w:snapToGrid w:val="0"/>
        <w:spacing w:line="336" w:lineRule="auto"/>
        <w:rPr>
          <w:rFonts w:hint="eastAsia" w:ascii="黑体" w:hAnsi="宋体" w:eastAsia="黑体"/>
          <w:b/>
          <w:bCs/>
          <w:sz w:val="24"/>
          <w:szCs w:val="24"/>
        </w:rPr>
      </w:pPr>
      <w:r>
        <w:rPr>
          <w:rFonts w:hint="eastAsia" w:ascii="黑体" w:hAnsi="宋体" w:eastAsia="黑体"/>
          <w:b/>
          <w:bCs/>
          <w:sz w:val="24"/>
          <w:szCs w:val="24"/>
        </w:rPr>
        <w:t>五、附：生物化学相关实验</w:t>
      </w:r>
    </w:p>
    <w:p>
      <w:pPr>
        <w:spacing w:line="360" w:lineRule="auto"/>
        <w:ind w:firstLine="480" w:firstLineChars="200"/>
        <w:rPr>
          <w:rFonts w:hint="eastAsia" w:ascii="宋体" w:hAnsi="宋体"/>
          <w:sz w:val="24"/>
          <w:szCs w:val="24"/>
        </w:rPr>
      </w:pPr>
      <w:r>
        <w:rPr>
          <w:rFonts w:ascii="宋体" w:hAnsi="宋体"/>
          <w:sz w:val="24"/>
          <w:szCs w:val="24"/>
        </w:rPr>
        <w:t>实验</w:t>
      </w:r>
      <w:r>
        <w:rPr>
          <w:rFonts w:hint="eastAsia" w:ascii="宋体" w:hAnsi="宋体"/>
          <w:sz w:val="24"/>
          <w:szCs w:val="24"/>
        </w:rPr>
        <w:t>一  糖的颜色反应和还原作用</w:t>
      </w:r>
    </w:p>
    <w:p>
      <w:pPr>
        <w:spacing w:line="360" w:lineRule="auto"/>
        <w:ind w:firstLine="480" w:firstLineChars="200"/>
        <w:rPr>
          <w:rFonts w:hint="eastAsia" w:ascii="宋体" w:hAnsi="宋体"/>
          <w:sz w:val="24"/>
          <w:szCs w:val="24"/>
        </w:rPr>
      </w:pPr>
      <w:r>
        <w:rPr>
          <w:rFonts w:ascii="宋体" w:hAnsi="宋体"/>
          <w:sz w:val="24"/>
          <w:szCs w:val="24"/>
        </w:rPr>
        <w:t>实验</w:t>
      </w:r>
      <w:r>
        <w:rPr>
          <w:rFonts w:hint="eastAsia" w:ascii="宋体" w:hAnsi="宋体"/>
          <w:sz w:val="24"/>
          <w:szCs w:val="24"/>
        </w:rPr>
        <w:t>二</w:t>
      </w:r>
      <w:r>
        <w:rPr>
          <w:rFonts w:ascii="宋体" w:hAnsi="宋体"/>
          <w:sz w:val="24"/>
          <w:szCs w:val="24"/>
        </w:rPr>
        <w:t xml:space="preserve">  </w:t>
      </w:r>
      <w:r>
        <w:rPr>
          <w:rFonts w:hint="eastAsia" w:ascii="宋体" w:hAnsi="宋体"/>
          <w:sz w:val="24"/>
          <w:szCs w:val="24"/>
        </w:rPr>
        <w:t>淀粉的实验</w:t>
      </w:r>
    </w:p>
    <w:p>
      <w:pPr>
        <w:spacing w:line="360" w:lineRule="auto"/>
        <w:ind w:firstLine="480" w:firstLineChars="200"/>
        <w:rPr>
          <w:rFonts w:hint="eastAsia" w:ascii="宋体" w:hAnsi="宋体"/>
          <w:sz w:val="24"/>
          <w:szCs w:val="24"/>
        </w:rPr>
      </w:pPr>
      <w:r>
        <w:rPr>
          <w:rFonts w:ascii="宋体" w:hAnsi="宋体"/>
          <w:sz w:val="24"/>
          <w:szCs w:val="24"/>
        </w:rPr>
        <w:t>实验</w:t>
      </w:r>
      <w:r>
        <w:rPr>
          <w:rFonts w:hint="eastAsia" w:ascii="宋体" w:hAnsi="宋体"/>
          <w:sz w:val="24"/>
          <w:szCs w:val="24"/>
        </w:rPr>
        <w:t>三</w:t>
      </w:r>
      <w:r>
        <w:rPr>
          <w:rFonts w:ascii="宋体" w:hAnsi="宋体"/>
          <w:sz w:val="24"/>
          <w:szCs w:val="24"/>
        </w:rPr>
        <w:t xml:space="preserve">  蛋白质及氨基酸的显色反应</w:t>
      </w:r>
    </w:p>
    <w:p>
      <w:pPr>
        <w:spacing w:line="360" w:lineRule="auto"/>
        <w:ind w:firstLine="480" w:firstLineChars="200"/>
        <w:rPr>
          <w:rFonts w:hint="eastAsia" w:ascii="宋体" w:hAnsi="宋体"/>
          <w:sz w:val="24"/>
          <w:szCs w:val="24"/>
        </w:rPr>
      </w:pPr>
      <w:r>
        <w:rPr>
          <w:rFonts w:ascii="宋体" w:hAnsi="宋体"/>
          <w:sz w:val="24"/>
          <w:szCs w:val="24"/>
        </w:rPr>
        <w:t>实验</w:t>
      </w:r>
      <w:r>
        <w:rPr>
          <w:rFonts w:hint="eastAsia" w:ascii="宋体" w:hAnsi="宋体"/>
          <w:sz w:val="24"/>
          <w:szCs w:val="24"/>
        </w:rPr>
        <w:t>四</w:t>
      </w:r>
      <w:r>
        <w:rPr>
          <w:rFonts w:ascii="宋体" w:hAnsi="宋体"/>
          <w:sz w:val="24"/>
          <w:szCs w:val="24"/>
        </w:rPr>
        <w:t xml:space="preserve">  蛋白质的沉淀、变性反应</w:t>
      </w:r>
    </w:p>
    <w:p>
      <w:pPr>
        <w:spacing w:line="360" w:lineRule="auto"/>
        <w:ind w:firstLine="480" w:firstLineChars="200"/>
        <w:rPr>
          <w:rFonts w:hint="eastAsia" w:ascii="宋体" w:hAnsi="宋体"/>
          <w:sz w:val="24"/>
          <w:szCs w:val="24"/>
        </w:rPr>
      </w:pPr>
      <w:r>
        <w:rPr>
          <w:rFonts w:ascii="宋体" w:hAnsi="宋体"/>
          <w:sz w:val="24"/>
          <w:szCs w:val="24"/>
        </w:rPr>
        <w:t>实验</w:t>
      </w:r>
      <w:r>
        <w:rPr>
          <w:rFonts w:hint="eastAsia" w:ascii="宋体" w:hAnsi="宋体"/>
          <w:sz w:val="24"/>
          <w:szCs w:val="24"/>
        </w:rPr>
        <w:t>五</w:t>
      </w:r>
      <w:r>
        <w:rPr>
          <w:rFonts w:ascii="宋体" w:hAnsi="宋体"/>
          <w:sz w:val="24"/>
          <w:szCs w:val="24"/>
        </w:rPr>
        <w:t>　酪蛋白等电点的测定和制备</w:t>
      </w:r>
    </w:p>
    <w:p>
      <w:pPr>
        <w:spacing w:line="360" w:lineRule="auto"/>
        <w:ind w:firstLine="480" w:firstLineChars="200"/>
        <w:rPr>
          <w:rFonts w:hint="eastAsia" w:ascii="宋体" w:hAnsi="宋体"/>
          <w:sz w:val="24"/>
          <w:szCs w:val="24"/>
        </w:rPr>
      </w:pPr>
      <w:r>
        <w:rPr>
          <w:rFonts w:ascii="宋体" w:hAnsi="宋体"/>
          <w:sz w:val="24"/>
          <w:szCs w:val="24"/>
        </w:rPr>
        <w:t>实验</w:t>
      </w:r>
      <w:r>
        <w:rPr>
          <w:rFonts w:hint="eastAsia" w:ascii="宋体" w:hAnsi="宋体"/>
          <w:sz w:val="24"/>
          <w:szCs w:val="24"/>
        </w:rPr>
        <w:t>六  紫外吸收法测定蛋白质含量</w:t>
      </w:r>
    </w:p>
    <w:p>
      <w:pPr>
        <w:spacing w:line="360" w:lineRule="auto"/>
        <w:ind w:firstLine="480" w:firstLineChars="200"/>
        <w:rPr>
          <w:rFonts w:hint="eastAsia" w:ascii="宋体" w:hAnsi="宋体"/>
          <w:sz w:val="24"/>
          <w:szCs w:val="24"/>
        </w:rPr>
      </w:pPr>
      <w:r>
        <w:rPr>
          <w:rFonts w:ascii="宋体" w:hAnsi="宋体"/>
          <w:sz w:val="24"/>
          <w:szCs w:val="24"/>
        </w:rPr>
        <w:t>实验</w:t>
      </w:r>
      <w:r>
        <w:rPr>
          <w:rFonts w:hint="eastAsia" w:ascii="宋体" w:hAnsi="宋体"/>
          <w:sz w:val="24"/>
          <w:szCs w:val="24"/>
        </w:rPr>
        <w:t>七</w:t>
      </w:r>
      <w:r>
        <w:rPr>
          <w:rFonts w:ascii="宋体" w:hAnsi="宋体"/>
          <w:sz w:val="24"/>
          <w:szCs w:val="24"/>
        </w:rPr>
        <w:t>　</w:t>
      </w:r>
      <w:r>
        <w:rPr>
          <w:rFonts w:hint="eastAsia" w:ascii="宋体" w:hAnsi="宋体"/>
          <w:sz w:val="24"/>
          <w:szCs w:val="24"/>
        </w:rPr>
        <w:t>酵母RNA的提取和鉴定</w:t>
      </w:r>
    </w:p>
    <w:p>
      <w:pPr>
        <w:spacing w:line="360" w:lineRule="auto"/>
        <w:ind w:firstLine="480" w:firstLineChars="200"/>
        <w:rPr>
          <w:rFonts w:hint="eastAsia" w:ascii="宋体" w:hAnsi="宋体"/>
          <w:sz w:val="24"/>
          <w:szCs w:val="24"/>
        </w:rPr>
      </w:pPr>
      <w:r>
        <w:rPr>
          <w:rFonts w:ascii="宋体" w:hAnsi="宋体"/>
          <w:sz w:val="24"/>
          <w:szCs w:val="24"/>
        </w:rPr>
        <w:t>实验</w:t>
      </w:r>
      <w:r>
        <w:rPr>
          <w:rFonts w:hint="eastAsia" w:ascii="宋体" w:hAnsi="宋体"/>
          <w:sz w:val="24"/>
          <w:szCs w:val="24"/>
        </w:rPr>
        <w:t xml:space="preserve">八 </w:t>
      </w:r>
      <w:r>
        <w:rPr>
          <w:rFonts w:ascii="宋体" w:hAnsi="宋体"/>
          <w:sz w:val="24"/>
          <w:szCs w:val="24"/>
        </w:rPr>
        <w:t xml:space="preserve"> 酶的专一性及影响酶促反应速度的因素</w:t>
      </w:r>
    </w:p>
    <w:sectPr>
      <w:headerReference r:id="rId5" w:type="first"/>
      <w:footerReference r:id="rId8" w:type="first"/>
      <w:headerReference r:id="rId3" w:type="default"/>
      <w:footerReference r:id="rId6" w:type="default"/>
      <w:headerReference r:id="rId4" w:type="even"/>
      <w:footerReference r:id="rId7" w:type="even"/>
      <w:pgSz w:w="11906" w:h="16838"/>
      <w:pgMar w:top="1191" w:right="1247" w:bottom="1191" w:left="1247" w:header="851" w:footer="567" w:gutter="0"/>
      <w:cols w:space="708"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lang/>
      </w:rPr>
      <w:t>1</w:t>
    </w:r>
    <w:r>
      <w:rPr>
        <w:rStyle w:val="13"/>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hyphenationZone w:val="360"/>
  <w:drawingGridHorizontalSpacing w:val="105"/>
  <w:drawingGridVerticalSpacing w:val="156"/>
  <w:displayHorizontalDrawingGridEvery w:val="2"/>
  <w:displayVerticalDrawingGridEvery w:val="2"/>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ocStyle" w:val="2"/>
  </w:docVars>
  <w:rsids>
    <w:rsidRoot w:val="00DE195D"/>
    <w:rsid w:val="00000CE3"/>
    <w:rsid w:val="000030AA"/>
    <w:rsid w:val="00004530"/>
    <w:rsid w:val="00005715"/>
    <w:rsid w:val="00014FCE"/>
    <w:rsid w:val="00016D66"/>
    <w:rsid w:val="00020CBE"/>
    <w:rsid w:val="00021212"/>
    <w:rsid w:val="00021A25"/>
    <w:rsid w:val="00024C1C"/>
    <w:rsid w:val="00026335"/>
    <w:rsid w:val="00030AA5"/>
    <w:rsid w:val="00031B32"/>
    <w:rsid w:val="00032314"/>
    <w:rsid w:val="000357B4"/>
    <w:rsid w:val="00035A9D"/>
    <w:rsid w:val="00051194"/>
    <w:rsid w:val="000560C1"/>
    <w:rsid w:val="00057DBE"/>
    <w:rsid w:val="0006007E"/>
    <w:rsid w:val="00061A17"/>
    <w:rsid w:val="000727BB"/>
    <w:rsid w:val="00074737"/>
    <w:rsid w:val="00081935"/>
    <w:rsid w:val="00081FFB"/>
    <w:rsid w:val="00086683"/>
    <w:rsid w:val="00090E0E"/>
    <w:rsid w:val="000939BE"/>
    <w:rsid w:val="000950D6"/>
    <w:rsid w:val="000A3F04"/>
    <w:rsid w:val="000B0A07"/>
    <w:rsid w:val="000B2FEB"/>
    <w:rsid w:val="000C0DE7"/>
    <w:rsid w:val="000C31D2"/>
    <w:rsid w:val="000C4C55"/>
    <w:rsid w:val="000C5FFF"/>
    <w:rsid w:val="000C6ACD"/>
    <w:rsid w:val="000C7205"/>
    <w:rsid w:val="000C72A4"/>
    <w:rsid w:val="000D107C"/>
    <w:rsid w:val="000D35B0"/>
    <w:rsid w:val="000D70D2"/>
    <w:rsid w:val="000F4B86"/>
    <w:rsid w:val="00120E26"/>
    <w:rsid w:val="00126945"/>
    <w:rsid w:val="001358EF"/>
    <w:rsid w:val="00141607"/>
    <w:rsid w:val="00143DAC"/>
    <w:rsid w:val="0015135E"/>
    <w:rsid w:val="001547FE"/>
    <w:rsid w:val="0015588F"/>
    <w:rsid w:val="00157FA5"/>
    <w:rsid w:val="00164260"/>
    <w:rsid w:val="00172293"/>
    <w:rsid w:val="00173072"/>
    <w:rsid w:val="001800F9"/>
    <w:rsid w:val="00182D2D"/>
    <w:rsid w:val="001843B4"/>
    <w:rsid w:val="00193C49"/>
    <w:rsid w:val="001A2D5F"/>
    <w:rsid w:val="001A7B8D"/>
    <w:rsid w:val="001B0102"/>
    <w:rsid w:val="001B0B90"/>
    <w:rsid w:val="001B0CED"/>
    <w:rsid w:val="001B48CF"/>
    <w:rsid w:val="001B75B8"/>
    <w:rsid w:val="001C04D1"/>
    <w:rsid w:val="001C1E46"/>
    <w:rsid w:val="001D18A9"/>
    <w:rsid w:val="001E23C5"/>
    <w:rsid w:val="001E2FE1"/>
    <w:rsid w:val="001E3BE9"/>
    <w:rsid w:val="001F009D"/>
    <w:rsid w:val="001F2442"/>
    <w:rsid w:val="001F293B"/>
    <w:rsid w:val="001F4630"/>
    <w:rsid w:val="0020018D"/>
    <w:rsid w:val="002136C6"/>
    <w:rsid w:val="002147EF"/>
    <w:rsid w:val="00216F10"/>
    <w:rsid w:val="002213A8"/>
    <w:rsid w:val="00222CA2"/>
    <w:rsid w:val="002346CE"/>
    <w:rsid w:val="00242792"/>
    <w:rsid w:val="0024797B"/>
    <w:rsid w:val="00260706"/>
    <w:rsid w:val="002618A9"/>
    <w:rsid w:val="00261FB5"/>
    <w:rsid w:val="00264748"/>
    <w:rsid w:val="00265A36"/>
    <w:rsid w:val="0028624D"/>
    <w:rsid w:val="002941F4"/>
    <w:rsid w:val="002A07DF"/>
    <w:rsid w:val="002A648A"/>
    <w:rsid w:val="002B39FE"/>
    <w:rsid w:val="002B72CB"/>
    <w:rsid w:val="002D6FD5"/>
    <w:rsid w:val="002D7AD1"/>
    <w:rsid w:val="002E27EE"/>
    <w:rsid w:val="002E2BB7"/>
    <w:rsid w:val="002E3CD8"/>
    <w:rsid w:val="002E6C9B"/>
    <w:rsid w:val="002F0DC4"/>
    <w:rsid w:val="002F537D"/>
    <w:rsid w:val="003002A0"/>
    <w:rsid w:val="00300D10"/>
    <w:rsid w:val="00301474"/>
    <w:rsid w:val="00303A47"/>
    <w:rsid w:val="003056DE"/>
    <w:rsid w:val="0030710E"/>
    <w:rsid w:val="00310CF4"/>
    <w:rsid w:val="00312D18"/>
    <w:rsid w:val="0031421B"/>
    <w:rsid w:val="00316D2C"/>
    <w:rsid w:val="00322185"/>
    <w:rsid w:val="003300EF"/>
    <w:rsid w:val="003330E8"/>
    <w:rsid w:val="00350019"/>
    <w:rsid w:val="00351D87"/>
    <w:rsid w:val="00354400"/>
    <w:rsid w:val="00354886"/>
    <w:rsid w:val="00356760"/>
    <w:rsid w:val="00361AA3"/>
    <w:rsid w:val="003634BB"/>
    <w:rsid w:val="003726EF"/>
    <w:rsid w:val="003745AC"/>
    <w:rsid w:val="003752CE"/>
    <w:rsid w:val="003754EC"/>
    <w:rsid w:val="0038516D"/>
    <w:rsid w:val="00385948"/>
    <w:rsid w:val="003A6F9C"/>
    <w:rsid w:val="003B05E5"/>
    <w:rsid w:val="003B1C8D"/>
    <w:rsid w:val="003B46B4"/>
    <w:rsid w:val="003B6575"/>
    <w:rsid w:val="003C071F"/>
    <w:rsid w:val="003C298E"/>
    <w:rsid w:val="003C45B9"/>
    <w:rsid w:val="003C7F64"/>
    <w:rsid w:val="003D30F9"/>
    <w:rsid w:val="003D3421"/>
    <w:rsid w:val="003E3692"/>
    <w:rsid w:val="003E3F0B"/>
    <w:rsid w:val="003E73BB"/>
    <w:rsid w:val="003F19DD"/>
    <w:rsid w:val="003F2D5C"/>
    <w:rsid w:val="003F4322"/>
    <w:rsid w:val="003F5769"/>
    <w:rsid w:val="003F6A50"/>
    <w:rsid w:val="004006C7"/>
    <w:rsid w:val="00401ED4"/>
    <w:rsid w:val="004256CC"/>
    <w:rsid w:val="00434C9D"/>
    <w:rsid w:val="00444E23"/>
    <w:rsid w:val="00446A06"/>
    <w:rsid w:val="0044703E"/>
    <w:rsid w:val="00452DCF"/>
    <w:rsid w:val="0045429E"/>
    <w:rsid w:val="00455CFC"/>
    <w:rsid w:val="00465DFE"/>
    <w:rsid w:val="0046771F"/>
    <w:rsid w:val="00472E14"/>
    <w:rsid w:val="004758A5"/>
    <w:rsid w:val="00481F2B"/>
    <w:rsid w:val="00482730"/>
    <w:rsid w:val="00483614"/>
    <w:rsid w:val="004869A7"/>
    <w:rsid w:val="00493F6E"/>
    <w:rsid w:val="004A223C"/>
    <w:rsid w:val="004A2C9B"/>
    <w:rsid w:val="004A55D0"/>
    <w:rsid w:val="004C2AD5"/>
    <w:rsid w:val="004D2979"/>
    <w:rsid w:val="004D7934"/>
    <w:rsid w:val="004E18D6"/>
    <w:rsid w:val="004E6BF0"/>
    <w:rsid w:val="004F17C4"/>
    <w:rsid w:val="004F1D6A"/>
    <w:rsid w:val="004F2B99"/>
    <w:rsid w:val="004F5C83"/>
    <w:rsid w:val="004F5D59"/>
    <w:rsid w:val="005073D0"/>
    <w:rsid w:val="005109B1"/>
    <w:rsid w:val="00531487"/>
    <w:rsid w:val="005323C4"/>
    <w:rsid w:val="00532FAB"/>
    <w:rsid w:val="005331A8"/>
    <w:rsid w:val="00534D31"/>
    <w:rsid w:val="00534EF9"/>
    <w:rsid w:val="00540395"/>
    <w:rsid w:val="00543523"/>
    <w:rsid w:val="00553591"/>
    <w:rsid w:val="00576495"/>
    <w:rsid w:val="00580000"/>
    <w:rsid w:val="00582618"/>
    <w:rsid w:val="00585C05"/>
    <w:rsid w:val="00591543"/>
    <w:rsid w:val="00595E83"/>
    <w:rsid w:val="0059795D"/>
    <w:rsid w:val="005A0031"/>
    <w:rsid w:val="005C1385"/>
    <w:rsid w:val="005C54E8"/>
    <w:rsid w:val="005D0607"/>
    <w:rsid w:val="005D0961"/>
    <w:rsid w:val="005D1DD0"/>
    <w:rsid w:val="005D381E"/>
    <w:rsid w:val="005D42D1"/>
    <w:rsid w:val="005D646D"/>
    <w:rsid w:val="005F18E4"/>
    <w:rsid w:val="005F1E6F"/>
    <w:rsid w:val="006069F0"/>
    <w:rsid w:val="006144BF"/>
    <w:rsid w:val="00615D7F"/>
    <w:rsid w:val="00624794"/>
    <w:rsid w:val="006273E2"/>
    <w:rsid w:val="00627A2F"/>
    <w:rsid w:val="00630928"/>
    <w:rsid w:val="00636D46"/>
    <w:rsid w:val="006401AC"/>
    <w:rsid w:val="006428AD"/>
    <w:rsid w:val="00652E85"/>
    <w:rsid w:val="00670BA3"/>
    <w:rsid w:val="00671E26"/>
    <w:rsid w:val="00673170"/>
    <w:rsid w:val="00697A01"/>
    <w:rsid w:val="006B2DFD"/>
    <w:rsid w:val="006B3DE2"/>
    <w:rsid w:val="006B5EC3"/>
    <w:rsid w:val="006B7783"/>
    <w:rsid w:val="006C61FF"/>
    <w:rsid w:val="006C6F52"/>
    <w:rsid w:val="006C7F51"/>
    <w:rsid w:val="006D2A9D"/>
    <w:rsid w:val="006D50E8"/>
    <w:rsid w:val="006F20F8"/>
    <w:rsid w:val="006F42AC"/>
    <w:rsid w:val="006F4A8D"/>
    <w:rsid w:val="006F7F3C"/>
    <w:rsid w:val="00707D5D"/>
    <w:rsid w:val="00730AF5"/>
    <w:rsid w:val="00732F2F"/>
    <w:rsid w:val="007375B7"/>
    <w:rsid w:val="00737BAE"/>
    <w:rsid w:val="00744561"/>
    <w:rsid w:val="00744CC5"/>
    <w:rsid w:val="007515DD"/>
    <w:rsid w:val="007620AA"/>
    <w:rsid w:val="0076321D"/>
    <w:rsid w:val="00774512"/>
    <w:rsid w:val="0078687E"/>
    <w:rsid w:val="00791AC3"/>
    <w:rsid w:val="007A64B1"/>
    <w:rsid w:val="007A7050"/>
    <w:rsid w:val="007B117F"/>
    <w:rsid w:val="007B633F"/>
    <w:rsid w:val="007B7F3A"/>
    <w:rsid w:val="007C0E98"/>
    <w:rsid w:val="007E1F99"/>
    <w:rsid w:val="007E4703"/>
    <w:rsid w:val="007F08DE"/>
    <w:rsid w:val="007F1F12"/>
    <w:rsid w:val="007F7056"/>
    <w:rsid w:val="007F7D9F"/>
    <w:rsid w:val="00811D48"/>
    <w:rsid w:val="00811F08"/>
    <w:rsid w:val="00815B57"/>
    <w:rsid w:val="00817CDE"/>
    <w:rsid w:val="0082087A"/>
    <w:rsid w:val="00821031"/>
    <w:rsid w:val="008210AB"/>
    <w:rsid w:val="00822917"/>
    <w:rsid w:val="00824DAD"/>
    <w:rsid w:val="00832F22"/>
    <w:rsid w:val="008355FB"/>
    <w:rsid w:val="008379A9"/>
    <w:rsid w:val="00841FB9"/>
    <w:rsid w:val="00844982"/>
    <w:rsid w:val="00845F6B"/>
    <w:rsid w:val="00846A93"/>
    <w:rsid w:val="008470D2"/>
    <w:rsid w:val="00850836"/>
    <w:rsid w:val="008563B8"/>
    <w:rsid w:val="00860B4F"/>
    <w:rsid w:val="0086507B"/>
    <w:rsid w:val="008666B8"/>
    <w:rsid w:val="00875F1A"/>
    <w:rsid w:val="0087655E"/>
    <w:rsid w:val="008776FA"/>
    <w:rsid w:val="0088042B"/>
    <w:rsid w:val="0088440E"/>
    <w:rsid w:val="008857C3"/>
    <w:rsid w:val="00892AD6"/>
    <w:rsid w:val="008966DC"/>
    <w:rsid w:val="008A2C82"/>
    <w:rsid w:val="008A5306"/>
    <w:rsid w:val="008B540A"/>
    <w:rsid w:val="008C39CF"/>
    <w:rsid w:val="008C7C8A"/>
    <w:rsid w:val="008D3D61"/>
    <w:rsid w:val="008E5393"/>
    <w:rsid w:val="008F319B"/>
    <w:rsid w:val="009041CA"/>
    <w:rsid w:val="00914DAA"/>
    <w:rsid w:val="009158F0"/>
    <w:rsid w:val="009234DC"/>
    <w:rsid w:val="0092646A"/>
    <w:rsid w:val="009346DB"/>
    <w:rsid w:val="009359A5"/>
    <w:rsid w:val="00942D2C"/>
    <w:rsid w:val="00944BA4"/>
    <w:rsid w:val="00945381"/>
    <w:rsid w:val="00954661"/>
    <w:rsid w:val="009636CF"/>
    <w:rsid w:val="00971F4A"/>
    <w:rsid w:val="0097440B"/>
    <w:rsid w:val="00976FF8"/>
    <w:rsid w:val="00982CD1"/>
    <w:rsid w:val="0099492E"/>
    <w:rsid w:val="009A7A95"/>
    <w:rsid w:val="009B0B0F"/>
    <w:rsid w:val="009B255B"/>
    <w:rsid w:val="009B28E5"/>
    <w:rsid w:val="009B3C98"/>
    <w:rsid w:val="009B4191"/>
    <w:rsid w:val="009B561E"/>
    <w:rsid w:val="009C12B0"/>
    <w:rsid w:val="009C773F"/>
    <w:rsid w:val="009D1288"/>
    <w:rsid w:val="009D1EFA"/>
    <w:rsid w:val="009D4E7D"/>
    <w:rsid w:val="009E4C27"/>
    <w:rsid w:val="009E73EB"/>
    <w:rsid w:val="009F6734"/>
    <w:rsid w:val="009F6933"/>
    <w:rsid w:val="009F7CF8"/>
    <w:rsid w:val="009F7DF0"/>
    <w:rsid w:val="00A04735"/>
    <w:rsid w:val="00A11F3F"/>
    <w:rsid w:val="00A14F12"/>
    <w:rsid w:val="00A16383"/>
    <w:rsid w:val="00A242A0"/>
    <w:rsid w:val="00A31613"/>
    <w:rsid w:val="00A4050C"/>
    <w:rsid w:val="00A418CF"/>
    <w:rsid w:val="00A44544"/>
    <w:rsid w:val="00A46A96"/>
    <w:rsid w:val="00A54DE0"/>
    <w:rsid w:val="00A64017"/>
    <w:rsid w:val="00A70EE5"/>
    <w:rsid w:val="00A766BE"/>
    <w:rsid w:val="00A823F3"/>
    <w:rsid w:val="00A85C5B"/>
    <w:rsid w:val="00A91F80"/>
    <w:rsid w:val="00A92E51"/>
    <w:rsid w:val="00A951DC"/>
    <w:rsid w:val="00A97B9F"/>
    <w:rsid w:val="00AA3128"/>
    <w:rsid w:val="00AB3602"/>
    <w:rsid w:val="00AC11D6"/>
    <w:rsid w:val="00AC1F14"/>
    <w:rsid w:val="00AC2731"/>
    <w:rsid w:val="00AC6E9D"/>
    <w:rsid w:val="00AD153D"/>
    <w:rsid w:val="00AD2328"/>
    <w:rsid w:val="00AD72D3"/>
    <w:rsid w:val="00AE1CAE"/>
    <w:rsid w:val="00AF106D"/>
    <w:rsid w:val="00AF18F6"/>
    <w:rsid w:val="00AF3989"/>
    <w:rsid w:val="00B05419"/>
    <w:rsid w:val="00B105D3"/>
    <w:rsid w:val="00B13485"/>
    <w:rsid w:val="00B141E0"/>
    <w:rsid w:val="00B151B3"/>
    <w:rsid w:val="00B15B09"/>
    <w:rsid w:val="00B20B41"/>
    <w:rsid w:val="00B2127B"/>
    <w:rsid w:val="00B23A1B"/>
    <w:rsid w:val="00B25797"/>
    <w:rsid w:val="00B32E3C"/>
    <w:rsid w:val="00B34E1F"/>
    <w:rsid w:val="00B3555E"/>
    <w:rsid w:val="00B369C6"/>
    <w:rsid w:val="00B40998"/>
    <w:rsid w:val="00B43B2C"/>
    <w:rsid w:val="00B469D8"/>
    <w:rsid w:val="00B50CB4"/>
    <w:rsid w:val="00B53CC2"/>
    <w:rsid w:val="00B5458E"/>
    <w:rsid w:val="00B54B64"/>
    <w:rsid w:val="00B568CE"/>
    <w:rsid w:val="00B57603"/>
    <w:rsid w:val="00B611D1"/>
    <w:rsid w:val="00B7733C"/>
    <w:rsid w:val="00B83E16"/>
    <w:rsid w:val="00B84EDB"/>
    <w:rsid w:val="00B92693"/>
    <w:rsid w:val="00B944A7"/>
    <w:rsid w:val="00B95233"/>
    <w:rsid w:val="00B95646"/>
    <w:rsid w:val="00BA02E2"/>
    <w:rsid w:val="00BA42C0"/>
    <w:rsid w:val="00BA4697"/>
    <w:rsid w:val="00BA4AF5"/>
    <w:rsid w:val="00BB081D"/>
    <w:rsid w:val="00BB3A1F"/>
    <w:rsid w:val="00BC4E80"/>
    <w:rsid w:val="00BC7806"/>
    <w:rsid w:val="00BD367B"/>
    <w:rsid w:val="00BD5C3F"/>
    <w:rsid w:val="00BD765C"/>
    <w:rsid w:val="00BE2765"/>
    <w:rsid w:val="00BE3202"/>
    <w:rsid w:val="00BE35E2"/>
    <w:rsid w:val="00BF07B5"/>
    <w:rsid w:val="00BF34DC"/>
    <w:rsid w:val="00BF5411"/>
    <w:rsid w:val="00C012E0"/>
    <w:rsid w:val="00C07FC9"/>
    <w:rsid w:val="00C15F76"/>
    <w:rsid w:val="00C1690E"/>
    <w:rsid w:val="00C21AE7"/>
    <w:rsid w:val="00C22641"/>
    <w:rsid w:val="00C22EEB"/>
    <w:rsid w:val="00C3129D"/>
    <w:rsid w:val="00C31A16"/>
    <w:rsid w:val="00C35026"/>
    <w:rsid w:val="00C37CF9"/>
    <w:rsid w:val="00C4322B"/>
    <w:rsid w:val="00C51C7F"/>
    <w:rsid w:val="00C547E9"/>
    <w:rsid w:val="00C56A1E"/>
    <w:rsid w:val="00C70D02"/>
    <w:rsid w:val="00C71CF7"/>
    <w:rsid w:val="00C8011B"/>
    <w:rsid w:val="00C81588"/>
    <w:rsid w:val="00C81999"/>
    <w:rsid w:val="00C93477"/>
    <w:rsid w:val="00C961CC"/>
    <w:rsid w:val="00CA278D"/>
    <w:rsid w:val="00CA526A"/>
    <w:rsid w:val="00CB6D26"/>
    <w:rsid w:val="00CC075F"/>
    <w:rsid w:val="00CC1010"/>
    <w:rsid w:val="00CC3258"/>
    <w:rsid w:val="00CC4BCE"/>
    <w:rsid w:val="00CC6792"/>
    <w:rsid w:val="00CD4FA9"/>
    <w:rsid w:val="00CD7CF2"/>
    <w:rsid w:val="00CF279E"/>
    <w:rsid w:val="00CF7D12"/>
    <w:rsid w:val="00D14089"/>
    <w:rsid w:val="00D1547B"/>
    <w:rsid w:val="00D155E0"/>
    <w:rsid w:val="00D171AE"/>
    <w:rsid w:val="00D17CF5"/>
    <w:rsid w:val="00D24EDB"/>
    <w:rsid w:val="00D64220"/>
    <w:rsid w:val="00D651CE"/>
    <w:rsid w:val="00D7683E"/>
    <w:rsid w:val="00D81E1A"/>
    <w:rsid w:val="00D82A4B"/>
    <w:rsid w:val="00D87906"/>
    <w:rsid w:val="00D900EA"/>
    <w:rsid w:val="00D95851"/>
    <w:rsid w:val="00DA2F36"/>
    <w:rsid w:val="00DB03E8"/>
    <w:rsid w:val="00DB5434"/>
    <w:rsid w:val="00DC3B3C"/>
    <w:rsid w:val="00DC3FB7"/>
    <w:rsid w:val="00DD421A"/>
    <w:rsid w:val="00DD4697"/>
    <w:rsid w:val="00DE195D"/>
    <w:rsid w:val="00DE26CB"/>
    <w:rsid w:val="00DE6FED"/>
    <w:rsid w:val="00DF0926"/>
    <w:rsid w:val="00E10963"/>
    <w:rsid w:val="00E21745"/>
    <w:rsid w:val="00E22F26"/>
    <w:rsid w:val="00E260D9"/>
    <w:rsid w:val="00E4179F"/>
    <w:rsid w:val="00E41932"/>
    <w:rsid w:val="00E52348"/>
    <w:rsid w:val="00E57AEC"/>
    <w:rsid w:val="00E605BA"/>
    <w:rsid w:val="00E62E16"/>
    <w:rsid w:val="00E637B4"/>
    <w:rsid w:val="00E705EF"/>
    <w:rsid w:val="00E80FC4"/>
    <w:rsid w:val="00E86D3A"/>
    <w:rsid w:val="00E9040F"/>
    <w:rsid w:val="00E91B13"/>
    <w:rsid w:val="00E938AC"/>
    <w:rsid w:val="00E94B56"/>
    <w:rsid w:val="00EA602A"/>
    <w:rsid w:val="00EA756F"/>
    <w:rsid w:val="00EA7B80"/>
    <w:rsid w:val="00EB1A25"/>
    <w:rsid w:val="00EB70E9"/>
    <w:rsid w:val="00EB7835"/>
    <w:rsid w:val="00EC3DE5"/>
    <w:rsid w:val="00EC64C5"/>
    <w:rsid w:val="00EC6DA0"/>
    <w:rsid w:val="00ED62C7"/>
    <w:rsid w:val="00EF1F04"/>
    <w:rsid w:val="00EF45D2"/>
    <w:rsid w:val="00EF7F4A"/>
    <w:rsid w:val="00F207EF"/>
    <w:rsid w:val="00F25573"/>
    <w:rsid w:val="00F303C1"/>
    <w:rsid w:val="00F36884"/>
    <w:rsid w:val="00F408A3"/>
    <w:rsid w:val="00F45E5C"/>
    <w:rsid w:val="00F516E9"/>
    <w:rsid w:val="00F5469F"/>
    <w:rsid w:val="00F56482"/>
    <w:rsid w:val="00F62357"/>
    <w:rsid w:val="00F623F8"/>
    <w:rsid w:val="00F66053"/>
    <w:rsid w:val="00F665F9"/>
    <w:rsid w:val="00F84F37"/>
    <w:rsid w:val="00F8645D"/>
    <w:rsid w:val="00F867F4"/>
    <w:rsid w:val="00F876C7"/>
    <w:rsid w:val="00F94535"/>
    <w:rsid w:val="00F97E7D"/>
    <w:rsid w:val="00FA0F55"/>
    <w:rsid w:val="00FA4160"/>
    <w:rsid w:val="00FA569D"/>
    <w:rsid w:val="00FA5D52"/>
    <w:rsid w:val="00FB233D"/>
    <w:rsid w:val="00FC4676"/>
    <w:rsid w:val="00FE082E"/>
    <w:rsid w:val="00FE0AF0"/>
    <w:rsid w:val="00FE43A9"/>
    <w:rsid w:val="00FE4EFB"/>
    <w:rsid w:val="205B6161"/>
    <w:rsid w:val="2CF00C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kern w:val="2"/>
      <w:sz w:val="21"/>
      <w:lang w:val="en-US" w:eastAsia="zh-CN" w:bidi="he-IL"/>
    </w:rPr>
  </w:style>
  <w:style w:type="paragraph" w:styleId="2">
    <w:name w:val="heading 1"/>
    <w:basedOn w:val="1"/>
    <w:link w:val="17"/>
    <w:qFormat/>
    <w:uiPriority w:val="0"/>
    <w:pPr>
      <w:widowControl/>
      <w:spacing w:before="180" w:after="30" w:line="360" w:lineRule="auto"/>
      <w:jc w:val="left"/>
      <w:outlineLvl w:val="0"/>
    </w:pPr>
    <w:rPr>
      <w:rFonts w:ascii="宋体" w:hAnsi="宋体" w:cs="宋体"/>
      <w:b/>
      <w:bCs/>
      <w:kern w:val="36"/>
      <w:sz w:val="30"/>
      <w:szCs w:val="30"/>
      <w:lang w:bidi="ar-SA"/>
    </w:rPr>
  </w:style>
  <w:style w:type="character" w:default="1" w:styleId="11">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3">
    <w:name w:val="annotation text"/>
    <w:basedOn w:val="1"/>
    <w:link w:val="18"/>
    <w:uiPriority w:val="0"/>
    <w:pPr>
      <w:jc w:val="left"/>
    </w:p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szCs w:val="20"/>
    </w:rPr>
  </w:style>
  <w:style w:type="paragraph" w:styleId="6">
    <w:name w:val="head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szCs w:val="20"/>
    </w:rPr>
  </w:style>
  <w:style w:type="paragraph" w:styleId="7">
    <w:name w:val="Normal (Web)"/>
    <w:basedOn w:val="1"/>
    <w:uiPriority w:val="0"/>
    <w:pPr>
      <w:widowControl/>
      <w:spacing w:before="100" w:beforeAutospacing="1" w:after="100" w:afterAutospacing="1" w:line="240" w:lineRule="auto"/>
      <w:ind w:firstLine="420"/>
      <w:jc w:val="left"/>
    </w:pPr>
    <w:rPr>
      <w:rFonts w:ascii="宋体" w:hAnsi="宋体" w:cs="宋体"/>
      <w:kern w:val="0"/>
      <w:sz w:val="24"/>
      <w:szCs w:val="24"/>
      <w:lang w:bidi="ar-SA"/>
    </w:rPr>
  </w:style>
  <w:style w:type="paragraph" w:styleId="8">
    <w:name w:val="annotation subject"/>
    <w:basedOn w:val="3"/>
    <w:next w:val="3"/>
    <w:link w:val="19"/>
    <w:uiPriority w:val="0"/>
    <w:rPr>
      <w:b/>
      <w:bCs/>
    </w:rPr>
  </w:style>
  <w:style w:type="table" w:styleId="10">
    <w:name w:val="Table Grid"/>
    <w:basedOn w:val="9"/>
    <w:uiPriority w:val="0"/>
    <w:pPr>
      <w:widowControl w:val="0"/>
      <w:jc w:val="both"/>
    </w:p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wBefore w:w="0" w:type="dxa"/>
    </w:trPr>
  </w:style>
  <w:style w:type="character" w:styleId="12">
    <w:name w:val="Strong"/>
    <w:qFormat/>
    <w:uiPriority w:val="0"/>
    <w:rPr>
      <w:b/>
      <w:bCs/>
    </w:rPr>
  </w:style>
  <w:style w:type="character" w:styleId="13">
    <w:name w:val="page number"/>
    <w:basedOn w:val="11"/>
    <w:uiPriority w:val="0"/>
  </w:style>
  <w:style w:type="character" w:styleId="14">
    <w:name w:val="Hyperlink"/>
    <w:uiPriority w:val="0"/>
    <w:rPr>
      <w:color w:val="0000FF"/>
      <w:u w:val="single"/>
    </w:rPr>
  </w:style>
  <w:style w:type="character" w:styleId="15">
    <w:name w:val="annotation reference"/>
    <w:uiPriority w:val="0"/>
    <w:rPr>
      <w:sz w:val="21"/>
      <w:szCs w:val="21"/>
    </w:rPr>
  </w:style>
  <w:style w:type="paragraph" w:customStyle="1" w:styleId="16">
    <w:name w:val="Char1 Char Char Char Char Char Char Char Char Char Char Char Char Char Char Char Char Char Char Char Char Char1 Char Char Char Char Char Char Char Char Char1 Char"/>
    <w:basedOn w:val="1"/>
    <w:uiPriority w:val="0"/>
    <w:pPr>
      <w:widowControl/>
      <w:tabs>
        <w:tab w:val="left" w:pos="525"/>
      </w:tabs>
      <w:spacing w:after="160" w:line="240" w:lineRule="exact"/>
      <w:jc w:val="left"/>
    </w:pPr>
    <w:rPr>
      <w:rFonts w:ascii="Verdana" w:hAnsi="Verdana"/>
      <w:kern w:val="0"/>
      <w:sz w:val="20"/>
      <w:lang w:eastAsia="en-US" w:bidi="ar-SA"/>
    </w:rPr>
  </w:style>
  <w:style w:type="character" w:customStyle="1" w:styleId="17">
    <w:name w:val="标题 1 Char"/>
    <w:link w:val="2"/>
    <w:uiPriority w:val="0"/>
    <w:rPr>
      <w:rFonts w:ascii="宋体" w:hAnsi="宋体" w:cs="宋体"/>
      <w:b/>
      <w:bCs/>
      <w:kern w:val="36"/>
      <w:sz w:val="30"/>
      <w:szCs w:val="30"/>
    </w:rPr>
  </w:style>
  <w:style w:type="character" w:customStyle="1" w:styleId="18">
    <w:name w:val="批注文字 Char"/>
    <w:link w:val="3"/>
    <w:uiPriority w:val="0"/>
    <w:rPr>
      <w:kern w:val="2"/>
      <w:sz w:val="21"/>
      <w:lang w:bidi="he-IL"/>
    </w:rPr>
  </w:style>
  <w:style w:type="character" w:customStyle="1" w:styleId="19">
    <w:name w:val="批注主题 Char"/>
    <w:link w:val="8"/>
    <w:uiPriority w:val="0"/>
    <w:rPr>
      <w:b/>
      <w:bCs/>
      <w:kern w:val="2"/>
      <w:sz w:val="21"/>
      <w:lang w:bidi="he-IL"/>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2052\&#20844;&#25991;&#21521;&#23548;.wiz"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公文向导</Template>
  <Company>微软（中国）有限公司</Company>
  <Pages>5</Pages>
  <Words>345</Words>
  <Characters>1972</Characters>
  <Lines>16</Lines>
  <Paragraphs>4</Paragraphs>
  <TotalTime>0</TotalTime>
  <ScaleCrop>false</ScaleCrop>
  <LinksUpToDate>false</LinksUpToDate>
  <CharactersWithSpaces>2313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2017-06-30T04:29:00Z</dcterms:created>
  <dc:creator>Administrator</dc:creator>
  <cp:lastModifiedBy>Administrator</cp:lastModifiedBy>
  <cp:lastPrinted>2008-09-08T01:10:00Z</cp:lastPrinted>
  <dcterms:modified xsi:type="dcterms:W3CDTF">2021-09-22T02:13:01Z</dcterms:modified>
  <dc:title>公文向导</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2052</vt:i4>
  </property>
  <property fmtid="{D5CDD505-2E9C-101B-9397-08002B2CF9AE}" pid="3" name="KSOProductBuildVer">
    <vt:lpwstr>2052-11.3.0.9228</vt:lpwstr>
  </property>
</Properties>
</file>