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15" w:after="15" w:line="480" w:lineRule="auto"/>
        <w:ind w:right="84"/>
        <w:jc w:val="left"/>
        <w:rPr>
          <w:rFonts w:ascii="宋体" w:hAnsi="宋体" w:cs="宋体"/>
          <w:kern w:val="0"/>
          <w:sz w:val="24"/>
        </w:rPr>
      </w:pPr>
      <w:bookmarkStart w:id="0" w:name="_GoBack"/>
      <w:bookmarkEnd w:id="0"/>
      <w:r>
        <w:rPr>
          <w:rFonts w:ascii="宋体" w:hAnsi="宋体" w:cs="宋体"/>
          <w:b/>
          <w:bCs/>
          <w:kern w:val="0"/>
          <w:sz w:val="24"/>
        </w:rPr>
        <w:t>802 信号理论基础</w:t>
      </w:r>
    </w:p>
    <w:p>
      <w:pPr>
        <w:widowControl/>
        <w:snapToGrid w:val="0"/>
        <w:spacing w:before="15" w:after="15" w:line="480" w:lineRule="auto"/>
        <w:ind w:right="84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>1．考试内容</w:t>
      </w:r>
    </w:p>
    <w:p>
      <w:pPr>
        <w:widowControl/>
        <w:snapToGrid w:val="0"/>
        <w:spacing w:before="15" w:after="15" w:line="480" w:lineRule="auto"/>
        <w:ind w:right="84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信号理论基础主要考查考生对基本内容的理解和掌握程度，以及灵活应用知识的能力。试卷命题对大纲内容有覆盖性和广泛性，应掌握的基本内容为：:</w:t>
      </w:r>
    </w:p>
    <w:p>
      <w:pPr>
        <w:widowControl/>
        <w:snapToGrid w:val="0"/>
        <w:spacing w:before="15" w:after="15" w:line="480" w:lineRule="auto"/>
        <w:ind w:right="84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①信号、系统的基本概念：信号描述及波形运算，基本典型信号。系统模型、互联及主要特性;</w:t>
      </w:r>
    </w:p>
    <w:p>
      <w:pPr>
        <w:widowControl/>
        <w:snapToGrid w:val="0"/>
        <w:spacing w:before="15" w:after="15" w:line="480" w:lineRule="auto"/>
        <w:ind w:right="84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②LTI系统的时域分析：卷积积分、卷积和、卷积性质与计算。零输入/零状态响应和全响应; 利用经典解法求解系统。</w:t>
      </w:r>
    </w:p>
    <w:p>
      <w:pPr>
        <w:widowControl/>
        <w:snapToGrid w:val="0"/>
        <w:spacing w:before="15" w:after="15" w:line="480" w:lineRule="auto"/>
        <w:ind w:right="84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③确定信号的频谱分析：周期信号的傅立叶级数。非周期信号的傅立叶变换及其性质，典型信号的傅立叶变换及其频谱表示。抽样定理;</w:t>
      </w:r>
    </w:p>
    <w:p>
      <w:pPr>
        <w:widowControl/>
        <w:snapToGrid w:val="0"/>
        <w:spacing w:before="15" w:after="15" w:line="480" w:lineRule="auto"/>
        <w:ind w:right="84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④LTI系统的频域分析：系统频率响应，系统的傅立叶分析法。无失真传输条件，理想滤波器;</w:t>
      </w:r>
    </w:p>
    <w:p>
      <w:pPr>
        <w:widowControl/>
        <w:snapToGrid w:val="0"/>
        <w:spacing w:before="15" w:after="15" w:line="480" w:lineRule="auto"/>
        <w:ind w:right="84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⑤LTI系统的复频域分析：拉氏变换，Z变换。典型信号的变换对。用单边拉氏变换和单边Z变换求解微分/差分方程。系统函数。系统方框图;</w:t>
      </w:r>
    </w:p>
    <w:p>
      <w:pPr>
        <w:widowControl/>
        <w:snapToGrid w:val="0"/>
        <w:spacing w:before="15" w:after="15" w:line="480" w:lineRule="auto"/>
        <w:ind w:right="84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⑥离散傅立叶变换（DFT）：DFT定义、性质与特点（隐含周期性）。周期移位、反转，周期卷积（相关）及其与非周期卷积（相关）的联系;</w:t>
      </w:r>
    </w:p>
    <w:p>
      <w:pPr>
        <w:widowControl/>
        <w:snapToGrid w:val="0"/>
        <w:spacing w:before="15" w:after="15" w:line="480" w:lineRule="auto"/>
        <w:ind w:right="84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⑦快速傅立叶变换（FFT）：基－2按时间/按频率抽取的FFT算法。基－4按频率抽取及分裂基快速算法。实序列的FFT;</w:t>
      </w:r>
    </w:p>
    <w:p>
      <w:pPr>
        <w:widowControl/>
        <w:snapToGrid w:val="0"/>
        <w:spacing w:before="15" w:after="15" w:line="480" w:lineRule="auto"/>
        <w:ind w:right="84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⑧数字滤波器（DF）：DF的基本结构。FIR DF的线性相位特性。从模拟滤波器设计IIR DF。用窗函数法和频率抽样法设计FIR DF。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2. 题型和分值：</w:t>
      </w:r>
    </w:p>
    <w:p>
      <w:pPr>
        <w:rPr>
          <w:rFonts w:hint="eastAsia"/>
          <w:sz w:val="24"/>
        </w:rPr>
      </w:pPr>
      <w:r>
        <w:rPr>
          <w:rFonts w:hint="eastAsia" w:ascii="宋体" w:hAnsi="宋体"/>
          <w:sz w:val="24"/>
        </w:rPr>
        <w:t>基本题，共90分；综合题，共60分</w:t>
      </w:r>
    </w:p>
    <w:p>
      <w:pPr>
        <w:rPr>
          <w:rFonts w:hint="eastAsia"/>
        </w:rPr>
      </w:pPr>
      <w:r>
        <w:rPr>
          <w:rFonts w:hint="eastAsia"/>
        </w:rPr>
        <w:t>参考书目：</w:t>
      </w:r>
    </w:p>
    <w:p>
      <w:pPr>
        <w:rPr>
          <w:rFonts w:hint="eastAsia"/>
        </w:rPr>
      </w:pPr>
      <w:r>
        <w:rPr>
          <w:rFonts w:hint="eastAsia"/>
        </w:rPr>
        <w:t>信号与系统</w:t>
      </w:r>
      <w:r>
        <w:rPr>
          <w:rFonts w:hint="eastAsia"/>
        </w:rPr>
        <w:tab/>
      </w:r>
      <w:r>
        <w:rPr>
          <w:rFonts w:hint="eastAsia"/>
        </w:rPr>
        <w:t>北京理工大学出版社</w:t>
      </w:r>
      <w:r>
        <w:rPr>
          <w:rFonts w:hint="eastAsia"/>
        </w:rPr>
        <w:tab/>
      </w:r>
      <w:r>
        <w:rPr>
          <w:rFonts w:hint="eastAsia"/>
        </w:rPr>
        <w:t>曾禹村等</w:t>
      </w:r>
    </w:p>
    <w:p>
      <w:r>
        <w:rPr>
          <w:rFonts w:hint="eastAsia"/>
        </w:rPr>
        <w:t>数字信号处理（第1-5章）</w:t>
      </w:r>
      <w:r>
        <w:rPr>
          <w:rFonts w:hint="eastAsia"/>
        </w:rPr>
        <w:tab/>
      </w:r>
      <w:r>
        <w:rPr>
          <w:rFonts w:hint="eastAsia"/>
        </w:rPr>
        <w:t>北京理工大学出版社</w:t>
      </w:r>
      <w:r>
        <w:rPr>
          <w:rFonts w:hint="eastAsia"/>
        </w:rPr>
        <w:tab/>
      </w:r>
      <w:r>
        <w:rPr>
          <w:rFonts w:hint="eastAsia"/>
        </w:rPr>
        <w:t>王世一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52"/>
    <w:rsid w:val="00033087"/>
    <w:rsid w:val="000C6B18"/>
    <w:rsid w:val="000C6B3D"/>
    <w:rsid w:val="000D042D"/>
    <w:rsid w:val="000D6E09"/>
    <w:rsid w:val="000E2A4B"/>
    <w:rsid w:val="000F6E0E"/>
    <w:rsid w:val="00111592"/>
    <w:rsid w:val="00125FCA"/>
    <w:rsid w:val="0014288C"/>
    <w:rsid w:val="0018036B"/>
    <w:rsid w:val="00187F9B"/>
    <w:rsid w:val="001B113F"/>
    <w:rsid w:val="001F1E95"/>
    <w:rsid w:val="001F6737"/>
    <w:rsid w:val="00204055"/>
    <w:rsid w:val="002139DA"/>
    <w:rsid w:val="00231A2E"/>
    <w:rsid w:val="00232F05"/>
    <w:rsid w:val="00247B5B"/>
    <w:rsid w:val="00247CA7"/>
    <w:rsid w:val="00265267"/>
    <w:rsid w:val="00275637"/>
    <w:rsid w:val="00291F21"/>
    <w:rsid w:val="002A3D32"/>
    <w:rsid w:val="002D1DC4"/>
    <w:rsid w:val="002E4B24"/>
    <w:rsid w:val="002F3971"/>
    <w:rsid w:val="00310FCF"/>
    <w:rsid w:val="00335225"/>
    <w:rsid w:val="00335FC5"/>
    <w:rsid w:val="003777A0"/>
    <w:rsid w:val="0039189A"/>
    <w:rsid w:val="003D682C"/>
    <w:rsid w:val="00427A64"/>
    <w:rsid w:val="00452DE6"/>
    <w:rsid w:val="00464B1D"/>
    <w:rsid w:val="00476200"/>
    <w:rsid w:val="00490CCF"/>
    <w:rsid w:val="004E37C2"/>
    <w:rsid w:val="004E7CDE"/>
    <w:rsid w:val="005326DB"/>
    <w:rsid w:val="0053785C"/>
    <w:rsid w:val="00557C0A"/>
    <w:rsid w:val="005806EA"/>
    <w:rsid w:val="006210D6"/>
    <w:rsid w:val="00624CFC"/>
    <w:rsid w:val="0064153F"/>
    <w:rsid w:val="00672494"/>
    <w:rsid w:val="006C3752"/>
    <w:rsid w:val="006D43C8"/>
    <w:rsid w:val="00705E6D"/>
    <w:rsid w:val="007129B7"/>
    <w:rsid w:val="00721015"/>
    <w:rsid w:val="007242FE"/>
    <w:rsid w:val="00741ADC"/>
    <w:rsid w:val="00753D05"/>
    <w:rsid w:val="0075719B"/>
    <w:rsid w:val="00762D97"/>
    <w:rsid w:val="00777CCC"/>
    <w:rsid w:val="00804DA5"/>
    <w:rsid w:val="008055B3"/>
    <w:rsid w:val="0082006D"/>
    <w:rsid w:val="00826E95"/>
    <w:rsid w:val="0086057E"/>
    <w:rsid w:val="00860B7C"/>
    <w:rsid w:val="00862BB3"/>
    <w:rsid w:val="00863F68"/>
    <w:rsid w:val="00887816"/>
    <w:rsid w:val="008900B7"/>
    <w:rsid w:val="008B4071"/>
    <w:rsid w:val="008B481F"/>
    <w:rsid w:val="008C7704"/>
    <w:rsid w:val="008C7B95"/>
    <w:rsid w:val="008F4D3B"/>
    <w:rsid w:val="008F65A7"/>
    <w:rsid w:val="00916F56"/>
    <w:rsid w:val="009679E5"/>
    <w:rsid w:val="00970479"/>
    <w:rsid w:val="009C5D50"/>
    <w:rsid w:val="00A036AF"/>
    <w:rsid w:val="00A306D1"/>
    <w:rsid w:val="00A419DA"/>
    <w:rsid w:val="00A44005"/>
    <w:rsid w:val="00A445B1"/>
    <w:rsid w:val="00A53796"/>
    <w:rsid w:val="00A6722C"/>
    <w:rsid w:val="00A721FD"/>
    <w:rsid w:val="00AB4FFB"/>
    <w:rsid w:val="00AC4095"/>
    <w:rsid w:val="00AE2E2F"/>
    <w:rsid w:val="00B11A0E"/>
    <w:rsid w:val="00B31FFD"/>
    <w:rsid w:val="00B328B6"/>
    <w:rsid w:val="00B65781"/>
    <w:rsid w:val="00B678EE"/>
    <w:rsid w:val="00B7774A"/>
    <w:rsid w:val="00B81C0C"/>
    <w:rsid w:val="00BB0C3E"/>
    <w:rsid w:val="00BD0FD6"/>
    <w:rsid w:val="00BD746B"/>
    <w:rsid w:val="00C05C8C"/>
    <w:rsid w:val="00CB5228"/>
    <w:rsid w:val="00CC16E3"/>
    <w:rsid w:val="00CD63A7"/>
    <w:rsid w:val="00CD7B28"/>
    <w:rsid w:val="00D2095D"/>
    <w:rsid w:val="00D40382"/>
    <w:rsid w:val="00D46911"/>
    <w:rsid w:val="00D47A55"/>
    <w:rsid w:val="00D520A7"/>
    <w:rsid w:val="00D55951"/>
    <w:rsid w:val="00D86016"/>
    <w:rsid w:val="00DC2C98"/>
    <w:rsid w:val="00DE203F"/>
    <w:rsid w:val="00E568C4"/>
    <w:rsid w:val="00E6563A"/>
    <w:rsid w:val="00E81266"/>
    <w:rsid w:val="00E82E05"/>
    <w:rsid w:val="00E85C2C"/>
    <w:rsid w:val="00EA2399"/>
    <w:rsid w:val="00EB71CA"/>
    <w:rsid w:val="00F46901"/>
    <w:rsid w:val="00F95729"/>
    <w:rsid w:val="00FC52BE"/>
    <w:rsid w:val="00FE0688"/>
    <w:rsid w:val="00FF654C"/>
    <w:rsid w:val="476A4A9D"/>
    <w:rsid w:val="4F383C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Bit</Company>
  <Pages>2</Pages>
  <Words>94</Words>
  <Characters>539</Characters>
  <Lines>4</Lines>
  <Paragraphs>1</Paragraphs>
  <TotalTime>0</TotalTime>
  <ScaleCrop>false</ScaleCrop>
  <LinksUpToDate>false</LinksUpToDate>
  <CharactersWithSpaces>632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2009-09-28T06:10:00Z</dcterms:created>
  <dc:creator>ljs</dc:creator>
  <cp:lastModifiedBy>Administrator</cp:lastModifiedBy>
  <dcterms:modified xsi:type="dcterms:W3CDTF">2021-09-22T11:58:20Z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