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东北大学2022年硕士研究生招生考试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834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传热学</w:t>
      </w:r>
    </w:p>
    <w:p>
      <w:pPr>
        <w:spacing w:line="560" w:lineRule="exac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一、考试性质</w:t>
      </w:r>
    </w:p>
    <w:p>
      <w:pPr>
        <w:spacing w:line="560" w:lineRule="exact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传热学为冶金学院动力工程及工程热物理、动力工程专业硕士生入学考试的业务课。考试对象为参加冶金学院动力工程及工程热物理、动力工程专业2022年全国硕士研究生入学考试的准考考生。</w:t>
      </w:r>
      <w:bookmarkStart w:id="0" w:name="_GoBack"/>
      <w:bookmarkEnd w:id="0"/>
    </w:p>
    <w:p>
      <w:pPr>
        <w:spacing w:line="560" w:lineRule="exac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二、考试形式与考试时间</w:t>
      </w:r>
    </w:p>
    <w:p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（一）考试形式：闭卷，笔试。</w:t>
      </w:r>
    </w:p>
    <w:p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三、考查要点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（一）导热、热对流和热辐射三种热量传递基本方式以及传热过程的物理概念、特点和基本规律.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（二）热传导的规律及其计算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导热基本定律——傅里叶定律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导热问题的数学描写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一维稳态导热问题的求解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非稳态导热的基本概念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零维非稳态导热问题的分析解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6 典型一维物体非稳态导热的分析解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7 半无限大物体的非稳态导热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8 简单几何形状物体多维非稳态导热的分析解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（三）热传导问题的数值解法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导热问题数值求解的基本思想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内节点离散方程的建立方法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边界节点离散方程的建立及代数方程的求解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非稳态导热问题的数值解法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数值计算的稳定性、收敛性及精度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（四）对流传热的理论分析与实验研究基础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对流传热的基本概念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对流传热问题的数学描写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边界层型对流传热问题的数学描写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流体外掠平板传热层流分析解及比拟理论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相似原理与量纲分析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6 相似原理的应用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（五）单相对流传热的实验关联式及其计算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内部强制对流传热的实验关联式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外部强制对流传热的实验关联式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射流冲击传热的实验关联式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大空间与有限空间内自然对流传热的实验关联式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强化单相对流传热的技术、机理及性能评价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（六）相变对流传热的实验关联式及其计算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凝结传热的模式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膜状凝结分析解及计算关联式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膜状凝结的影响因素及其传热强化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沸腾传热的模式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大容器沸腾传热的实验关联式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6 沸腾传热的影响因素及其强化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（七）热辐射基本定律和物体的辐射特性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热辐射现象的基本概念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黑体热辐射的基本定律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固体和液体的辐射特性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气体的辐射特性及计算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实际物体对辐射能的吸收与辐射的关系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6 太阳与环境辐射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（八）辐射传热的计算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辐射传热的角系数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两表面封闭系统的辐射传热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多表面系统的辐射传热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辐射传热的控制（强化与削弱）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综合传热问题分析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（九）传热过程分析与换热器的热计算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1 传热过程的分析和计算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2 换热器的类型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 换热器中传热过程平均温差的计算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4 间壁式换热器的热设计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5 热量传递过程的控制（强化与削弱）</w:t>
      </w:r>
    </w:p>
    <w:p>
      <w:pPr>
        <w:spacing w:line="560" w:lineRule="exact"/>
        <w:rPr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  四、计算器使用要求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本科目需要使用计算器、三角板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附件1：试题导语参考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一、简答题（共60分，10小题，每题6分）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</w:t>
      </w:r>
      <w:r>
        <w:rPr>
          <w:rFonts w:ascii="宋体" w:hAnsi="宋体" w:cs="宋体"/>
          <w:sz w:val="28"/>
          <w:szCs w:val="28"/>
        </w:rPr>
        <w:t>二、推导分析</w:t>
      </w:r>
      <w:r>
        <w:rPr>
          <w:rFonts w:hint="eastAsia" w:ascii="宋体" w:hAnsi="宋体" w:cs="宋体"/>
          <w:sz w:val="28"/>
          <w:szCs w:val="28"/>
        </w:rPr>
        <w:t>题（共15分，1小题，每题15分）</w:t>
      </w:r>
    </w:p>
    <w:p>
      <w:pPr>
        <w:spacing w:line="56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三、计算题（共75分，4小题）</w:t>
      </w:r>
    </w:p>
    <w:p>
      <w:pPr>
        <w:spacing w:line="560" w:lineRule="exact"/>
        <w:ind w:firstLine="560" w:firstLineChars="20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注：试题导语信息最终以试题命制为准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附件2：参考书目信息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438150</wp:posOffset>
            </wp:positionV>
            <wp:extent cx="4319905" cy="4319905"/>
            <wp:effectExtent l="0" t="0" r="42545" b="42545"/>
            <wp:wrapTight wrapText="bothSides">
              <wp:wrapPolygon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</w:rPr>
        <w:t xml:space="preserve">    陶文铨  编著，传热学(第五版)，高等教育出版社，2019年7月.</w:t>
      </w: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宋体" w:hAnsi="宋体" w:cs="宋体"/>
          <w:sz w:val="28"/>
          <w:szCs w:val="28"/>
        </w:rPr>
      </w:pP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br w:type="page"/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附件3：样题</w:t>
      </w:r>
    </w:p>
    <w:p>
      <w:r>
        <w:drawing>
          <wp:inline distT="0" distB="0" distL="0" distR="0">
            <wp:extent cx="5760720" cy="6550660"/>
            <wp:effectExtent l="0" t="0" r="0" b="0"/>
            <wp:docPr id="3" name="图片 3" descr="C:\Users\Lenovo\Desktop\22硕士大纲样题0717\834传热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22硕士大纲样题0717\834传热学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720" cy="7395210"/>
            <wp:effectExtent l="0" t="0" r="0" b="0"/>
            <wp:docPr id="4" name="图片 4" descr="C:\Users\Lenovo\Desktop\22硕士大纲样题0717\834传热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22硕士大纲样题0717\834传热学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720" cy="3369945"/>
            <wp:effectExtent l="0" t="0" r="0" b="0"/>
            <wp:docPr id="5" name="图片 5" descr="C:\Users\Lenovo\Desktop\22硕士大纲样题0717\834传热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22硕士大纲样题0717\834传热学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928" w:right="1417" w:bottom="1701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E43"/>
    <w:rsid w:val="00094E96"/>
    <w:rsid w:val="00175A82"/>
    <w:rsid w:val="0049686C"/>
    <w:rsid w:val="004B5262"/>
    <w:rsid w:val="004B728F"/>
    <w:rsid w:val="004C7696"/>
    <w:rsid w:val="00511828"/>
    <w:rsid w:val="00595E43"/>
    <w:rsid w:val="00795A7D"/>
    <w:rsid w:val="008F2BED"/>
    <w:rsid w:val="00926FE1"/>
    <w:rsid w:val="009C6309"/>
    <w:rsid w:val="009F2661"/>
    <w:rsid w:val="00A23648"/>
    <w:rsid w:val="00D40A85"/>
    <w:rsid w:val="00ED7736"/>
    <w:rsid w:val="00FA5214"/>
    <w:rsid w:val="2091711A"/>
    <w:rsid w:val="42703266"/>
    <w:rsid w:val="4782332D"/>
    <w:rsid w:val="7E51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231</Words>
  <Characters>1322</Characters>
  <Lines>11</Lines>
  <Paragraphs>3</Paragraphs>
  <TotalTime>106</TotalTime>
  <ScaleCrop>false</ScaleCrop>
  <LinksUpToDate>false</LinksUpToDate>
  <CharactersWithSpaces>1550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2021-07-09T06:37:00Z</dcterms:created>
  <dc:creator>Administrator</dc:creator>
  <cp:lastModifiedBy>辛明阳</cp:lastModifiedBy>
  <dcterms:modified xsi:type="dcterms:W3CDTF">2021-09-10T12:52:52Z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B63AA4188FBF48B7B0B93C3CBCDB9963</vt:lpwstr>
  </property>
</Properties>
</file>