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研究生入学考试《数字</w:t>
      </w:r>
      <w:r>
        <w:rPr>
          <w:rFonts w:hint="eastAsia" w:ascii="黑体" w:eastAsia="黑体"/>
          <w:bCs/>
          <w:sz w:val="30"/>
          <w:szCs w:val="30"/>
          <w:lang w:eastAsia="zh-CN"/>
        </w:rPr>
        <w:t>地形测量学</w:t>
      </w:r>
      <w:r>
        <w:rPr>
          <w:rFonts w:hint="eastAsia" w:ascii="黑体" w:eastAsia="黑体"/>
          <w:bCs/>
          <w:sz w:val="30"/>
          <w:szCs w:val="30"/>
        </w:rPr>
        <w:t>》考试大纲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</w:t>
      </w:r>
    </w:p>
    <w:p>
      <w:pPr>
        <w:numPr>
          <w:ilvl w:val="0"/>
          <w:numId w:val="0"/>
        </w:numPr>
        <w:spacing w:line="300" w:lineRule="auto"/>
        <w:ind w:firstLine="240" w:firstLineChars="100"/>
        <w:rPr>
          <w:rFonts w:hint="eastAsia" w:ascii="宋体" w:hAnsi="宋体"/>
          <w:b w:val="0"/>
          <w:bCs/>
          <w:sz w:val="24"/>
          <w:lang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1、</w:t>
      </w:r>
      <w:r>
        <w:rPr>
          <w:rFonts w:hint="eastAsia" w:ascii="宋体" w:hAnsi="宋体"/>
          <w:b w:val="0"/>
          <w:bCs/>
          <w:sz w:val="24"/>
        </w:rPr>
        <w:t>绪论</w:t>
      </w:r>
      <w:r>
        <w:rPr>
          <w:rFonts w:hint="eastAsia" w:ascii="宋体" w:hAnsi="宋体"/>
          <w:b w:val="0"/>
          <w:bCs/>
          <w:sz w:val="24"/>
          <w:lang w:eastAsia="zh-CN"/>
        </w:rPr>
        <w:t>：</w:t>
      </w:r>
    </w:p>
    <w:p>
      <w:pPr>
        <w:numPr>
          <w:ilvl w:val="0"/>
          <w:numId w:val="0"/>
        </w:numPr>
        <w:spacing w:line="300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地形测量学的内容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地形测量的发展概况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0"/>
        </w:numPr>
        <w:ind w:left="240" w:leftChars="0"/>
        <w:rPr>
          <w:rFonts w:hint="eastAsia"/>
          <w:sz w:val="24"/>
        </w:rPr>
      </w:pPr>
      <w:r>
        <w:rPr>
          <w:rFonts w:hint="eastAsia"/>
          <w:b w:val="0"/>
          <w:bCs w:val="0"/>
          <w:sz w:val="24"/>
          <w:lang w:val="en-US" w:eastAsia="zh-CN"/>
        </w:rPr>
        <w:t>2、</w:t>
      </w:r>
      <w:r>
        <w:rPr>
          <w:rFonts w:hint="eastAsia" w:ascii="宋体" w:hAnsi="宋体"/>
          <w:b w:val="0"/>
          <w:bCs w:val="0"/>
          <w:sz w:val="24"/>
        </w:rPr>
        <w:t>测量坐标系和高程</w:t>
      </w:r>
      <w:r>
        <w:rPr>
          <w:rFonts w:hint="eastAsia" w:ascii="宋体" w:hAnsi="宋体"/>
          <w:b w:val="0"/>
          <w:bCs w:val="0"/>
          <w:sz w:val="24"/>
          <w:lang w:eastAsia="zh-CN"/>
        </w:rPr>
        <w:t>：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地球形状和大小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测量坐标系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地图投影和高斯平面直角坐标系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高程系</w:t>
      </w:r>
      <w:r>
        <w:rPr>
          <w:rFonts w:hint="eastAsia" w:ascii="宋体" w:hAnsi="宋体"/>
          <w:sz w:val="24"/>
          <w:lang w:eastAsia="zh-CN"/>
        </w:rPr>
        <w:t>统和</w:t>
      </w:r>
      <w:r>
        <w:rPr>
          <w:rFonts w:hint="eastAsia" w:ascii="宋体" w:hAnsi="宋体"/>
          <w:sz w:val="24"/>
        </w:rPr>
        <w:t>方位角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用水平面代替水准面的限度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0"/>
        </w:numPr>
        <w:ind w:left="240"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3、测量</w:t>
      </w:r>
      <w:r>
        <w:rPr>
          <w:rFonts w:hint="eastAsia"/>
          <w:sz w:val="24"/>
        </w:rPr>
        <w:t>误差基本知识：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观测误差的分类</w:t>
      </w:r>
      <w:r>
        <w:rPr>
          <w:rFonts w:hint="eastAsia" w:ascii="宋体" w:hAnsi="宋体"/>
          <w:sz w:val="24"/>
          <w:lang w:eastAsia="zh-CN"/>
        </w:rPr>
        <w:t>及</w:t>
      </w:r>
      <w:r>
        <w:rPr>
          <w:rFonts w:hint="eastAsia"/>
          <w:sz w:val="24"/>
        </w:rPr>
        <w:t>误差产生的原因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各种误差的处理方式</w:t>
      </w:r>
      <w:r>
        <w:rPr>
          <w:rFonts w:hint="eastAsia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衡量精度的标</w:t>
      </w:r>
      <w:r>
        <w:rPr>
          <w:rFonts w:hint="eastAsia" w:ascii="宋体" w:hAnsi="宋体"/>
          <w:sz w:val="24"/>
          <w:lang w:eastAsia="zh-CN"/>
        </w:rPr>
        <w:t>准，</w:t>
      </w:r>
      <w:r>
        <w:rPr>
          <w:rFonts w:hint="eastAsia" w:ascii="宋体" w:hAnsi="宋体"/>
          <w:sz w:val="24"/>
        </w:rPr>
        <w:t>算术平均值及观测值的中误差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误差传播定律</w:t>
      </w:r>
      <w:r>
        <w:rPr>
          <w:rFonts w:hint="eastAsia" w:ascii="宋体" w:hAnsi="宋体"/>
          <w:sz w:val="24"/>
          <w:lang w:eastAsia="zh-CN"/>
        </w:rPr>
        <w:t>，加权平均值及其精度评定。</w:t>
      </w:r>
    </w:p>
    <w:p>
      <w:pPr>
        <w:numPr>
          <w:ilvl w:val="0"/>
          <w:numId w:val="0"/>
        </w:num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4、</w:t>
      </w:r>
      <w:r>
        <w:rPr>
          <w:rFonts w:hint="eastAsia"/>
          <w:sz w:val="24"/>
        </w:rPr>
        <w:t>水准测量：</w:t>
      </w:r>
    </w:p>
    <w:p>
      <w:pPr>
        <w:spacing w:line="30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水准测量原理与方法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水准仪和水准尺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水准测量路线的布设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水准测量的观测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水准测量路线的计算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水准测量的误差分析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水准仪的检验与校正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0"/>
        </w:numPr>
        <w:ind w:left="240"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5、</w:t>
      </w:r>
      <w:r>
        <w:rPr>
          <w:rFonts w:hint="eastAsia"/>
          <w:sz w:val="24"/>
        </w:rPr>
        <w:t>角度测量：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角度测量原理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角度观测方法</w:t>
      </w:r>
      <w:r>
        <w:rPr>
          <w:rFonts w:hint="eastAsia" w:ascii="宋体" w:hAnsi="宋体"/>
          <w:sz w:val="24"/>
          <w:lang w:eastAsia="zh-CN"/>
        </w:rPr>
        <w:t>与计算，</w:t>
      </w:r>
      <w:r>
        <w:rPr>
          <w:rFonts w:hint="eastAsia" w:ascii="宋体" w:hAnsi="宋体"/>
          <w:sz w:val="24"/>
        </w:rPr>
        <w:t>水平角观测的误差和精度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经纬仪的检验和校正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三角高程测量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0"/>
        </w:numPr>
        <w:ind w:left="240"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6、</w:t>
      </w:r>
      <w:r>
        <w:rPr>
          <w:rFonts w:hint="eastAsia"/>
          <w:sz w:val="24"/>
        </w:rPr>
        <w:t>距离测量：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钢尺量距的方法，视距测量的原理及公式</w:t>
      </w:r>
      <w:r>
        <w:rPr>
          <w:rFonts w:hint="eastAsia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光电测距</w:t>
      </w:r>
      <w:r>
        <w:rPr>
          <w:rFonts w:hint="eastAsia" w:ascii="宋体" w:hAnsi="宋体"/>
          <w:sz w:val="24"/>
          <w:lang w:eastAsia="zh-CN"/>
        </w:rPr>
        <w:t>的基本原理。</w:t>
      </w:r>
    </w:p>
    <w:p>
      <w:pPr>
        <w:numPr>
          <w:ilvl w:val="0"/>
          <w:numId w:val="0"/>
        </w:numPr>
        <w:ind w:left="240"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7、平面</w:t>
      </w:r>
      <w:r>
        <w:rPr>
          <w:rFonts w:hint="eastAsia"/>
          <w:sz w:val="24"/>
        </w:rPr>
        <w:t>控制测量：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控制测量的基础知识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导线测量的外业施测、内业计算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交会测量的方法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0"/>
        </w:numPr>
        <w:ind w:left="240"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8、</w:t>
      </w:r>
      <w:r>
        <w:rPr>
          <w:rFonts w:hint="eastAsia"/>
          <w:sz w:val="24"/>
        </w:rPr>
        <w:t>地形图基本知识：</w:t>
      </w:r>
    </w:p>
    <w:p>
      <w:pPr>
        <w:spacing w:line="300" w:lineRule="auto"/>
        <w:ind w:firstLine="480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地形图的内容</w:t>
      </w:r>
      <w:r>
        <w:rPr>
          <w:rFonts w:hint="eastAsia" w:ascii="宋体" w:hAnsi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Cs/>
          <w:sz w:val="24"/>
          <w:szCs w:val="24"/>
        </w:rPr>
        <w:t>地物符号</w:t>
      </w:r>
      <w:r>
        <w:rPr>
          <w:rFonts w:hint="eastAsia" w:ascii="宋体" w:hAnsi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Cs/>
          <w:sz w:val="24"/>
          <w:szCs w:val="24"/>
        </w:rPr>
        <w:t>地貌与等高线</w:t>
      </w:r>
      <w:r>
        <w:rPr>
          <w:rFonts w:hint="eastAsia" w:ascii="宋体" w:hAnsi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Cs/>
          <w:sz w:val="24"/>
          <w:szCs w:val="24"/>
        </w:rPr>
        <w:t>地形图的分幅与编号</w:t>
      </w:r>
      <w:r>
        <w:rPr>
          <w:rFonts w:hint="eastAsia" w:ascii="宋体" w:hAnsi="宋体"/>
          <w:bCs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720"/>
        </w:tabs>
        <w:ind w:left="240"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9、</w:t>
      </w:r>
      <w:r>
        <w:rPr>
          <w:rFonts w:hint="eastAsia"/>
          <w:sz w:val="24"/>
        </w:rPr>
        <w:t>大比例尺</w:t>
      </w:r>
      <w:r>
        <w:rPr>
          <w:rFonts w:hint="eastAsia"/>
          <w:sz w:val="24"/>
          <w:lang w:eastAsia="zh-CN"/>
        </w:rPr>
        <w:t>数字</w:t>
      </w:r>
      <w:r>
        <w:rPr>
          <w:rFonts w:hint="eastAsia"/>
          <w:sz w:val="24"/>
        </w:rPr>
        <w:t>地形图测绘：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碎部测量方法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大比例尺数字地形图测绘的技术设计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全站仪测定碎部点的基本方法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地物和地貌测绘</w:t>
      </w:r>
      <w:r>
        <w:rPr>
          <w:rFonts w:hint="eastAsia" w:ascii="宋体" w:hAnsi="宋体"/>
          <w:sz w:val="24"/>
          <w:szCs w:val="24"/>
          <w:lang w:eastAsia="zh-CN"/>
        </w:rPr>
        <w:t>及特征点的选择，</w:t>
      </w:r>
      <w:r>
        <w:rPr>
          <w:rFonts w:hint="eastAsia" w:ascii="宋体" w:hAnsi="宋体"/>
          <w:sz w:val="24"/>
          <w:szCs w:val="24"/>
        </w:rPr>
        <w:t>野外数据采集</w:t>
      </w:r>
      <w:r>
        <w:rPr>
          <w:rFonts w:hint="eastAsia" w:ascii="宋体" w:hAnsi="宋体"/>
          <w:sz w:val="24"/>
          <w:szCs w:val="24"/>
          <w:lang w:eastAsia="zh-CN"/>
        </w:rPr>
        <w:t>的方法，</w:t>
      </w:r>
      <w:r>
        <w:rPr>
          <w:rFonts w:hint="eastAsia" w:ascii="宋体" w:hAnsi="宋体"/>
          <w:sz w:val="24"/>
          <w:szCs w:val="24"/>
        </w:rPr>
        <w:t>数字地形图的编辑和输出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大比例尺数字地形图质量控制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300" w:lineRule="auto"/>
        <w:ind w:firstLine="240" w:firstLineChars="100"/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10、</w:t>
      </w:r>
      <w:r>
        <w:rPr>
          <w:rFonts w:hint="eastAsia" w:ascii="宋体" w:hAnsi="宋体"/>
          <w:b w:val="0"/>
          <w:bCs w:val="0"/>
          <w:sz w:val="24"/>
          <w:szCs w:val="24"/>
        </w:rPr>
        <w:t>地籍图和房产图测绘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：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地籍测量、房地产测量基本知识，</w:t>
      </w:r>
      <w:r>
        <w:rPr>
          <w:rFonts w:hint="eastAsia" w:ascii="宋体" w:hAnsi="宋体"/>
          <w:sz w:val="24"/>
          <w:szCs w:val="24"/>
        </w:rPr>
        <w:t>地籍调查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地籍图测绘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房产调查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房产图测绘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720"/>
        </w:tabs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11、</w:t>
      </w:r>
      <w:r>
        <w:rPr>
          <w:rFonts w:hint="eastAsia"/>
          <w:sz w:val="24"/>
        </w:rPr>
        <w:t>数字地形图的应用：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地形图的</w:t>
      </w:r>
      <w:r>
        <w:rPr>
          <w:rFonts w:hint="eastAsia"/>
          <w:sz w:val="24"/>
          <w:lang w:eastAsia="zh-CN"/>
        </w:rPr>
        <w:t>基本</w:t>
      </w:r>
      <w:r>
        <w:rPr>
          <w:rFonts w:hint="eastAsia"/>
          <w:sz w:val="24"/>
        </w:rPr>
        <w:t>应用</w:t>
      </w:r>
      <w:r>
        <w:rPr>
          <w:rFonts w:hint="eastAsia"/>
          <w:sz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地形图在工程中的应用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/>
          <w:sz w:val="24"/>
        </w:rPr>
        <w:t>面积和体积计算。</w:t>
      </w:r>
    </w:p>
    <w:p>
      <w:pPr>
        <w:spacing w:line="300" w:lineRule="auto"/>
        <w:ind w:firstLine="240" w:firstLineChars="100"/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12、</w:t>
      </w:r>
      <w:r>
        <w:rPr>
          <w:rFonts w:hint="eastAsia" w:ascii="宋体" w:hAnsi="宋体"/>
          <w:b w:val="0"/>
          <w:bCs w:val="0"/>
          <w:sz w:val="24"/>
          <w:szCs w:val="24"/>
        </w:rPr>
        <w:t>测设的基本工作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：</w:t>
      </w:r>
    </w:p>
    <w:p>
      <w:pPr>
        <w:spacing w:line="300" w:lineRule="auto"/>
        <w:ind w:firstLine="480" w:firstLineChars="200"/>
        <w:rPr>
          <w:rFonts w:hint="default" w:eastAsia="宋体"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</w:rPr>
        <w:t>水平距离、水平角、高程的测设</w:t>
      </w:r>
      <w:r>
        <w:rPr>
          <w:rFonts w:hint="eastAsia" w:ascii="宋体" w:hAnsi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Cs/>
          <w:sz w:val="24"/>
          <w:szCs w:val="24"/>
        </w:rPr>
        <w:t>点的平面位置的测设</w:t>
      </w:r>
      <w:r>
        <w:rPr>
          <w:rFonts w:hint="eastAsia" w:ascii="宋体" w:hAnsi="宋体"/>
          <w:bCs/>
          <w:sz w:val="24"/>
          <w:szCs w:val="24"/>
          <w:lang w:eastAsia="zh-CN"/>
        </w:rPr>
        <w:t>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二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参考教材</w:t>
      </w:r>
    </w:p>
    <w:p>
      <w:pPr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《数字</w:t>
      </w:r>
      <w:r>
        <w:rPr>
          <w:rFonts w:hint="eastAsia"/>
          <w:b w:val="0"/>
          <w:bCs/>
          <w:sz w:val="24"/>
          <w:lang w:eastAsia="zh-CN"/>
        </w:rPr>
        <w:t>地形测量学</w:t>
      </w:r>
      <w:r>
        <w:rPr>
          <w:rFonts w:hint="eastAsia"/>
          <w:b w:val="0"/>
          <w:bCs/>
          <w:sz w:val="24"/>
        </w:rPr>
        <w:t>》潘正风</w:t>
      </w:r>
      <w:r>
        <w:rPr>
          <w:b w:val="0"/>
          <w:bCs/>
          <w:sz w:val="24"/>
        </w:rPr>
        <w:t>、</w:t>
      </w:r>
      <w:r>
        <w:rPr>
          <w:rFonts w:hint="eastAsia"/>
          <w:b w:val="0"/>
          <w:bCs/>
          <w:sz w:val="24"/>
          <w:lang w:eastAsia="zh-CN"/>
        </w:rPr>
        <w:t>程效军</w:t>
      </w:r>
      <w:r>
        <w:rPr>
          <w:b w:val="0"/>
          <w:bCs/>
          <w:sz w:val="24"/>
        </w:rPr>
        <w:t>等编著，武汉大学出版社</w:t>
      </w:r>
      <w:r>
        <w:rPr>
          <w:rFonts w:hint="eastAsia"/>
          <w:b w:val="0"/>
          <w:bCs/>
          <w:sz w:val="24"/>
        </w:rPr>
        <w:t xml:space="preserve"> 20</w:t>
      </w:r>
      <w:r>
        <w:rPr>
          <w:rFonts w:hint="eastAsia"/>
          <w:b w:val="0"/>
          <w:bCs/>
          <w:sz w:val="24"/>
          <w:lang w:val="en-US" w:eastAsia="zh-CN"/>
        </w:rPr>
        <w:t>15</w:t>
      </w:r>
      <w:r>
        <w:rPr>
          <w:rFonts w:hint="eastAsia"/>
          <w:b w:val="0"/>
          <w:bCs/>
          <w:sz w:val="24"/>
        </w:rPr>
        <w:t>年</w:t>
      </w:r>
    </w:p>
    <w:p>
      <w:pPr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《测量学》（第四版）合肥工业大学等著</w:t>
      </w:r>
      <w:r>
        <w:rPr>
          <w:rFonts w:hint="eastAsia"/>
          <w:b w:val="0"/>
          <w:bCs/>
          <w:sz w:val="24"/>
          <w:lang w:eastAsia="zh-CN"/>
        </w:rPr>
        <w:t>，</w:t>
      </w:r>
      <w:r>
        <w:rPr>
          <w:rFonts w:hint="eastAsia"/>
          <w:b w:val="0"/>
          <w:bCs/>
          <w:sz w:val="24"/>
        </w:rPr>
        <w:t xml:space="preserve">中国建筑工业出版社 </w:t>
      </w:r>
      <w:r>
        <w:rPr>
          <w:rFonts w:hint="eastAsia"/>
          <w:b w:val="0"/>
          <w:bCs/>
          <w:sz w:val="24"/>
          <w:lang w:val="en-US" w:eastAsia="zh-CN"/>
        </w:rPr>
        <w:t>200</w:t>
      </w:r>
      <w:r>
        <w:rPr>
          <w:rFonts w:hint="eastAsia"/>
          <w:b w:val="0"/>
          <w:bCs/>
          <w:sz w:val="24"/>
        </w:rPr>
        <w:t>5年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5645"/>
    <w:multiLevelType w:val="multilevel"/>
    <w:tmpl w:val="31AF5645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62"/>
    <w:rsid w:val="00010B62"/>
    <w:rsid w:val="001174F5"/>
    <w:rsid w:val="003503FA"/>
    <w:rsid w:val="004D092C"/>
    <w:rsid w:val="00516767"/>
    <w:rsid w:val="00534028"/>
    <w:rsid w:val="00541BE9"/>
    <w:rsid w:val="0060713F"/>
    <w:rsid w:val="00780627"/>
    <w:rsid w:val="008D2C8E"/>
    <w:rsid w:val="00956920"/>
    <w:rsid w:val="009D39DA"/>
    <w:rsid w:val="00A85117"/>
    <w:rsid w:val="00B22860"/>
    <w:rsid w:val="00C245E4"/>
    <w:rsid w:val="00C91F72"/>
    <w:rsid w:val="00FE25A3"/>
    <w:rsid w:val="24EA14F5"/>
    <w:rsid w:val="339D1F5A"/>
    <w:rsid w:val="350A08C3"/>
    <w:rsid w:val="3BAF4E8E"/>
    <w:rsid w:val="69F92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5"/>
    </w:pPr>
    <w:rPr>
      <w:sz w:val="28"/>
      <w:szCs w:val="2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ody Text Indent 2"/>
    <w:basedOn w:val="1"/>
    <w:uiPriority w:val="0"/>
    <w:pPr>
      <w:ind w:left="178" w:leftChars="85"/>
    </w:pPr>
    <w:rPr>
      <w:rFonts w:ascii="宋体" w:hAnsi="宋体"/>
      <w:sz w:val="24"/>
      <w:szCs w:val="20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ind w:left="239" w:leftChars="114" w:firstLine="480" w:firstLineChars="200"/>
    </w:pPr>
    <w:rPr>
      <w:sz w:val="24"/>
    </w:rPr>
  </w:style>
  <w:style w:type="character" w:customStyle="1" w:styleId="10">
    <w:name w:val=" Char Char1"/>
    <w:basedOn w:val="9"/>
    <w:link w:val="6"/>
    <w:uiPriority w:val="0"/>
    <w:rPr>
      <w:kern w:val="2"/>
      <w:sz w:val="18"/>
      <w:szCs w:val="18"/>
    </w:rPr>
  </w:style>
  <w:style w:type="character" w:customStyle="1" w:styleId="11">
    <w:name w:val=" Char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518</Characters>
  <Lines>4</Lines>
  <Paragraphs>1</Paragraphs>
  <TotalTime>34</TotalTime>
  <ScaleCrop>false</ScaleCrop>
  <LinksUpToDate>false</LinksUpToDate>
  <CharactersWithSpaces>607</CharactersWithSpaces>
  <Application>WPS Office_11.3.0.9228_F1E327BC-269C-435d-A152-05C5408002CA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2014-09-18T06:11:00Z</dcterms:created>
  <dc:creator>lenovo</dc:creator>
  <cp:lastModifiedBy>Administrator</cp:lastModifiedBy>
  <dcterms:modified xsi:type="dcterms:W3CDTF">2021-09-22T03:26:38Z</dcterms:modified>
  <dc:title>样例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