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现代汉语    考试科目代码：[742]</w:t>
      </w:r>
    </w:p>
    <w:p>
      <w:pPr>
        <w:topLinePunct/>
        <w:adjustRightInd w:val="0"/>
        <w:snapToGrid w:val="0"/>
        <w:spacing w:line="312" w:lineRule="auto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一、考试要求</w:t>
      </w:r>
    </w:p>
    <w:p>
      <w:pPr>
        <w:topLinePunct/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《现代汉语》是高等院校汉语言文学专业的一门基础课、必修课。本课程既是有汉语基础理论和基本知识，又有汉语规范和技能训练内容。包括现代汉语概况，</w:t>
      </w:r>
      <w:r>
        <w:rPr>
          <w:rFonts w:hint="eastAsia" w:ascii="宋体" w:hAnsi="宋体" w:cs="宋体"/>
          <w:spacing w:val="9"/>
          <w:kern w:val="0"/>
          <w:sz w:val="24"/>
          <w:szCs w:val="24"/>
        </w:rPr>
        <w:t>语音学的原理、语音知识及汉字的性质、作用和结构；现代汉语语素、词和构词法等词汇学知识；</w:t>
      </w:r>
      <w:r>
        <w:rPr>
          <w:rFonts w:hint="eastAsia" w:ascii="宋体" w:hAnsi="宋体" w:cs="宋体"/>
          <w:spacing w:val="10"/>
          <w:kern w:val="0"/>
          <w:sz w:val="24"/>
          <w:szCs w:val="24"/>
        </w:rPr>
        <w:t>现代汉语组词造句的规则和有关的语法知识以及标点符号的用法；词语和句式的选用、常用的修辞方式和文体风格等。</w:t>
      </w:r>
    </w:p>
    <w:p>
      <w:pPr>
        <w:topLinePunct/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要求学生能熟练掌握本课程</w:t>
      </w:r>
      <w:r>
        <w:rPr>
          <w:rFonts w:hint="eastAsia" w:ascii="宋体" w:hAnsi="宋体"/>
          <w:sz w:val="24"/>
          <w:szCs w:val="24"/>
        </w:rPr>
        <w:t>的系统基础理论和基本知识，有较强基本技能和理解、分析、运用现代汉语的能力；</w:t>
      </w:r>
      <w:r>
        <w:rPr>
          <w:rFonts w:hint="eastAsia" w:ascii="宋体" w:hAnsi="宋体"/>
          <w:kern w:val="0"/>
          <w:sz w:val="24"/>
          <w:szCs w:val="24"/>
        </w:rPr>
        <w:t>能够将语言知识融会贯通，理论联系实际；能解答现代汉语实践中的基本问题，</w:t>
      </w:r>
      <w:r>
        <w:rPr>
          <w:rFonts w:hint="eastAsia" w:ascii="宋体" w:hAnsi="宋体"/>
          <w:sz w:val="24"/>
          <w:szCs w:val="24"/>
        </w:rPr>
        <w:t>具有从事汉语研究的坚实基础。</w:t>
      </w:r>
    </w:p>
    <w:p>
      <w:pPr>
        <w:topLinePunct/>
        <w:adjustRightInd w:val="0"/>
        <w:snapToGrid w:val="0"/>
        <w:spacing w:line="312" w:lineRule="auto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二、考试内容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 w:ascii="黑体" w:eastAsia="黑体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 xml:space="preserve">第1章  </w:t>
      </w:r>
      <w:r>
        <w:rPr>
          <w:rFonts w:hint="eastAsia" w:ascii="黑体" w:eastAsia="黑体"/>
          <w:sz w:val="24"/>
        </w:rPr>
        <w:t>绪论</w:t>
      </w:r>
    </w:p>
    <w:p>
      <w:pPr>
        <w:adjustRightInd w:val="0"/>
        <w:snapToGrid w:val="0"/>
        <w:spacing w:line="312" w:lineRule="auto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b/>
          <w:sz w:val="24"/>
        </w:rPr>
        <w:t>一、现代汉民族共同语</w:t>
      </w:r>
      <w:r>
        <w:rPr>
          <w:rFonts w:ascii="宋体" w:hAnsi="宋体" w:cs="宋体"/>
          <w:b/>
          <w:sz w:val="24"/>
        </w:rPr>
        <w:tab/>
      </w:r>
    </w:p>
    <w:p>
      <w:pPr>
        <w:adjustRightInd w:val="0"/>
        <w:snapToGrid w:val="0"/>
        <w:spacing w:line="312" w:lineRule="auto"/>
        <w:ind w:firstLine="435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共同语、方言、现代汉语方言</w:t>
      </w:r>
    </w:p>
    <w:p>
      <w:pPr>
        <w:adjustRightInd w:val="0"/>
        <w:snapToGrid w:val="0"/>
        <w:spacing w:line="312" w:lineRule="auto"/>
        <w:ind w:firstLine="435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现代汉民族共同语、普通话</w:t>
      </w:r>
    </w:p>
    <w:p>
      <w:pPr>
        <w:adjustRightInd w:val="0"/>
        <w:snapToGrid w:val="0"/>
        <w:spacing w:line="312" w:lineRule="auto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b/>
          <w:spacing w:val="12"/>
          <w:kern w:val="0"/>
          <w:sz w:val="24"/>
        </w:rPr>
        <w:t>三、现代汉语的特点</w:t>
      </w:r>
    </w:p>
    <w:p>
      <w:pPr>
        <w:adjustRightInd w:val="0"/>
        <w:snapToGrid w:val="0"/>
        <w:spacing w:line="312" w:lineRule="auto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spacing w:val="12"/>
          <w:kern w:val="0"/>
          <w:sz w:val="24"/>
        </w:rPr>
        <w:t>同印欧系语言比较，现代汉语在语音、词汇、语法等方面的特点。</w:t>
      </w:r>
    </w:p>
    <w:p>
      <w:pPr>
        <w:adjustRightInd w:val="0"/>
        <w:snapToGrid w:val="0"/>
        <w:spacing w:line="312" w:lineRule="auto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spacing w:val="12"/>
          <w:kern w:val="0"/>
          <w:sz w:val="24"/>
        </w:rPr>
        <w:t>1.语音方面的主要特点</w:t>
      </w:r>
    </w:p>
    <w:p>
      <w:pPr>
        <w:autoSpaceDE w:val="0"/>
        <w:autoSpaceDN w:val="0"/>
        <w:adjustRightInd w:val="0"/>
        <w:snapToGrid w:val="0"/>
        <w:spacing w:line="312" w:lineRule="auto"/>
        <w:ind w:firstLine="132" w:firstLineChars="50"/>
        <w:rPr>
          <w:rFonts w:hint="eastAsia" w:ascii="宋体" w:hAnsi="宋体" w:cs="宋体"/>
          <w:spacing w:val="12"/>
          <w:kern w:val="0"/>
          <w:sz w:val="24"/>
        </w:rPr>
      </w:pPr>
      <w:r>
        <w:rPr>
          <w:rFonts w:hint="eastAsia" w:ascii="宋体" w:hAnsi="宋体" w:cs="宋体"/>
          <w:spacing w:val="12"/>
          <w:kern w:val="0"/>
          <w:sz w:val="24"/>
        </w:rPr>
        <w:t xml:space="preserve">  </w:t>
      </w:r>
      <w:r>
        <w:rPr>
          <w:rFonts w:hint="eastAsia" w:ascii="宋体" w:hAnsi="宋体" w:cs="宋体"/>
          <w:spacing w:val="10"/>
          <w:kern w:val="0"/>
          <w:sz w:val="24"/>
        </w:rPr>
        <w:t>2.词汇方面的主要特点</w:t>
      </w:r>
    </w:p>
    <w:p>
      <w:pPr>
        <w:autoSpaceDE w:val="0"/>
        <w:autoSpaceDN w:val="0"/>
        <w:adjustRightInd w:val="0"/>
        <w:snapToGrid w:val="0"/>
        <w:spacing w:line="312" w:lineRule="auto"/>
        <w:ind w:firstLine="131" w:firstLineChars="50"/>
        <w:rPr>
          <w:rFonts w:hint="eastAsia" w:ascii="宋体" w:hAnsi="宋体" w:cs="黑体"/>
          <w:spacing w:val="11"/>
          <w:kern w:val="0"/>
          <w:sz w:val="24"/>
        </w:rPr>
      </w:pPr>
      <w:r>
        <w:rPr>
          <w:rFonts w:hint="eastAsia" w:ascii="宋体" w:hAnsi="宋体" w:cs="黑体"/>
          <w:spacing w:val="11"/>
          <w:kern w:val="0"/>
          <w:sz w:val="24"/>
        </w:rPr>
        <w:t xml:space="preserve">  3.语法方面的主要特点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黑体"/>
          <w:spacing w:val="11"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 xml:space="preserve">第2章  </w:t>
      </w:r>
      <w:r>
        <w:rPr>
          <w:rFonts w:hint="eastAsia" w:ascii="黑体" w:eastAsia="黑体"/>
          <w:sz w:val="24"/>
        </w:rPr>
        <w:t>语音</w:t>
      </w:r>
    </w:p>
    <w:p>
      <w:pPr>
        <w:autoSpaceDE w:val="0"/>
        <w:autoSpaceDN w:val="0"/>
        <w:adjustRightInd w:val="0"/>
        <w:snapToGrid w:val="0"/>
        <w:spacing w:line="312" w:lineRule="auto"/>
        <w:rPr>
          <w:rFonts w:hint="eastAsia" w:ascii="宋体" w:hAnsi="宋体" w:cs="宋体"/>
          <w:b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9"/>
          <w:kern w:val="0"/>
          <w:sz w:val="24"/>
        </w:rPr>
        <w:t xml:space="preserve">    第一节  语音概说</w:t>
      </w:r>
    </w:p>
    <w:p>
      <w:pPr>
        <w:autoSpaceDE w:val="0"/>
        <w:autoSpaceDN w:val="0"/>
        <w:adjustRightInd w:val="0"/>
        <w:snapToGrid w:val="0"/>
        <w:spacing w:line="312" w:lineRule="auto"/>
        <w:rPr>
          <w:rFonts w:hint="eastAsia" w:ascii="宋体" w:hAnsi="宋体" w:cs="宋体"/>
          <w:b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9"/>
          <w:kern w:val="0"/>
          <w:sz w:val="24"/>
        </w:rPr>
        <w:t xml:space="preserve">    一、语音的性质</w:t>
      </w:r>
    </w:p>
    <w:p>
      <w:pPr>
        <w:autoSpaceDE w:val="0"/>
        <w:autoSpaceDN w:val="0"/>
        <w:adjustRightInd w:val="0"/>
        <w:snapToGrid w:val="0"/>
        <w:spacing w:line="312" w:lineRule="auto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9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spacing w:val="9"/>
          <w:kern w:val="0"/>
          <w:sz w:val="24"/>
        </w:rPr>
        <w:t>（一）语音的物理属性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9"/>
          <w:kern w:val="0"/>
          <w:sz w:val="24"/>
        </w:rPr>
        <w:t>语音及物理属性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9"/>
          <w:kern w:val="0"/>
          <w:sz w:val="24"/>
        </w:rPr>
        <w:t>1.音高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9"/>
          <w:kern w:val="0"/>
          <w:sz w:val="24"/>
        </w:rPr>
        <w:t>2.音强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3"/>
          <w:kern w:val="0"/>
          <w:sz w:val="24"/>
        </w:rPr>
        <w:t>3.音长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z w:val="24"/>
        </w:rPr>
        <w:t>4.音色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（三）语音的社会性质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语音的社会属性、约定俗成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二、语音单位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（一）音素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（1）元音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现代汉语普通话10个元音音素：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ascii="宋体" w:hAnsi="宋体" w:cs="宋体"/>
          <w:spacing w:val="11"/>
          <w:kern w:val="0"/>
          <w:sz w:val="24"/>
        </w:rPr>
        <w:t>a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o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e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i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u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ü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ê</w:t>
      </w:r>
      <w:r>
        <w:rPr>
          <w:rFonts w:hint="eastAsia" w:ascii="宋体" w:hAnsi="宋体" w:cs="宋体"/>
          <w:spacing w:val="11"/>
          <w:kern w:val="0"/>
          <w:sz w:val="24"/>
        </w:rPr>
        <w:t>、</w:t>
      </w:r>
      <w:r>
        <w:rPr>
          <w:rFonts w:ascii="宋体" w:hAnsi="宋体" w:cs="宋体"/>
          <w:spacing w:val="11"/>
          <w:kern w:val="0"/>
          <w:sz w:val="24"/>
        </w:rPr>
        <w:t>er</w:t>
      </w:r>
      <w:r>
        <w:rPr>
          <w:rFonts w:hint="eastAsia" w:ascii="宋体" w:hAnsi="宋体" w:cs="宋体"/>
          <w:spacing w:val="11"/>
          <w:kern w:val="0"/>
          <w:sz w:val="24"/>
        </w:rPr>
        <w:t>、-</w:t>
      </w:r>
      <w:r>
        <w:rPr>
          <w:rFonts w:ascii="宋体" w:hAnsi="宋体" w:cs="宋体"/>
          <w:spacing w:val="11"/>
          <w:kern w:val="0"/>
          <w:sz w:val="24"/>
        </w:rPr>
        <w:t>i</w:t>
      </w:r>
      <w:r>
        <w:rPr>
          <w:rFonts w:hint="eastAsia" w:ascii="宋体" w:hAnsi="宋体" w:cs="宋体"/>
          <w:spacing w:val="11"/>
          <w:kern w:val="0"/>
          <w:sz w:val="24"/>
        </w:rPr>
        <w:t xml:space="preserve">[ </w:t>
      </w:r>
      <w:r>
        <w:rPr>
          <w:rFonts w:hint="eastAsia" w:ascii="MS Gothic" w:hAnsi="MS Gothic" w:eastAsia="MS Gothic" w:cs="宋体"/>
          <w:spacing w:val="11"/>
          <w:kern w:val="0"/>
          <w:sz w:val="24"/>
        </w:rPr>
        <w:t>ɿ</w:t>
      </w:r>
      <w:r>
        <w:rPr>
          <w:rFonts w:hint="eastAsia" w:ascii="宋体" w:hAnsi="宋体" w:cs="宋体"/>
          <w:spacing w:val="11"/>
          <w:kern w:val="0"/>
          <w:sz w:val="24"/>
        </w:rPr>
        <w:t xml:space="preserve"> ]、-</w:t>
      </w:r>
      <w:r>
        <w:rPr>
          <w:rFonts w:ascii="宋体" w:hAnsi="宋体" w:cs="宋体"/>
          <w:spacing w:val="11"/>
          <w:kern w:val="0"/>
          <w:sz w:val="24"/>
        </w:rPr>
        <w:t>i</w:t>
      </w:r>
      <w:r>
        <w:rPr>
          <w:rFonts w:hint="eastAsia" w:ascii="宋体" w:hAnsi="宋体" w:cs="宋体"/>
          <w:spacing w:val="11"/>
          <w:kern w:val="0"/>
          <w:sz w:val="24"/>
        </w:rPr>
        <w:t>[</w:t>
      </w:r>
      <w:r>
        <w:rPr>
          <w:rFonts w:hint="eastAsia" w:ascii="MS Gothic" w:hAnsi="MS Gothic" w:eastAsia="MS Gothic" w:cs="宋体"/>
          <w:spacing w:val="11"/>
          <w:kern w:val="0"/>
          <w:sz w:val="24"/>
        </w:rPr>
        <w:t>ʅ</w:t>
      </w:r>
      <w:r>
        <w:rPr>
          <w:rFonts w:hint="eastAsia" w:ascii="宋体" w:hAnsi="宋体" w:cs="宋体"/>
          <w:spacing w:val="11"/>
          <w:kern w:val="0"/>
          <w:sz w:val="24"/>
        </w:rPr>
        <w:t xml:space="preserve"> ]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（2）辅音、清辅音、浊辅音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（3）辅音与元音的区别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（二）音节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三、记音符号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11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记音符号、国际音标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第二节 声母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一、声母的发音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第三节  韵母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一、元音的发音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/>
          <w:sz w:val="24"/>
        </w:rPr>
      </w:pPr>
      <w:r>
        <w:rPr>
          <w:rFonts w:hint="eastAsia"/>
          <w:sz w:val="24"/>
        </w:rPr>
        <w:t>二、韵母的发音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三、韵母的结构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第四节 声调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一、调值和调类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pacing w:val="11"/>
          <w:kern w:val="0"/>
          <w:sz w:val="24"/>
        </w:rPr>
        <w:t>二、普通话的声调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第五节  音节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一、音节的结构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二、拼音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三、音节的拼写规则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第六节  音变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一、变调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二、轻声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三、儿化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四、语气词“啊”的音变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第七节  音位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一、音位及分类、音位变体及分类、区别特征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二、划分音位的依据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 xml:space="preserve">第3章  </w:t>
      </w:r>
      <w:r>
        <w:rPr>
          <w:rFonts w:hint="eastAsia" w:ascii="黑体" w:hAnsi="宋体" w:eastAsia="黑体"/>
          <w:sz w:val="24"/>
        </w:rPr>
        <w:t>文字：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第一节  汉字概说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（1）文字、表音文字、表意文字、汉字是表意体系的文字、意音文字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 xml:space="preserve">（2）汉字产生、作用、功绩 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pacing w:val="11"/>
          <w:kern w:val="0"/>
          <w:sz w:val="24"/>
        </w:rPr>
        <w:t>第三节 汉字的结构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一、结构单位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笔画、部件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三、造字法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宋体" w:hAnsi="宋体" w:cs="宋体"/>
          <w:sz w:val="24"/>
        </w:rPr>
        <w:t>象形、指事、会意、形声、转注、假借。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第四节  汉字整理和标准化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一、汉字改革问题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 xml:space="preserve">第4章  </w:t>
      </w:r>
      <w:r>
        <w:rPr>
          <w:rFonts w:hint="eastAsia" w:ascii="黑体" w:eastAsia="黑体"/>
          <w:sz w:val="24"/>
        </w:rPr>
        <w:t>词汇：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第一节 词汇单位和词的结构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一、词汇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二、词汇单位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词、短语、固定短语、专名、熟语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三、构词类型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语素、自由语素、半自由语素、不自由语素、语素、词、字三者的关系、单纯词、合成词、连绵词、复合式、附加式、重叠式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第二节  词义的性质和构成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一、词义及其性质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二、词义的构成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理性义、附属色彩义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第三节  词义的分解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一、义项、单义词、多义词、基本义、转义、引申义、比喻义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二、义素、义素分析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第四节  词义的聚合—语义场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一、语义场、类属义场、顺序义场、关系义场、同义义场、反义义场。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二、同音词、同义词及其辨析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三、反义词及其分类、作用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b/>
          <w:sz w:val="24"/>
        </w:rPr>
        <w:t>第六节  现代汉语词汇组成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一、基本词汇和一般词汇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二、古语词及其分类特点、方言词、外来词及其分类特点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b/>
          <w:spacing w:val="9"/>
          <w:kern w:val="0"/>
          <w:sz w:val="24"/>
        </w:rPr>
      </w:pPr>
      <w:r>
        <w:rPr>
          <w:rFonts w:hint="eastAsia"/>
          <w:b/>
          <w:sz w:val="24"/>
        </w:rPr>
        <w:t>第八节  词汇发展和规范化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 w:ascii="宋体" w:hAnsi="宋体" w:cs="宋体"/>
          <w:spacing w:val="9"/>
          <w:kern w:val="0"/>
          <w:sz w:val="24"/>
        </w:rPr>
      </w:pPr>
      <w:r>
        <w:rPr>
          <w:rFonts w:hint="eastAsia"/>
          <w:sz w:val="24"/>
        </w:rPr>
        <w:t>一、词汇的发展变化、词义扩大、缩小、转移</w:t>
      </w:r>
    </w:p>
    <w:p>
      <w:pPr>
        <w:autoSpaceDE w:val="0"/>
        <w:autoSpaceDN w:val="0"/>
        <w:adjustRightInd w:val="0"/>
        <w:snapToGrid w:val="0"/>
        <w:spacing w:line="312" w:lineRule="auto"/>
        <w:ind w:firstLine="555"/>
        <w:rPr>
          <w:rFonts w:hint="eastAsia"/>
          <w:sz w:val="24"/>
        </w:rPr>
      </w:pPr>
      <w:r>
        <w:rPr>
          <w:rFonts w:hint="eastAsia"/>
          <w:sz w:val="24"/>
        </w:rPr>
        <w:t>二、词汇的规范化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 xml:space="preserve">第5章  </w:t>
      </w:r>
      <w:r>
        <w:rPr>
          <w:rFonts w:hint="eastAsia" w:ascii="黑体" w:eastAsia="黑体"/>
          <w:sz w:val="24"/>
        </w:rPr>
        <w:t>语法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第一节  语法概说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语法单位和句法成分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第二节  词类（上）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一、词类的划分、依据、词的语法功能、形态和意义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二、实词、虚词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三、实词的作用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名词、动词、形容词、区别词、数词、量词、副词、代词、拟声词、叹词、非谓形容词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第三节  词类（下）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一、虚词的作用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介词、连词、助词、语气词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二、词类小结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名词、动词、形容词的区分，区别词和形容词的区分，副词和形容词的区分，介词和动词、连词的区分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第四节  短语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一、短语及其类型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二、短语的结构类分析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三、短语的功能类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四、多义短语及其分析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五、短语小结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容易混淆的短语的区分、句子结构的分析、层次分析法、直接成分分析法、直接成分、图解分析、符号分析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第五节  句法成分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主语、谓语、动语、宾语、定语、状语、补语、中心语、独立语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第六节  句子的分类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一、句子分类概说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二、句类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陈述句、疑问句、祈使句、感叹句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三、句型及其结构分析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四、几种动词谓语句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兼语句、连动句、主谓短语作宾语句、双宾句、把字句、被字句、存现句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五、变式句和省略句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六、句子的变换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七、句子分析小结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第七节  常见句法失误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一、搭配不当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二、残缺和多余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三、语序不当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四、句式杂糅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第八节  复句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一、概说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复句及其特点、单复句的区分、关联词语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二、复句的类型、确定分句间意义关系、划分层次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三、多重复句、多重复句分析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第九节  句群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句群的概念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 xml:space="preserve">第6章  </w:t>
      </w:r>
      <w:r>
        <w:rPr>
          <w:rFonts w:hint="eastAsia" w:ascii="黑体" w:eastAsia="黑体"/>
          <w:sz w:val="24"/>
        </w:rPr>
        <w:t>修辞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 修辞的性质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第四节  辞格（一）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修辞格是很重要的修辞手段。它是指修辞上有特定表达效果的语言结构形式。常见的、广泛使用的修辞格有二十多种。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一、比喻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二、比拟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三、借代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四、拈连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五、夸张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第五节  辞格（二）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一、双关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二、仿词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三、反语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四、婉曲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第六节  辞格（三）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一、对偶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二、排比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三、层递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四、顶真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五、回环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b/>
          <w:sz w:val="24"/>
        </w:rPr>
        <w:t>第七节  辞格（四）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一、对比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二、映衬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三、反复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四、设问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五、反问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六、通感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七、警策</w:t>
      </w:r>
    </w:p>
    <w:p>
      <w:pPr>
        <w:widowControl/>
        <w:adjustRightInd w:val="0"/>
        <w:snapToGrid w:val="0"/>
        <w:spacing w:line="312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修辞格形式多样，各有特点，须从典型的用例加以比较，区别容易混淆的修辞格，如借喻和借代，对偶和对比；区别修辞格里的小类别，如比喻中的明喻、暗喻和借喻，比拟中的拟人和拟物等。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hint="eastAsia" w:ascii="宋体" w:hAnsi="宋体"/>
          <w:sz w:val="24"/>
          <w:szCs w:val="24"/>
        </w:rPr>
        <w:t>名词解释（25）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szCs w:val="24"/>
        </w:rPr>
        <w:t>分析题（70）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/>
          <w:sz w:val="24"/>
          <w:szCs w:val="24"/>
        </w:rPr>
        <w:t>简答题（40）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（4）论述题（15）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12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四、参考书目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《现代汉语》（</w:t>
      </w:r>
      <w:r>
        <w:rPr>
          <w:rFonts w:hint="eastAsia"/>
          <w:snapToGrid w:val="0"/>
          <w:spacing w:val="-6"/>
          <w:kern w:val="0"/>
          <w:sz w:val="24"/>
          <w:szCs w:val="24"/>
        </w:rPr>
        <w:t>增订第五版</w:t>
      </w:r>
      <w:r>
        <w:rPr>
          <w:rFonts w:hint="eastAsia"/>
          <w:snapToGrid w:val="0"/>
          <w:kern w:val="0"/>
          <w:sz w:val="24"/>
          <w:szCs w:val="24"/>
        </w:rPr>
        <w:t>），黄伯荣、廖序东，</w:t>
      </w:r>
      <w:r>
        <w:rPr>
          <w:rFonts w:hint="eastAsia"/>
          <w:snapToGrid w:val="0"/>
          <w:spacing w:val="-6"/>
          <w:kern w:val="0"/>
          <w:sz w:val="24"/>
          <w:szCs w:val="24"/>
        </w:rPr>
        <w:t>高等教育出版社。</w:t>
      </w:r>
    </w:p>
    <w:p>
      <w:pPr>
        <w:rPr>
          <w:snapToGrid w:val="0"/>
          <w:spacing w:val="-6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71"/>
    <w:rsid w:val="00001029"/>
    <w:rsid w:val="000527E7"/>
    <w:rsid w:val="0015579B"/>
    <w:rsid w:val="0026333C"/>
    <w:rsid w:val="00494955"/>
    <w:rsid w:val="004D4ACA"/>
    <w:rsid w:val="005032E2"/>
    <w:rsid w:val="00506ED0"/>
    <w:rsid w:val="00617440"/>
    <w:rsid w:val="0061784B"/>
    <w:rsid w:val="006C1374"/>
    <w:rsid w:val="00786842"/>
    <w:rsid w:val="007C393E"/>
    <w:rsid w:val="00895443"/>
    <w:rsid w:val="008D3BC4"/>
    <w:rsid w:val="00995A74"/>
    <w:rsid w:val="009E0571"/>
    <w:rsid w:val="00A65DD6"/>
    <w:rsid w:val="00B912BB"/>
    <w:rsid w:val="00C241E0"/>
    <w:rsid w:val="00D5746B"/>
    <w:rsid w:val="00F76C1F"/>
    <w:rsid w:val="00FA441E"/>
    <w:rsid w:val="2E7D07B7"/>
    <w:rsid w:val="51CD1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354</Words>
  <Characters>2024</Characters>
  <Lines>16</Lines>
  <Paragraphs>4</Paragraphs>
  <TotalTime>0</TotalTime>
  <ScaleCrop>false</ScaleCrop>
  <LinksUpToDate>false</LinksUpToDate>
  <CharactersWithSpaces>2374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2014-09-01T06:48:00Z</dcterms:created>
  <dc:creator>微软用户</dc:creator>
  <cp:lastModifiedBy>Administrator</cp:lastModifiedBy>
  <dcterms:modified xsi:type="dcterms:W3CDTF">2021-09-22T02:13:11Z</dcterms:modified>
  <dc:title>黑龙江大学硕士研究生入学考试大纲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