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before="100" w:beforeAutospacing="1" w:after="100" w:afterAutospacing="1" w:line="360" w:lineRule="auto"/>
        <w:jc w:val="center"/>
        <w:rPr>
          <w:rFonts w:hint="eastAsia" w:ascii="黑体" w:eastAsia="黑体"/>
          <w:bCs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黑体" w:eastAsia="黑体"/>
          <w:bCs/>
          <w:sz w:val="30"/>
          <w:szCs w:val="30"/>
          <w:lang w:val="en-US" w:eastAsia="zh-CN"/>
        </w:rPr>
        <w:t>山东建筑大学</w:t>
      </w:r>
    </w:p>
    <w:p>
      <w:pPr>
        <w:spacing w:before="100" w:beforeAutospacing="1" w:after="100" w:afterAutospacing="1" w:line="360" w:lineRule="auto"/>
        <w:jc w:val="center"/>
        <w:rPr>
          <w:rFonts w:ascii="黑体" w:eastAsia="黑体"/>
          <w:bCs/>
          <w:sz w:val="30"/>
          <w:szCs w:val="30"/>
        </w:rPr>
      </w:pPr>
      <w:r>
        <w:rPr>
          <w:rFonts w:hint="eastAsia" w:ascii="黑体" w:eastAsia="黑体"/>
          <w:bCs/>
          <w:sz w:val="30"/>
          <w:szCs w:val="30"/>
          <w:lang w:val="en-US" w:eastAsia="zh-CN"/>
        </w:rPr>
        <w:t>研究生入学考试</w:t>
      </w:r>
      <w:r>
        <w:rPr>
          <w:rFonts w:hint="eastAsia" w:ascii="黑体" w:eastAsia="黑体"/>
          <w:bCs/>
          <w:sz w:val="30"/>
          <w:szCs w:val="30"/>
        </w:rPr>
        <w:t>《给排水科学与工程</w:t>
      </w:r>
      <w:r>
        <w:rPr>
          <w:rFonts w:hint="eastAsia" w:ascii="黑体" w:eastAsia="黑体"/>
          <w:bCs/>
          <w:sz w:val="30"/>
          <w:szCs w:val="30"/>
          <w:lang w:val="en-US" w:eastAsia="zh-CN"/>
        </w:rPr>
        <w:t>专业</w:t>
      </w:r>
      <w:r>
        <w:rPr>
          <w:rFonts w:hint="eastAsia" w:ascii="黑体" w:eastAsia="黑体"/>
          <w:bCs/>
          <w:sz w:val="30"/>
          <w:szCs w:val="30"/>
        </w:rPr>
        <w:t>综合》复试大纲</w:t>
      </w:r>
    </w:p>
    <w:p>
      <w:pPr>
        <w:spacing w:before="100" w:beforeAutospacing="1" w:after="100" w:afterAutospacing="1" w:line="360" w:lineRule="auto"/>
        <w:rPr>
          <w:b/>
          <w:sz w:val="24"/>
        </w:rPr>
      </w:pPr>
      <w:r>
        <w:rPr>
          <w:b/>
          <w:sz w:val="24"/>
        </w:rPr>
        <w:t>一、</w:t>
      </w:r>
      <w:r>
        <w:rPr>
          <w:rFonts w:hint="eastAsia"/>
          <w:b/>
          <w:sz w:val="24"/>
        </w:rPr>
        <w:t>考试大纲</w:t>
      </w:r>
      <w:r>
        <w:rPr>
          <w:b/>
          <w:sz w:val="24"/>
        </w:rPr>
        <w:t>性质</w:t>
      </w:r>
    </w:p>
    <w:p>
      <w:pPr>
        <w:pStyle w:val="3"/>
        <w:spacing w:before="100" w:beforeAutospacing="1" w:after="100" w:afterAutospacing="1" w:line="360" w:lineRule="auto"/>
        <w:ind w:left="0" w:leftChars="0" w:firstLine="600" w:firstLineChars="200"/>
        <w:rPr>
          <w:color w:val="000000"/>
          <w:sz w:val="24"/>
        </w:rPr>
      </w:pPr>
      <w:r>
        <w:rPr>
          <w:rFonts w:hint="eastAsia" w:ascii="黑体" w:eastAsia="黑体"/>
          <w:bCs/>
          <w:color w:val="000000"/>
          <w:sz w:val="30"/>
          <w:szCs w:val="30"/>
        </w:rPr>
        <w:t>《</w:t>
      </w:r>
      <w:r>
        <w:rPr>
          <w:rFonts w:hint="eastAsia" w:ascii="新宋体" w:hAnsi="新宋体" w:eastAsia="新宋体"/>
          <w:bCs/>
          <w:color w:val="000000"/>
          <w:sz w:val="24"/>
        </w:rPr>
        <w:t>给排水科学与工程</w:t>
      </w:r>
      <w:r>
        <w:rPr>
          <w:rFonts w:hint="eastAsia" w:ascii="新宋体" w:hAnsi="新宋体" w:eastAsia="新宋体"/>
          <w:bCs/>
          <w:color w:val="000000"/>
          <w:sz w:val="24"/>
          <w:lang w:val="en-US" w:eastAsia="zh-CN"/>
        </w:rPr>
        <w:t>专业</w:t>
      </w:r>
      <w:r>
        <w:rPr>
          <w:rFonts w:hint="eastAsia" w:ascii="新宋体" w:hAnsi="新宋体" w:eastAsia="新宋体"/>
          <w:bCs/>
          <w:color w:val="000000"/>
          <w:sz w:val="24"/>
        </w:rPr>
        <w:t>综合》包括给水工程和排水工程两大部分，是给排水科学与工程专业的重要课程，是报考市政工程学科各研究方向必要的基础知识。</w:t>
      </w:r>
      <w:r>
        <w:rPr>
          <w:rFonts w:ascii="新宋体" w:hAnsi="新宋体" w:eastAsia="新宋体"/>
          <w:color w:val="000000"/>
          <w:sz w:val="24"/>
        </w:rPr>
        <w:t>为帮助考生明确复习范围和有关要求，特制定本考试大纲。</w:t>
      </w:r>
    </w:p>
    <w:p>
      <w:pPr>
        <w:pStyle w:val="3"/>
        <w:spacing w:before="100" w:beforeAutospacing="1" w:after="100" w:afterAutospacing="1" w:line="360" w:lineRule="auto"/>
        <w:ind w:left="0" w:leftChars="0" w:firstLine="480" w:firstLineChars="200"/>
        <w:rPr>
          <w:sz w:val="24"/>
        </w:rPr>
      </w:pPr>
      <w:r>
        <w:rPr>
          <w:sz w:val="24"/>
        </w:rPr>
        <w:t>本</w:t>
      </w:r>
      <w:r>
        <w:rPr>
          <w:rFonts w:hint="eastAsia"/>
          <w:sz w:val="24"/>
        </w:rPr>
        <w:t>考试大纲</w:t>
      </w:r>
      <w:r>
        <w:rPr>
          <w:sz w:val="24"/>
        </w:rPr>
        <w:t>适用于报考</w:t>
      </w:r>
      <w:r>
        <w:rPr>
          <w:rFonts w:hint="eastAsia"/>
          <w:sz w:val="24"/>
        </w:rPr>
        <w:t>山东建筑大学市政工程专业</w:t>
      </w:r>
      <w:r>
        <w:rPr>
          <w:sz w:val="24"/>
        </w:rPr>
        <w:t>的硕士研究生考生。</w:t>
      </w:r>
    </w:p>
    <w:p>
      <w:pPr>
        <w:spacing w:before="100" w:beforeAutospacing="1" w:after="100" w:afterAutospacing="1" w:line="360" w:lineRule="auto"/>
        <w:rPr>
          <w:b/>
          <w:sz w:val="24"/>
        </w:rPr>
      </w:pPr>
      <w:r>
        <w:rPr>
          <w:b/>
          <w:sz w:val="24"/>
        </w:rPr>
        <w:t>二、</w:t>
      </w:r>
      <w:r>
        <w:rPr>
          <w:rFonts w:hint="eastAsia"/>
          <w:b/>
          <w:sz w:val="24"/>
        </w:rPr>
        <w:t>考试内容及要求</w:t>
      </w:r>
    </w:p>
    <w:p>
      <w:pPr>
        <w:pStyle w:val="3"/>
        <w:spacing w:before="100" w:beforeAutospacing="1" w:after="100" w:afterAutospacing="1" w:line="360" w:lineRule="auto"/>
        <w:ind w:left="0" w:leftChars="0" w:firstLine="480" w:firstLineChars="200"/>
        <w:rPr>
          <w:color w:val="FF0000"/>
          <w:sz w:val="24"/>
        </w:rPr>
      </w:pPr>
      <w:r>
        <w:rPr>
          <w:color w:val="000000"/>
          <w:sz w:val="24"/>
        </w:rPr>
        <w:t>包括《</w:t>
      </w:r>
      <w:r>
        <w:rPr>
          <w:rFonts w:hint="eastAsia"/>
          <w:color w:val="000000"/>
          <w:sz w:val="24"/>
        </w:rPr>
        <w:t>给水工程</w:t>
      </w:r>
      <w:r>
        <w:rPr>
          <w:color w:val="000000"/>
          <w:sz w:val="24"/>
        </w:rPr>
        <w:t>》和《</w:t>
      </w:r>
      <w:r>
        <w:rPr>
          <w:rFonts w:hint="eastAsia"/>
          <w:color w:val="000000"/>
          <w:sz w:val="24"/>
        </w:rPr>
        <w:t>排水工程</w:t>
      </w:r>
      <w:r>
        <w:rPr>
          <w:color w:val="000000"/>
          <w:sz w:val="24"/>
        </w:rPr>
        <w:t>》</w:t>
      </w:r>
      <w:r>
        <w:rPr>
          <w:rFonts w:hint="eastAsia"/>
          <w:color w:val="000000"/>
          <w:sz w:val="24"/>
        </w:rPr>
        <w:t>。</w:t>
      </w:r>
    </w:p>
    <w:p>
      <w:pPr>
        <w:pStyle w:val="3"/>
        <w:spacing w:before="100" w:beforeAutospacing="1" w:after="100" w:afterAutospacing="1" w:line="360" w:lineRule="auto"/>
        <w:ind w:left="0" w:leftChars="0"/>
        <w:rPr>
          <w:b/>
          <w:sz w:val="24"/>
        </w:rPr>
      </w:pPr>
      <w:r>
        <w:rPr>
          <w:b/>
          <w:bCs/>
          <w:sz w:val="24"/>
        </w:rPr>
        <w:t>第一部分</w:t>
      </w:r>
      <w:r>
        <w:rPr>
          <w:b/>
          <w:sz w:val="24"/>
        </w:rPr>
        <w:t>《</w:t>
      </w:r>
      <w:r>
        <w:rPr>
          <w:rFonts w:hint="eastAsia"/>
          <w:b/>
          <w:sz w:val="24"/>
        </w:rPr>
        <w:t>给水工程</w:t>
      </w:r>
      <w:r>
        <w:rPr>
          <w:b/>
          <w:sz w:val="24"/>
        </w:rPr>
        <w:t>》</w:t>
      </w:r>
    </w:p>
    <w:p>
      <w:pPr>
        <w:pStyle w:val="3"/>
        <w:spacing w:before="100" w:beforeAutospacing="1" w:after="100" w:afterAutospacing="1" w:line="360" w:lineRule="auto"/>
        <w:ind w:left="0" w:leftChars="0" w:firstLine="480" w:firstLineChars="200"/>
        <w:rPr>
          <w:sz w:val="24"/>
        </w:rPr>
      </w:pPr>
      <w:r>
        <w:rPr>
          <w:rFonts w:hint="eastAsia"/>
          <w:sz w:val="24"/>
        </w:rPr>
        <w:t>了解水的性质、天然水源水质特征，熟悉水质指标等基本概念与理论，掌握给水处理的基本原理、基本方法及其发展趋势，掌握各种给水处理的工程技术、各类构筑物的设计方法、应用条件、以及新工艺与新技术。</w:t>
      </w:r>
    </w:p>
    <w:p>
      <w:pPr>
        <w:pStyle w:val="3"/>
        <w:spacing w:before="100" w:beforeAutospacing="1" w:after="100" w:afterAutospacing="1" w:line="360" w:lineRule="auto"/>
        <w:ind w:left="0" w:leftChars="0"/>
        <w:rPr>
          <w:b/>
          <w:sz w:val="24"/>
        </w:rPr>
      </w:pPr>
      <w:r>
        <w:rPr>
          <w:rFonts w:hint="eastAsia"/>
          <w:b/>
          <w:sz w:val="24"/>
        </w:rPr>
        <w:t>第二部分《排水工程》</w:t>
      </w:r>
    </w:p>
    <w:p>
      <w:pPr>
        <w:pStyle w:val="3"/>
        <w:spacing w:before="100" w:beforeAutospacing="1" w:after="100" w:afterAutospacing="1" w:line="360" w:lineRule="auto"/>
        <w:ind w:left="0" w:leftChars="0" w:firstLine="480" w:firstLineChars="200"/>
        <w:rPr>
          <w:sz w:val="24"/>
        </w:rPr>
      </w:pPr>
      <w:r>
        <w:rPr>
          <w:rFonts w:hint="eastAsia"/>
          <w:sz w:val="24"/>
        </w:rPr>
        <w:t>了解</w:t>
      </w:r>
      <w:r>
        <w:rPr>
          <w:sz w:val="24"/>
        </w:rPr>
        <w:t>污水和污染物质的形成、形态、分类</w:t>
      </w:r>
      <w:r>
        <w:rPr>
          <w:rFonts w:hint="eastAsia"/>
          <w:sz w:val="24"/>
        </w:rPr>
        <w:t>与</w:t>
      </w:r>
      <w:r>
        <w:rPr>
          <w:sz w:val="24"/>
        </w:rPr>
        <w:t>污染特征</w:t>
      </w:r>
      <w:r>
        <w:rPr>
          <w:rFonts w:hint="eastAsia"/>
          <w:sz w:val="24"/>
        </w:rPr>
        <w:t>，掌握</w:t>
      </w:r>
      <w:r>
        <w:rPr>
          <w:sz w:val="24"/>
        </w:rPr>
        <w:t>污染指标</w:t>
      </w:r>
      <w:r>
        <w:rPr>
          <w:rFonts w:hint="eastAsia"/>
          <w:sz w:val="24"/>
        </w:rPr>
        <w:t>与</w:t>
      </w:r>
      <w:r>
        <w:rPr>
          <w:sz w:val="24"/>
        </w:rPr>
        <w:t>各类污染造成的危害及其</w:t>
      </w:r>
      <w:r>
        <w:rPr>
          <w:rFonts w:hint="eastAsia"/>
          <w:sz w:val="24"/>
        </w:rPr>
        <w:t>河流</w:t>
      </w:r>
      <w:r>
        <w:rPr>
          <w:sz w:val="24"/>
        </w:rPr>
        <w:t>自净规律</w:t>
      </w:r>
      <w:r>
        <w:rPr>
          <w:rFonts w:hint="eastAsia"/>
          <w:sz w:val="24"/>
        </w:rPr>
        <w:t>，熟悉水体自净</w:t>
      </w:r>
      <w:r>
        <w:rPr>
          <w:sz w:val="24"/>
        </w:rPr>
        <w:t>数学模型</w:t>
      </w:r>
      <w:r>
        <w:rPr>
          <w:rFonts w:hint="eastAsia"/>
          <w:sz w:val="24"/>
        </w:rPr>
        <w:t>；了解</w:t>
      </w:r>
      <w:r>
        <w:rPr>
          <w:sz w:val="24"/>
        </w:rPr>
        <w:t>有关的水质标准和</w:t>
      </w:r>
      <w:r>
        <w:rPr>
          <w:rFonts w:hint="eastAsia"/>
          <w:sz w:val="24"/>
        </w:rPr>
        <w:t>污染防治法规</w:t>
      </w:r>
      <w:r>
        <w:rPr>
          <w:sz w:val="24"/>
        </w:rPr>
        <w:t>等。</w:t>
      </w:r>
      <w:r>
        <w:rPr>
          <w:rFonts w:hint="eastAsia"/>
          <w:sz w:val="24"/>
        </w:rPr>
        <w:t>掌握污水处理的基本原理、基本方法及其发展趋势，掌握城市污水、工业废水和污泥处理的工程技术、各类处理构筑物的设计方法、应用条件以及新工艺与新技术。</w:t>
      </w:r>
    </w:p>
    <w:p>
      <w:pPr>
        <w:spacing w:before="100" w:beforeAutospacing="1" w:after="100" w:afterAutospacing="1" w:line="360" w:lineRule="auto"/>
        <w:rPr>
          <w:rStyle w:val="11"/>
          <w:sz w:val="24"/>
        </w:rPr>
      </w:pPr>
      <w:r>
        <w:rPr>
          <w:rFonts w:hint="eastAsia"/>
          <w:b/>
          <w:sz w:val="24"/>
        </w:rPr>
        <w:t>三</w:t>
      </w:r>
      <w:r>
        <w:rPr>
          <w:b/>
          <w:sz w:val="24"/>
        </w:rPr>
        <w:t>、</w:t>
      </w:r>
      <w:r>
        <w:rPr>
          <w:rStyle w:val="11"/>
          <w:sz w:val="24"/>
        </w:rPr>
        <w:t>试卷结构</w:t>
      </w:r>
    </w:p>
    <w:p>
      <w:pPr>
        <w:pStyle w:val="3"/>
        <w:spacing w:before="100" w:beforeAutospacing="1" w:after="100" w:afterAutospacing="1" w:line="360" w:lineRule="auto"/>
        <w:ind w:left="0" w:leftChars="0"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总分100分。</w:t>
      </w:r>
      <w:r>
        <w:rPr>
          <w:sz w:val="24"/>
        </w:rPr>
        <w:t>第一部分《</w:t>
      </w:r>
      <w:r>
        <w:rPr>
          <w:rFonts w:hint="eastAsia"/>
          <w:sz w:val="24"/>
        </w:rPr>
        <w:t>给水工程</w:t>
      </w:r>
      <w:r>
        <w:rPr>
          <w:sz w:val="24"/>
        </w:rPr>
        <w:t>》</w:t>
      </w:r>
      <w:r>
        <w:rPr>
          <w:rFonts w:hint="eastAsia"/>
          <w:sz w:val="24"/>
        </w:rPr>
        <w:t>占50%，</w:t>
      </w:r>
      <w:r>
        <w:rPr>
          <w:sz w:val="24"/>
        </w:rPr>
        <w:t>第</w:t>
      </w:r>
      <w:r>
        <w:rPr>
          <w:rFonts w:hint="eastAsia"/>
          <w:sz w:val="24"/>
        </w:rPr>
        <w:t>二</w:t>
      </w:r>
      <w:r>
        <w:rPr>
          <w:sz w:val="24"/>
        </w:rPr>
        <w:t>部分《</w:t>
      </w:r>
      <w:r>
        <w:rPr>
          <w:rFonts w:hint="eastAsia"/>
          <w:sz w:val="24"/>
        </w:rPr>
        <w:t>排水工程</w:t>
      </w:r>
      <w:r>
        <w:rPr>
          <w:sz w:val="24"/>
        </w:rPr>
        <w:t>》</w:t>
      </w:r>
      <w:r>
        <w:rPr>
          <w:rFonts w:hint="eastAsia"/>
          <w:sz w:val="24"/>
        </w:rPr>
        <w:t>占50%。试卷题型包括：</w:t>
      </w:r>
    </w:p>
    <w:p>
      <w:pPr>
        <w:pStyle w:val="3"/>
        <w:spacing w:before="100" w:beforeAutospacing="1" w:after="100" w:afterAutospacing="1" w:line="360" w:lineRule="auto"/>
        <w:ind w:left="0" w:leftChars="0" w:firstLine="480" w:firstLineChars="20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（一） 名词解释（20分）</w:t>
      </w:r>
    </w:p>
    <w:p>
      <w:pPr>
        <w:pStyle w:val="3"/>
        <w:spacing w:before="100" w:beforeAutospacing="1" w:after="100" w:afterAutospacing="1" w:line="360" w:lineRule="auto"/>
        <w:ind w:left="0" w:leftChars="0" w:firstLine="480" w:firstLineChars="200"/>
        <w:rPr>
          <w:color w:val="000000"/>
          <w:sz w:val="24"/>
        </w:rPr>
      </w:pPr>
      <w:r>
        <w:rPr>
          <w:color w:val="000000"/>
          <w:sz w:val="24"/>
        </w:rPr>
        <w:t>（</w:t>
      </w:r>
      <w:r>
        <w:rPr>
          <w:rFonts w:hint="eastAsia"/>
          <w:color w:val="000000"/>
          <w:sz w:val="24"/>
        </w:rPr>
        <w:t>二</w:t>
      </w:r>
      <w:r>
        <w:rPr>
          <w:color w:val="000000"/>
          <w:sz w:val="24"/>
        </w:rPr>
        <w:t>）</w:t>
      </w:r>
      <w:r>
        <w:rPr>
          <w:rFonts w:hint="eastAsia"/>
          <w:color w:val="000000"/>
          <w:sz w:val="24"/>
        </w:rPr>
        <w:t xml:space="preserve"> 简答题（50分）</w:t>
      </w:r>
    </w:p>
    <w:p>
      <w:pPr>
        <w:pStyle w:val="3"/>
        <w:spacing w:before="100" w:beforeAutospacing="1" w:after="100" w:afterAutospacing="1" w:line="360" w:lineRule="auto"/>
        <w:ind w:left="0" w:leftChars="0" w:firstLine="480" w:firstLineChars="200"/>
        <w:rPr>
          <w:color w:val="000000"/>
          <w:sz w:val="24"/>
        </w:rPr>
      </w:pPr>
      <w:r>
        <w:rPr>
          <w:color w:val="000000"/>
          <w:sz w:val="24"/>
        </w:rPr>
        <w:t>（</w:t>
      </w:r>
      <w:r>
        <w:rPr>
          <w:rFonts w:hint="eastAsia"/>
          <w:color w:val="000000"/>
          <w:sz w:val="24"/>
        </w:rPr>
        <w:t>三</w:t>
      </w:r>
      <w:r>
        <w:rPr>
          <w:color w:val="000000"/>
          <w:sz w:val="24"/>
        </w:rPr>
        <w:t>） </w:t>
      </w:r>
      <w:r>
        <w:rPr>
          <w:rFonts w:hint="eastAsia"/>
          <w:color w:val="000000"/>
          <w:sz w:val="24"/>
        </w:rPr>
        <w:t>论述题（30分）</w:t>
      </w:r>
    </w:p>
    <w:p>
      <w:pPr>
        <w:pStyle w:val="3"/>
        <w:spacing w:before="100" w:beforeAutospacing="1" w:after="100" w:afterAutospacing="1" w:line="360" w:lineRule="auto"/>
        <w:ind w:left="0" w:leftChars="0"/>
        <w:rPr>
          <w:sz w:val="24"/>
        </w:rPr>
      </w:pPr>
      <w:r>
        <w:rPr>
          <w:rFonts w:hint="eastAsia"/>
          <w:sz w:val="24"/>
        </w:rPr>
        <w:t>四</w:t>
      </w:r>
      <w:r>
        <w:rPr>
          <w:sz w:val="24"/>
        </w:rPr>
        <w:t>、</w:t>
      </w:r>
      <w:r>
        <w:rPr>
          <w:rStyle w:val="11"/>
          <w:sz w:val="24"/>
        </w:rPr>
        <w:t>考试时间及方式</w:t>
      </w:r>
    </w:p>
    <w:p>
      <w:pPr>
        <w:pStyle w:val="7"/>
        <w:spacing w:line="360" w:lineRule="auto"/>
      </w:pPr>
      <w:r>
        <w:t>　　考试方式为</w:t>
      </w:r>
      <w:r>
        <w:rPr>
          <w:rFonts w:hint="eastAsia"/>
        </w:rPr>
        <w:t>闭卷</w:t>
      </w:r>
      <w:r>
        <w:t>笔试，时间为</w:t>
      </w:r>
      <w:r>
        <w:rPr>
          <w:rFonts w:hint="eastAsia"/>
        </w:rPr>
        <w:t>2</w:t>
      </w:r>
      <w:r>
        <w:t>小时。</w:t>
      </w:r>
    </w:p>
    <w:p>
      <w:pPr>
        <w:pStyle w:val="7"/>
        <w:spacing w:line="360" w:lineRule="auto"/>
      </w:pPr>
      <w:r>
        <w:rPr>
          <w:rFonts w:hint="eastAsia"/>
        </w:rPr>
        <w:t>五</w:t>
      </w:r>
      <w:r>
        <w:rPr>
          <w:b/>
        </w:rPr>
        <w:t>、</w:t>
      </w:r>
      <w:r>
        <w:rPr>
          <w:rStyle w:val="11"/>
        </w:rPr>
        <w:t>主要参考书</w:t>
      </w:r>
    </w:p>
    <w:p>
      <w:p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>1.</w:t>
      </w:r>
      <w:r>
        <w:rPr>
          <w:rFonts w:ascii="Arial" w:hAnsi="Arial" w:cs="Arial"/>
          <w:color w:val="000000"/>
          <w:sz w:val="24"/>
        </w:rPr>
        <w:t>严煦世</w:t>
      </w:r>
      <w:r>
        <w:rPr>
          <w:rFonts w:hint="eastAsia" w:ascii="Arial" w:hAnsi="Arial" w:cs="Arial"/>
          <w:color w:val="000000"/>
          <w:sz w:val="24"/>
        </w:rPr>
        <w:t>、</w:t>
      </w:r>
      <w:r>
        <w:rPr>
          <w:rFonts w:ascii="Arial" w:hAnsi="Arial" w:cs="Arial"/>
          <w:color w:val="000000"/>
          <w:sz w:val="24"/>
        </w:rPr>
        <w:t>范谨初</w:t>
      </w:r>
      <w:r>
        <w:rPr>
          <w:rFonts w:hint="eastAsia" w:ascii="Arial" w:hAnsi="Arial" w:cs="Arial"/>
          <w:color w:val="000000"/>
          <w:sz w:val="24"/>
        </w:rPr>
        <w:t>主编 《</w:t>
      </w:r>
      <w:r>
        <w:rPr>
          <w:rFonts w:ascii="Arial" w:hAnsi="Arial" w:cs="Arial"/>
          <w:color w:val="000000"/>
          <w:sz w:val="24"/>
        </w:rPr>
        <w:t>给水工程</w:t>
      </w:r>
      <w:r>
        <w:rPr>
          <w:rFonts w:hint="eastAsia" w:ascii="Arial" w:hAnsi="Arial" w:cs="Arial"/>
          <w:color w:val="000000"/>
          <w:sz w:val="24"/>
        </w:rPr>
        <w:t>》（</w:t>
      </w:r>
      <w:r>
        <w:rPr>
          <w:rFonts w:hint="eastAsia"/>
          <w:color w:val="000000"/>
          <w:sz w:val="24"/>
        </w:rPr>
        <w:t>第4版</w:t>
      </w:r>
      <w:r>
        <w:rPr>
          <w:rFonts w:hint="eastAsia" w:ascii="Arial" w:hAnsi="Arial" w:cs="Arial"/>
          <w:color w:val="000000"/>
          <w:sz w:val="24"/>
        </w:rPr>
        <w:t>）</w:t>
      </w:r>
      <w:r>
        <w:rPr>
          <w:color w:val="000000"/>
          <w:sz w:val="24"/>
        </w:rPr>
        <w:t>中国</w:t>
      </w:r>
      <w:r>
        <w:rPr>
          <w:rFonts w:hint="eastAsia"/>
          <w:color w:val="000000"/>
          <w:sz w:val="24"/>
        </w:rPr>
        <w:t>建筑工业</w:t>
      </w:r>
      <w:r>
        <w:rPr>
          <w:color w:val="000000"/>
          <w:sz w:val="24"/>
        </w:rPr>
        <w:t>出版社</w:t>
      </w:r>
      <w:r>
        <w:rPr>
          <w:rFonts w:hint="eastAsia"/>
          <w:color w:val="000000"/>
          <w:sz w:val="24"/>
        </w:rPr>
        <w:t xml:space="preserve"> 1999年</w:t>
      </w:r>
    </w:p>
    <w:p>
      <w:pPr>
        <w:spacing w:line="360" w:lineRule="auto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2</w:t>
      </w:r>
      <w:r>
        <w:rPr>
          <w:color w:val="000000"/>
          <w:sz w:val="24"/>
        </w:rPr>
        <w:t>.</w:t>
      </w:r>
      <w:r>
        <w:rPr>
          <w:rFonts w:hint="eastAsia"/>
          <w:color w:val="000000"/>
          <w:sz w:val="24"/>
        </w:rPr>
        <w:t>张志杰</w:t>
      </w:r>
      <w:r>
        <w:rPr>
          <w:color w:val="000000"/>
          <w:sz w:val="24"/>
        </w:rPr>
        <w:t>主编</w:t>
      </w:r>
      <w:r>
        <w:rPr>
          <w:rFonts w:hint="eastAsia"/>
          <w:color w:val="000000"/>
          <w:sz w:val="24"/>
        </w:rPr>
        <w:t xml:space="preserve"> </w:t>
      </w:r>
      <w:r>
        <w:rPr>
          <w:color w:val="000000"/>
          <w:sz w:val="24"/>
        </w:rPr>
        <w:t>《</w:t>
      </w:r>
      <w:r>
        <w:rPr>
          <w:rFonts w:hint="eastAsia"/>
          <w:color w:val="000000"/>
          <w:sz w:val="24"/>
        </w:rPr>
        <w:t>排水工程</w:t>
      </w:r>
      <w:r>
        <w:rPr>
          <w:color w:val="000000"/>
          <w:sz w:val="24"/>
        </w:rPr>
        <w:t>》</w:t>
      </w:r>
      <w:r>
        <w:rPr>
          <w:rFonts w:hint="eastAsia"/>
          <w:color w:val="000000"/>
          <w:sz w:val="24"/>
        </w:rPr>
        <w:t>（下册）（第</w:t>
      </w:r>
      <w:r>
        <w:rPr>
          <w:color w:val="000000"/>
          <w:sz w:val="24"/>
        </w:rPr>
        <w:t>5</w:t>
      </w:r>
      <w:r>
        <w:rPr>
          <w:rFonts w:hint="eastAsia"/>
          <w:color w:val="000000"/>
          <w:sz w:val="24"/>
        </w:rPr>
        <w:t>版） 中国建筑工业出版社  20</w:t>
      </w:r>
      <w:r>
        <w:rPr>
          <w:color w:val="000000"/>
          <w:sz w:val="24"/>
        </w:rPr>
        <w:t>15</w:t>
      </w:r>
      <w:r>
        <w:rPr>
          <w:rFonts w:hint="eastAsia"/>
          <w:color w:val="000000"/>
          <w:sz w:val="24"/>
        </w:rPr>
        <w:t>年</w:t>
      </w:r>
    </w:p>
    <w:p>
      <w:pPr>
        <w:spacing w:line="360" w:lineRule="auto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3.李圭白</w:t>
      </w:r>
      <w:r>
        <w:rPr>
          <w:color w:val="000000"/>
          <w:sz w:val="24"/>
        </w:rPr>
        <w:t>等主编</w:t>
      </w:r>
      <w:r>
        <w:rPr>
          <w:rFonts w:hint="eastAsia"/>
          <w:color w:val="000000"/>
          <w:sz w:val="24"/>
        </w:rPr>
        <w:t xml:space="preserve"> 《水质</w:t>
      </w:r>
      <w:r>
        <w:rPr>
          <w:color w:val="000000"/>
          <w:sz w:val="24"/>
        </w:rPr>
        <w:t>工程学</w:t>
      </w:r>
      <w:r>
        <w:rPr>
          <w:rFonts w:hint="eastAsia"/>
          <w:color w:val="000000"/>
          <w:sz w:val="24"/>
        </w:rPr>
        <w:t>》上、</w:t>
      </w:r>
      <w:r>
        <w:rPr>
          <w:color w:val="000000"/>
          <w:sz w:val="24"/>
        </w:rPr>
        <w:t>下册（</w:t>
      </w:r>
      <w:r>
        <w:rPr>
          <w:rFonts w:hint="eastAsia"/>
          <w:color w:val="000000"/>
          <w:sz w:val="24"/>
        </w:rPr>
        <w:t>第二版</w:t>
      </w:r>
      <w:r>
        <w:rPr>
          <w:color w:val="000000"/>
          <w:sz w:val="24"/>
        </w:rPr>
        <w:t>）</w:t>
      </w:r>
      <w:r>
        <w:rPr>
          <w:rFonts w:hint="eastAsia"/>
          <w:color w:val="000000"/>
          <w:sz w:val="24"/>
        </w:rPr>
        <w:t>中国建筑工业出版社 2013年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2"/>
      </w:rPr>
    </w:pPr>
    <w:r>
      <w:fldChar w:fldCharType="begin"/>
    </w:r>
    <w:r>
      <w:rPr>
        <w:rStyle w:val="12"/>
      </w:rPr>
      <w:instrText xml:space="preserve">PAGE  </w:instrText>
    </w:r>
    <w:r>
      <w:fldChar w:fldCharType="separate"/>
    </w:r>
    <w:r>
      <w:rPr>
        <w:rStyle w:val="12"/>
        <w:lang/>
      </w:rPr>
      <w:t>2</w:t>
    </w:r>
    <w: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2"/>
      </w:rPr>
    </w:pPr>
    <w:r>
      <w:fldChar w:fldCharType="begin"/>
    </w:r>
    <w:r>
      <w:rPr>
        <w:rStyle w:val="12"/>
      </w:rPr>
      <w:instrText xml:space="preserve">PAGE  </w:instrText>
    </w:r>
    <w:r>
      <w:fldChar w:fldCharType="separate"/>
    </w:r>
    <w: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5031A7"/>
    <w:rsid w:val="005768D9"/>
    <w:rsid w:val="006E67FC"/>
    <w:rsid w:val="00835242"/>
    <w:rsid w:val="00B73BE7"/>
    <w:rsid w:val="00D06E1C"/>
    <w:rsid w:val="18323FB3"/>
    <w:rsid w:val="22811D0B"/>
    <w:rsid w:val="2EFE3889"/>
    <w:rsid w:val="652910B2"/>
    <w:rsid w:val="6DFC6D3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uiPriority="99" w:name="Table Grid"/>
    <w:lsdException w:uiPriority="99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unhideWhenUsed/>
    <w:uiPriority w:val="1"/>
  </w:style>
  <w:style w:type="table" w:default="1" w:styleId="9">
    <w:name w:val="Normal Table"/>
    <w:unhideWhenUsed/>
    <w:uiPriority w:val="99"/>
    <w:tblPr>
      <w:tblStyle w:val="9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iPriority w:val="0"/>
    <w:pPr>
      <w:jc w:val="left"/>
    </w:pPr>
  </w:style>
  <w:style w:type="paragraph" w:styleId="3">
    <w:name w:val="Body Text Indent"/>
    <w:basedOn w:val="1"/>
    <w:uiPriority w:val="0"/>
    <w:pPr>
      <w:spacing w:after="120" w:afterLines="0"/>
      <w:ind w:left="420" w:leftChars="200"/>
    </w:pPr>
  </w:style>
  <w:style w:type="paragraph" w:styleId="4">
    <w:name w:val="Balloon Text"/>
    <w:basedOn w:val="1"/>
    <w:semiHidden/>
    <w:uiPriority w:val="0"/>
    <w:rPr>
      <w:sz w:val="18"/>
      <w:szCs w:val="18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paragraph" w:styleId="8">
    <w:name w:val="annotation subject"/>
    <w:basedOn w:val="2"/>
    <w:next w:val="2"/>
    <w:semiHidden/>
    <w:uiPriority w:val="0"/>
    <w:rPr>
      <w:b/>
      <w:bCs/>
    </w:rPr>
  </w:style>
  <w:style w:type="character" w:styleId="11">
    <w:name w:val="Strong"/>
    <w:qFormat/>
    <w:uiPriority w:val="0"/>
    <w:rPr>
      <w:b/>
      <w:bCs/>
    </w:rPr>
  </w:style>
  <w:style w:type="character" w:styleId="12">
    <w:name w:val="page number"/>
    <w:basedOn w:val="10"/>
    <w:uiPriority w:val="0"/>
  </w:style>
  <w:style w:type="character" w:styleId="13">
    <w:name w:val="annotation reference"/>
    <w:semiHidden/>
    <w:uiPriority w:val="0"/>
    <w:rPr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ll\&#26700;&#38754;\&#21457;004&#29615;&#22659;&#23398;&#38498;\&#21457;004&#29615;&#22659;&#23398;&#38498;\&#21457;004&#29615;&#22659;&#23398;&#38498;\&#38468;&#20214;2&#65306;&#21508;&#23398;&#31185;&#21021;&#35797;&#12289;&#22797;&#35797;&#33258;&#21629;&#39064;&#32771;&#35797;&#31185;&#30446;&#21450;&#32771;&#35797;&#22823;&#32434;\&#22797;&#35797;&#22823;&#32434;\&#32473;&#27700;&#25490;&#27700;&#24037;&#31243;&#32508;&#21512;&#32771;&#35797;&#22823;&#32434;&#20462;&#25913;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给水排水工程综合考试大纲修改</Template>
  <Company>微软中国</Company>
  <Pages>2</Pages>
  <Words>104</Words>
  <Characters>594</Characters>
  <Lines>4</Lines>
  <Paragraphs>1</Paragraphs>
  <TotalTime>0</TotalTime>
  <ScaleCrop>false</ScaleCrop>
  <LinksUpToDate>false</LinksUpToDate>
  <CharactersWithSpaces>697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2014-09-09T05:45:00Z</dcterms:created>
  <dc:creator>DELL</dc:creator>
  <cp:lastModifiedBy>Administrator</cp:lastModifiedBy>
  <dcterms:modified xsi:type="dcterms:W3CDTF">2021-09-22T03:26:24Z</dcterms:modified>
  <dc:title>1、根据教育部文件规定“编制专业目录时，一般应对考试科目的内容范围做出说明，提倡不指定参考书目和参考资料”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007C03F90B414EC795D7343EF171D3E0</vt:lpwstr>
  </property>
</Properties>
</file>