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lang w:val="en-US" w:eastAsia="zh-CN"/>
        </w:rPr>
      </w:pPr>
      <w:bookmarkStart w:id="0" w:name="_GoBack"/>
      <w:bookmarkEnd w:id="0"/>
      <w:r>
        <w:rPr>
          <w:rFonts w:hint="eastAsia"/>
          <w:b/>
          <w:sz w:val="32"/>
          <w:szCs w:val="32"/>
          <w:lang w:val="en-US" w:eastAsia="zh-CN"/>
        </w:rPr>
        <w:t>山东建筑大学</w:t>
      </w:r>
    </w:p>
    <w:p>
      <w:pPr>
        <w:jc w:val="center"/>
        <w:rPr>
          <w:rFonts w:hint="eastAsia"/>
          <w:b/>
          <w:sz w:val="32"/>
          <w:szCs w:val="32"/>
        </w:rPr>
      </w:pPr>
      <w:r>
        <w:rPr>
          <w:rFonts w:hint="eastAsia"/>
          <w:b/>
          <w:sz w:val="32"/>
          <w:szCs w:val="32"/>
          <w:lang w:val="en-US" w:eastAsia="zh-CN"/>
        </w:rPr>
        <w:t>研究生入学考试</w:t>
      </w:r>
      <w:r>
        <w:rPr>
          <w:rFonts w:hint="eastAsia"/>
          <w:b/>
          <w:sz w:val="32"/>
          <w:szCs w:val="32"/>
        </w:rPr>
        <w:t>《电子技术</w:t>
      </w:r>
      <w:r>
        <w:rPr>
          <w:rFonts w:hint="eastAsia"/>
          <w:b/>
          <w:sz w:val="32"/>
          <w:szCs w:val="32"/>
          <w:lang w:eastAsia="zh-CN"/>
        </w:rPr>
        <w:t>（模电、数电）</w:t>
      </w:r>
      <w:r>
        <w:rPr>
          <w:rFonts w:hint="eastAsia"/>
          <w:b/>
          <w:sz w:val="32"/>
          <w:szCs w:val="32"/>
        </w:rPr>
        <w:t>》复试大纲</w:t>
      </w:r>
    </w:p>
    <w:p>
      <w:pPr>
        <w:adjustRightInd w:val="0"/>
        <w:snapToGrid w:val="0"/>
        <w:spacing w:line="300" w:lineRule="auto"/>
        <w:rPr>
          <w:rFonts w:hint="eastAsia"/>
          <w:b/>
          <w:szCs w:val="21"/>
        </w:rPr>
      </w:pPr>
    </w:p>
    <w:p>
      <w:pPr>
        <w:adjustRightInd w:val="0"/>
        <w:snapToGrid w:val="0"/>
        <w:spacing w:line="300" w:lineRule="auto"/>
        <w:rPr>
          <w:rFonts w:hint="eastAsia"/>
          <w:b/>
          <w:szCs w:val="21"/>
        </w:rPr>
      </w:pPr>
      <w:r>
        <w:rPr>
          <w:rFonts w:hint="eastAsia"/>
          <w:b/>
          <w:szCs w:val="21"/>
        </w:rPr>
        <w:t>一</w:t>
      </w:r>
      <w:r>
        <w:rPr>
          <w:b/>
          <w:szCs w:val="21"/>
        </w:rPr>
        <w:t>、</w:t>
      </w:r>
      <w:r>
        <w:rPr>
          <w:rFonts w:hint="eastAsia"/>
          <w:b/>
          <w:szCs w:val="21"/>
        </w:rPr>
        <w:t>课程考核的基本要求</w:t>
      </w:r>
    </w:p>
    <w:p>
      <w:pPr>
        <w:widowControl/>
        <w:autoSpaceDE w:val="0"/>
        <w:autoSpaceDN w:val="0"/>
        <w:adjustRightInd w:val="0"/>
        <w:spacing w:line="300" w:lineRule="auto"/>
        <w:jc w:val="left"/>
        <w:rPr>
          <w:rFonts w:hint="eastAsia"/>
          <w:b/>
          <w:bCs/>
          <w:kern w:val="0"/>
          <w:szCs w:val="21"/>
        </w:rPr>
      </w:pPr>
      <w:r>
        <w:rPr>
          <w:rFonts w:hint="eastAsia"/>
          <w:b/>
          <w:bCs/>
          <w:kern w:val="0"/>
          <w:szCs w:val="21"/>
        </w:rPr>
        <w:t xml:space="preserve">模拟电子技术部分： </w:t>
      </w:r>
    </w:p>
    <w:p>
      <w:pPr>
        <w:spacing w:line="400" w:lineRule="exact"/>
        <w:rPr>
          <w:rFonts w:hint="eastAsia"/>
          <w:b/>
          <w:bCs/>
          <w:szCs w:val="21"/>
        </w:rPr>
      </w:pPr>
      <w:r>
        <w:rPr>
          <w:rFonts w:hint="eastAsia"/>
          <w:b/>
          <w:bCs/>
          <w:szCs w:val="21"/>
        </w:rPr>
        <w:t>1</w:t>
      </w:r>
      <w:r>
        <w:rPr>
          <w:rFonts w:hint="eastAsia" w:hAnsi="宋体"/>
          <w:b/>
          <w:bCs/>
          <w:szCs w:val="21"/>
        </w:rPr>
        <w:t>、</w:t>
      </w:r>
      <w:r>
        <w:rPr>
          <w:rFonts w:hint="eastAsia"/>
          <w:b/>
          <w:bCs/>
          <w:szCs w:val="21"/>
        </w:rPr>
        <w:t xml:space="preserve"> </w:t>
      </w:r>
      <w:r>
        <w:rPr>
          <w:rFonts w:hint="eastAsia" w:hAnsi="宋体"/>
          <w:b/>
          <w:bCs/>
          <w:szCs w:val="21"/>
        </w:rPr>
        <w:t>半导体二极管及其基本电路</w:t>
      </w:r>
    </w:p>
    <w:p>
      <w:pPr>
        <w:pStyle w:val="2"/>
        <w:spacing w:line="300" w:lineRule="auto"/>
        <w:ind w:left="-84" w:leftChars="-40" w:firstLine="420" w:firstLineChars="200"/>
        <w:rPr>
          <w:rFonts w:hint="eastAsia"/>
        </w:rPr>
      </w:pPr>
      <w:r>
        <w:rPr>
          <w:rFonts w:hint="eastAsia"/>
          <w:szCs w:val="21"/>
        </w:rPr>
        <w:t>基本要求：</w:t>
      </w:r>
      <w:r>
        <w:rPr>
          <w:rFonts w:hint="eastAsia" w:hAnsi="宋体"/>
        </w:rPr>
        <w:t>了解半导体的基本知识及</w:t>
      </w:r>
      <w:r>
        <w:rPr>
          <w:rFonts w:hint="eastAsia"/>
        </w:rPr>
        <w:t>PN</w:t>
      </w:r>
      <w:r>
        <w:rPr>
          <w:rFonts w:hint="eastAsia" w:hAnsi="宋体"/>
        </w:rPr>
        <w:t>结的形成，掌握</w:t>
      </w:r>
      <w:r>
        <w:rPr>
          <w:rFonts w:hint="eastAsia"/>
        </w:rPr>
        <w:t>PN</w:t>
      </w:r>
      <w:r>
        <w:rPr>
          <w:rFonts w:hint="eastAsia" w:hAnsi="宋体"/>
        </w:rPr>
        <w:t>结的特性</w:t>
      </w:r>
      <w:r>
        <w:rPr>
          <w:rFonts w:hint="eastAsia"/>
        </w:rPr>
        <w:t>——</w:t>
      </w:r>
      <w:r>
        <w:rPr>
          <w:rFonts w:hint="eastAsia" w:hAnsi="宋体"/>
        </w:rPr>
        <w:t>单向导电性。熟悉二极管的结构、符号，掌握二极管的</w:t>
      </w:r>
      <w:r>
        <w:rPr>
          <w:rFonts w:hint="eastAsia"/>
        </w:rPr>
        <w:t>V—I</w:t>
      </w:r>
      <w:r>
        <w:rPr>
          <w:rFonts w:hint="eastAsia" w:hAnsi="宋体"/>
        </w:rPr>
        <w:t>特性、主要参数，会用模型分析法分析二极管应用电路。熟悉几种特殊二极管（稳压、变容、发光、光电二极管）的工作特性及应用。</w:t>
      </w:r>
    </w:p>
    <w:p>
      <w:pPr>
        <w:pStyle w:val="2"/>
        <w:spacing w:line="300" w:lineRule="auto"/>
        <w:ind w:left="-84" w:leftChars="-40" w:firstLine="420" w:firstLineChars="200"/>
        <w:rPr>
          <w:rFonts w:hint="eastAsia"/>
        </w:rPr>
      </w:pPr>
      <w:r>
        <w:rPr>
          <w:rFonts w:hint="eastAsia"/>
          <w:szCs w:val="21"/>
        </w:rPr>
        <w:t>重点：</w:t>
      </w:r>
      <w:r>
        <w:rPr>
          <w:rFonts w:hint="eastAsia" w:hAnsi="宋体"/>
        </w:rPr>
        <w:t>二极管的特性及功能，用二极管模型分析法分析各种应用电路。稳压管的特性与应用。</w:t>
      </w:r>
    </w:p>
    <w:p>
      <w:pPr>
        <w:spacing w:line="400" w:lineRule="exact"/>
        <w:rPr>
          <w:rFonts w:hint="eastAsia"/>
          <w:b/>
          <w:bCs/>
          <w:szCs w:val="21"/>
        </w:rPr>
      </w:pPr>
      <w:r>
        <w:rPr>
          <w:rFonts w:hint="eastAsia"/>
          <w:b/>
          <w:bCs/>
          <w:szCs w:val="21"/>
        </w:rPr>
        <w:t>2</w:t>
      </w:r>
      <w:r>
        <w:rPr>
          <w:rFonts w:hint="eastAsia" w:hAnsi="宋体"/>
          <w:b/>
          <w:bCs/>
          <w:szCs w:val="21"/>
        </w:rPr>
        <w:t>、场效应管三极管放大电路</w:t>
      </w:r>
    </w:p>
    <w:p>
      <w:pPr>
        <w:spacing w:line="400" w:lineRule="exact"/>
        <w:ind w:left="-178" w:leftChars="-85" w:firstLine="420" w:firstLineChars="200"/>
        <w:rPr>
          <w:rFonts w:hint="eastAsia"/>
          <w:szCs w:val="21"/>
        </w:rPr>
      </w:pPr>
      <w:r>
        <w:rPr>
          <w:rFonts w:hint="eastAsia" w:hAnsi="宋体"/>
          <w:szCs w:val="21"/>
        </w:rPr>
        <w:t>基本要求：了解</w:t>
      </w:r>
      <w:r>
        <w:rPr>
          <w:rFonts w:hint="eastAsia"/>
          <w:szCs w:val="21"/>
        </w:rPr>
        <w:t xml:space="preserve"> MOSFET</w:t>
      </w:r>
      <w:r>
        <w:rPr>
          <w:rFonts w:hint="eastAsia" w:hAnsi="宋体"/>
          <w:szCs w:val="21"/>
        </w:rPr>
        <w:t>、</w:t>
      </w:r>
      <w:r>
        <w:rPr>
          <w:rFonts w:hint="eastAsia"/>
          <w:szCs w:val="21"/>
        </w:rPr>
        <w:t>JFET</w:t>
      </w:r>
      <w:r>
        <w:rPr>
          <w:rFonts w:hint="eastAsia" w:hAnsi="宋体"/>
          <w:szCs w:val="21"/>
        </w:rPr>
        <w:t>器件的结构、符号、工作原理、特性曲线、主要参数、特点及使用注意事项。掌握放大电路的组成原则，放大电路的主要性能指标，放大电路的分析方法。掌握场效应管的共源极放大电路的组成、工作原理、静态工作点及动态参数的计算，理解图解分析法，掌握小信号模型分析法。理解场效应管</w:t>
      </w:r>
      <w:r>
        <w:rPr>
          <w:rFonts w:hAnsi="宋体"/>
          <w:szCs w:val="21"/>
        </w:rPr>
        <w:t>三种基本组态放大电路</w:t>
      </w:r>
      <w:r>
        <w:rPr>
          <w:rFonts w:hint="eastAsia" w:hAnsi="宋体"/>
          <w:szCs w:val="21"/>
        </w:rPr>
        <w:t>放大电路的特点。</w:t>
      </w:r>
    </w:p>
    <w:p>
      <w:pPr>
        <w:pStyle w:val="2"/>
        <w:spacing w:line="300" w:lineRule="auto"/>
        <w:ind w:left="-84" w:leftChars="-40" w:firstLine="420" w:firstLineChars="200"/>
        <w:rPr>
          <w:rFonts w:hint="eastAsia"/>
        </w:rPr>
      </w:pPr>
      <w:r>
        <w:rPr>
          <w:rFonts w:hint="eastAsia" w:hAnsi="宋体"/>
        </w:rPr>
        <w:t>重点：</w:t>
      </w:r>
      <w:r>
        <w:rPr>
          <w:rFonts w:hint="eastAsia" w:hAnsi="宋体"/>
          <w:szCs w:val="21"/>
        </w:rPr>
        <w:t>能正确的识别器件，判断管子的工作状态</w:t>
      </w:r>
      <w:r>
        <w:rPr>
          <w:rFonts w:hint="eastAsia" w:hAnsi="宋体"/>
        </w:rPr>
        <w:t>；会计算共源电路的静态工作点以及利用小信号模型法分析估算其动态指标。</w:t>
      </w:r>
    </w:p>
    <w:p>
      <w:pPr>
        <w:spacing w:line="400" w:lineRule="exact"/>
        <w:rPr>
          <w:rFonts w:hint="eastAsia"/>
          <w:b/>
          <w:bCs/>
          <w:szCs w:val="21"/>
        </w:rPr>
      </w:pPr>
      <w:r>
        <w:rPr>
          <w:rFonts w:hint="eastAsia"/>
          <w:b/>
          <w:bCs/>
          <w:szCs w:val="21"/>
        </w:rPr>
        <w:t>3</w:t>
      </w:r>
      <w:r>
        <w:rPr>
          <w:rFonts w:hint="eastAsia" w:hAnsi="宋体"/>
          <w:b/>
          <w:bCs/>
          <w:szCs w:val="21"/>
        </w:rPr>
        <w:t>、</w:t>
      </w:r>
      <w:r>
        <w:rPr>
          <w:rFonts w:hint="eastAsia"/>
          <w:b/>
          <w:bCs/>
          <w:szCs w:val="21"/>
        </w:rPr>
        <w:t xml:space="preserve"> </w:t>
      </w:r>
      <w:r>
        <w:rPr>
          <w:rFonts w:hint="eastAsia" w:hAnsi="宋体"/>
          <w:b/>
          <w:bCs/>
          <w:szCs w:val="21"/>
        </w:rPr>
        <w:t>双极结型三极管及放大电路基础</w:t>
      </w:r>
    </w:p>
    <w:p>
      <w:pPr>
        <w:pStyle w:val="2"/>
        <w:spacing w:line="300" w:lineRule="auto"/>
        <w:ind w:left="-84" w:leftChars="-40" w:firstLine="420" w:firstLineChars="200"/>
        <w:rPr>
          <w:rFonts w:hint="eastAsia"/>
          <w:szCs w:val="21"/>
        </w:rPr>
      </w:pPr>
      <w:r>
        <w:rPr>
          <w:rFonts w:hint="eastAsia"/>
          <w:szCs w:val="21"/>
        </w:rPr>
        <w:t>基本要求：</w:t>
      </w:r>
      <w:r>
        <w:rPr>
          <w:rFonts w:hint="eastAsia" w:hAnsi="宋体"/>
          <w:szCs w:val="21"/>
        </w:rPr>
        <w:t>熟悉双极结型三极管的结构、符号，理解双极结型三极管电流放大作用的物理概念及电流分配关系，掌握双极结型三极管共射接法的特性曲线和主要参数。掌握其共射极</w:t>
      </w:r>
      <w:r>
        <w:rPr>
          <w:rFonts w:hAnsi="宋体"/>
          <w:szCs w:val="21"/>
        </w:rPr>
        <w:t>放大电路的静态工作点、动态参数（电压增益、源电压增益、输入电阻、输出电阻）的计算方法，</w:t>
      </w:r>
      <w:r>
        <w:rPr>
          <w:szCs w:val="21"/>
        </w:rPr>
        <w:t>H</w:t>
      </w:r>
      <w:r>
        <w:rPr>
          <w:rFonts w:hAnsi="宋体"/>
          <w:szCs w:val="21"/>
        </w:rPr>
        <w:t>参数等效电路及其应用</w:t>
      </w:r>
      <w:r>
        <w:rPr>
          <w:rFonts w:hint="eastAsia" w:hAnsi="宋体"/>
          <w:szCs w:val="21"/>
        </w:rPr>
        <w:t>。</w:t>
      </w:r>
    </w:p>
    <w:p>
      <w:pPr>
        <w:pStyle w:val="2"/>
        <w:spacing w:line="300" w:lineRule="auto"/>
        <w:ind w:left="-84" w:leftChars="-40" w:firstLine="420" w:firstLineChars="200"/>
        <w:rPr>
          <w:rFonts w:hint="eastAsia"/>
          <w:szCs w:val="21"/>
        </w:rPr>
      </w:pPr>
      <w:r>
        <w:rPr>
          <w:rFonts w:hint="eastAsia" w:hAnsi="宋体"/>
          <w:szCs w:val="21"/>
        </w:rPr>
        <w:t>掌握如何确定</w:t>
      </w:r>
      <w:r>
        <w:rPr>
          <w:szCs w:val="21"/>
        </w:rPr>
        <w:t>Q</w:t>
      </w:r>
      <w:r>
        <w:rPr>
          <w:rFonts w:hint="eastAsia" w:hAnsi="宋体"/>
          <w:szCs w:val="21"/>
        </w:rPr>
        <w:t>点和确定最大不失真输出幅度的方法，正确理解三极管三种工作状态的主要特点和</w:t>
      </w:r>
      <w:r>
        <w:rPr>
          <w:szCs w:val="21"/>
        </w:rPr>
        <w:t>Q</w:t>
      </w:r>
      <w:r>
        <w:rPr>
          <w:rFonts w:hint="eastAsia" w:hAnsi="宋体"/>
          <w:szCs w:val="21"/>
        </w:rPr>
        <w:t>点设置对波形失真的影响。理解三极管</w:t>
      </w:r>
      <w:r>
        <w:rPr>
          <w:rFonts w:hAnsi="宋体"/>
          <w:szCs w:val="21"/>
        </w:rPr>
        <w:t>三种基本组态放大电路</w:t>
      </w:r>
      <w:r>
        <w:rPr>
          <w:rFonts w:hint="eastAsia" w:hAnsi="宋体"/>
          <w:szCs w:val="21"/>
        </w:rPr>
        <w:t>放大电路的特点。</w:t>
      </w:r>
    </w:p>
    <w:p>
      <w:pPr>
        <w:pStyle w:val="2"/>
        <w:spacing w:line="300" w:lineRule="auto"/>
        <w:ind w:left="-84" w:leftChars="-40" w:firstLine="420" w:firstLineChars="200"/>
        <w:rPr>
          <w:rFonts w:hint="eastAsia"/>
        </w:rPr>
      </w:pPr>
      <w:r>
        <w:rPr>
          <w:rFonts w:hint="eastAsia" w:hAnsi="宋体"/>
          <w:szCs w:val="21"/>
        </w:rPr>
        <w:t>理解单管放大电路的频率响应，了解上限频率</w:t>
      </w:r>
      <w:r>
        <w:rPr>
          <w:i/>
          <w:iCs/>
          <w:szCs w:val="21"/>
        </w:rPr>
        <w:t>f</w:t>
      </w:r>
      <w:r>
        <w:rPr>
          <w:iCs/>
          <w:szCs w:val="21"/>
          <w:vertAlign w:val="subscript"/>
        </w:rPr>
        <w:t>H</w:t>
      </w:r>
      <w:r>
        <w:rPr>
          <w:rFonts w:hint="eastAsia" w:hAnsi="宋体"/>
          <w:szCs w:val="21"/>
        </w:rPr>
        <w:t>、下限频率</w:t>
      </w:r>
      <w:r>
        <w:rPr>
          <w:i/>
          <w:iCs/>
          <w:szCs w:val="21"/>
        </w:rPr>
        <w:t>f</w:t>
      </w:r>
      <w:r>
        <w:rPr>
          <w:iCs/>
          <w:szCs w:val="21"/>
          <w:vertAlign w:val="subscript"/>
        </w:rPr>
        <w:t>L</w:t>
      </w:r>
      <w:r>
        <w:rPr>
          <w:rFonts w:hint="eastAsia" w:hAnsi="宋体"/>
          <w:szCs w:val="21"/>
        </w:rPr>
        <w:t>、通频带</w:t>
      </w:r>
      <w:r>
        <w:rPr>
          <w:i/>
          <w:iCs/>
          <w:szCs w:val="21"/>
        </w:rPr>
        <w:t>BW</w:t>
      </w:r>
      <w:r>
        <w:rPr>
          <w:rFonts w:hint="eastAsia" w:hAnsi="宋体"/>
          <w:szCs w:val="21"/>
        </w:rPr>
        <w:t>和频率失真、波特图等基本概念。了解复合管的基本原理。</w:t>
      </w:r>
    </w:p>
    <w:p>
      <w:pPr>
        <w:pStyle w:val="2"/>
        <w:spacing w:line="300" w:lineRule="auto"/>
        <w:ind w:left="-84" w:leftChars="-40" w:firstLine="420" w:firstLineChars="200"/>
        <w:rPr>
          <w:rFonts w:hint="eastAsia"/>
        </w:rPr>
      </w:pPr>
      <w:r>
        <w:rPr>
          <w:rFonts w:hint="eastAsia"/>
          <w:szCs w:val="21"/>
        </w:rPr>
        <w:t>重点：</w:t>
      </w:r>
      <w:r>
        <w:rPr>
          <w:rFonts w:hint="eastAsia" w:hAnsi="宋体"/>
        </w:rPr>
        <w:t>三极管的电流分配关系及放大原理。三极管三种工作状态的主要特点及判别方法。共射（包括射极偏置电路）的组成和静态、动态指标的计算。用图解法确定基本共射放大电路</w:t>
      </w:r>
      <w:r>
        <w:t>Q</w:t>
      </w:r>
      <w:r>
        <w:rPr>
          <w:rFonts w:hint="eastAsia" w:hAnsi="宋体"/>
        </w:rPr>
        <w:t>点和最大不失真输出幅度。</w:t>
      </w:r>
      <w:r>
        <w:rPr>
          <w:rFonts w:hint="eastAsia"/>
        </w:rPr>
        <w:t xml:space="preserve"> </w:t>
      </w:r>
    </w:p>
    <w:p>
      <w:pPr>
        <w:spacing w:line="400" w:lineRule="exact"/>
        <w:rPr>
          <w:rFonts w:hint="eastAsia"/>
          <w:b/>
          <w:bCs/>
          <w:szCs w:val="21"/>
        </w:rPr>
      </w:pPr>
      <w:r>
        <w:rPr>
          <w:rFonts w:hint="eastAsia"/>
          <w:b/>
          <w:bCs/>
          <w:szCs w:val="21"/>
        </w:rPr>
        <w:t>4</w:t>
      </w:r>
      <w:r>
        <w:rPr>
          <w:rFonts w:hint="eastAsia" w:hAnsi="宋体"/>
          <w:b/>
          <w:bCs/>
          <w:szCs w:val="21"/>
        </w:rPr>
        <w:t>、功率放大电路</w:t>
      </w:r>
    </w:p>
    <w:p>
      <w:pPr>
        <w:pStyle w:val="2"/>
        <w:spacing w:line="300" w:lineRule="auto"/>
        <w:ind w:left="-84" w:leftChars="-40" w:firstLine="420" w:firstLineChars="200"/>
        <w:rPr>
          <w:rFonts w:hint="eastAsia"/>
        </w:rPr>
      </w:pPr>
      <w:r>
        <w:rPr>
          <w:rFonts w:hint="eastAsia"/>
          <w:szCs w:val="21"/>
        </w:rPr>
        <w:t>基本要求：</w:t>
      </w:r>
      <w:r>
        <w:rPr>
          <w:rFonts w:hint="eastAsia" w:hAnsi="宋体"/>
        </w:rPr>
        <w:t>了解功率放大电路的特点及主要研究对象，熟悉放大器的三种工作方式</w:t>
      </w:r>
      <w:r>
        <w:rPr>
          <w:rFonts w:hint="eastAsia"/>
        </w:rPr>
        <w:t>—</w:t>
      </w:r>
      <w:r>
        <w:rPr>
          <w:rFonts w:hint="eastAsia" w:hAnsi="宋体"/>
        </w:rPr>
        <w:t>甲类、乙类和甲乙类的特点。熟练掌握双电源互补对称功率放大电路（</w:t>
      </w:r>
      <w:r>
        <w:t>OCL</w:t>
      </w:r>
      <w:r>
        <w:rPr>
          <w:rFonts w:hint="eastAsia" w:hAnsi="宋体"/>
        </w:rPr>
        <w:t>电路）的组成和工作原理，会用图解分析法计算输出功率、功耗、效率等指标。</w:t>
      </w:r>
      <w:r>
        <w:rPr>
          <w:rFonts w:hint="eastAsia" w:hAnsi="宋体"/>
          <w:szCs w:val="21"/>
        </w:rPr>
        <w:t>了解功放管的选择方法。正</w:t>
      </w:r>
      <w:r>
        <w:rPr>
          <w:rFonts w:hint="eastAsia" w:hAnsi="宋体"/>
        </w:rPr>
        <w:t>确理解单电源互补对称功率放大电路（</w:t>
      </w:r>
      <w:r>
        <w:t>OTL</w:t>
      </w:r>
      <w:r>
        <w:rPr>
          <w:rFonts w:hint="eastAsia" w:hAnsi="宋体"/>
        </w:rPr>
        <w:t>电路）的工作原理及指标计算。了解集成功率放大器的应用。</w:t>
      </w:r>
    </w:p>
    <w:p>
      <w:pPr>
        <w:pStyle w:val="2"/>
        <w:spacing w:line="300" w:lineRule="auto"/>
        <w:ind w:left="-84" w:leftChars="-40" w:firstLine="420" w:firstLineChars="200"/>
        <w:rPr>
          <w:rFonts w:hint="eastAsia"/>
        </w:rPr>
      </w:pPr>
      <w:r>
        <w:rPr>
          <w:rFonts w:hint="eastAsia" w:hAnsi="宋体"/>
        </w:rPr>
        <w:t>重点：双电源互补对称功率放大电路（</w:t>
      </w:r>
      <w:r>
        <w:t>OCL</w:t>
      </w:r>
      <w:r>
        <w:rPr>
          <w:rFonts w:hint="eastAsia" w:hAnsi="宋体"/>
        </w:rPr>
        <w:t>电路）的组成和工作原理，输出功率、功耗、效率等指标的计算，</w:t>
      </w:r>
      <w:r>
        <w:rPr>
          <w:rFonts w:hint="eastAsia" w:hAnsi="宋体"/>
          <w:szCs w:val="21"/>
        </w:rPr>
        <w:t>功放管的选择。</w:t>
      </w:r>
    </w:p>
    <w:p>
      <w:pPr>
        <w:spacing w:line="400" w:lineRule="exact"/>
        <w:rPr>
          <w:rFonts w:hint="eastAsia"/>
          <w:b/>
          <w:bCs/>
          <w:szCs w:val="21"/>
        </w:rPr>
      </w:pPr>
      <w:r>
        <w:rPr>
          <w:rFonts w:hint="eastAsia"/>
          <w:b/>
          <w:bCs/>
          <w:szCs w:val="21"/>
        </w:rPr>
        <w:t>5</w:t>
      </w:r>
      <w:r>
        <w:rPr>
          <w:rFonts w:hint="eastAsia" w:hAnsi="宋体"/>
          <w:b/>
          <w:bCs/>
          <w:szCs w:val="21"/>
        </w:rPr>
        <w:t>、集成电路运算放大器</w:t>
      </w:r>
    </w:p>
    <w:p>
      <w:pPr>
        <w:pStyle w:val="2"/>
        <w:spacing w:line="300" w:lineRule="auto"/>
        <w:ind w:left="-84" w:leftChars="-40" w:firstLine="420" w:firstLineChars="200"/>
        <w:rPr>
          <w:rFonts w:hint="eastAsia"/>
        </w:rPr>
      </w:pPr>
      <w:r>
        <w:rPr>
          <w:rFonts w:hint="eastAsia"/>
          <w:szCs w:val="21"/>
        </w:rPr>
        <w:t>基本要求：</w:t>
      </w:r>
      <w:r>
        <w:rPr>
          <w:rFonts w:hint="eastAsia"/>
        </w:rPr>
        <w:t>理解零点漂移、差模和共模信号、共模抑制比等基本概念，掌握差分放大电路的组成、工作原理、抑制零漂的原理，静态工作点</w:t>
      </w:r>
      <w:r>
        <w:t>Q</w:t>
      </w:r>
      <w:r>
        <w:rPr>
          <w:rFonts w:hint="eastAsia"/>
        </w:rPr>
        <w:t>、电压增益</w:t>
      </w:r>
      <w:r>
        <w:rPr>
          <w:i/>
        </w:rPr>
        <w:t>A</w:t>
      </w:r>
      <w:r>
        <w:rPr>
          <w:vertAlign w:val="subscript"/>
        </w:rPr>
        <w:t>V</w:t>
      </w:r>
      <w:r>
        <w:rPr>
          <w:rFonts w:hint="eastAsia"/>
        </w:rPr>
        <w:t>、共模抑制比</w:t>
      </w:r>
      <w:r>
        <w:rPr>
          <w:i/>
        </w:rPr>
        <w:t>K</w:t>
      </w:r>
      <w:r>
        <w:rPr>
          <w:vertAlign w:val="subscript"/>
        </w:rPr>
        <w:t>CMR</w:t>
      </w:r>
      <w:r>
        <w:rPr>
          <w:rFonts w:hint="eastAsia"/>
        </w:rPr>
        <w:t>等指标的计算。了解差动电路的4种输入输出方式及它们之间的相位关系。了解多级直接耦合放大电路的静态工作点</w:t>
      </w:r>
      <w:r>
        <w:t>Q</w:t>
      </w:r>
      <w:r>
        <w:rPr>
          <w:rFonts w:hint="eastAsia"/>
        </w:rPr>
        <w:t>和动态指标</w:t>
      </w:r>
      <w:r>
        <w:rPr>
          <w:i/>
        </w:rPr>
        <w:t>A</w:t>
      </w:r>
      <w:r>
        <w:t>v</w:t>
      </w:r>
      <w:r>
        <w:rPr>
          <w:rFonts w:hint="eastAsia"/>
        </w:rPr>
        <w:t>、</w:t>
      </w:r>
      <w:r>
        <w:rPr>
          <w:i/>
        </w:rPr>
        <w:t>R</w:t>
      </w:r>
      <w:r>
        <w:rPr>
          <w:vertAlign w:val="subscript"/>
        </w:rPr>
        <w:t>i</w:t>
      </w:r>
      <w:r>
        <w:t>、</w:t>
      </w:r>
      <w:r>
        <w:rPr>
          <w:i/>
        </w:rPr>
        <w:t>R</w:t>
      </w:r>
      <w:r>
        <w:rPr>
          <w:rFonts w:hint="eastAsia"/>
          <w:vertAlign w:val="subscript"/>
        </w:rPr>
        <w:t>o</w:t>
      </w:r>
      <w:r>
        <w:rPr>
          <w:rFonts w:hint="eastAsia" w:hAnsi="宋体"/>
        </w:rPr>
        <w:t>的</w:t>
      </w:r>
      <w:r>
        <w:rPr>
          <w:rFonts w:hint="eastAsia"/>
        </w:rPr>
        <w:t>计算方法。了解集成运算放</w:t>
      </w:r>
      <w:r>
        <w:rPr>
          <w:rFonts w:hint="eastAsia"/>
          <w:szCs w:val="21"/>
        </w:rPr>
        <w:t>大器的结构特点、电路组成和主要参数。</w:t>
      </w:r>
    </w:p>
    <w:p>
      <w:pPr>
        <w:spacing w:line="400" w:lineRule="exact"/>
        <w:ind w:firstLine="315" w:firstLineChars="150"/>
        <w:rPr>
          <w:rFonts w:hint="eastAsia"/>
          <w:szCs w:val="21"/>
        </w:rPr>
      </w:pPr>
      <w:r>
        <w:rPr>
          <w:rFonts w:hint="eastAsia" w:hAnsi="宋体"/>
        </w:rPr>
        <w:t>重点：差分放大电路的组成、工作原理、抑制零漂的原理，静态工作点</w:t>
      </w:r>
      <w:r>
        <w:t>Q</w:t>
      </w:r>
      <w:r>
        <w:rPr>
          <w:rFonts w:hint="eastAsia" w:hAnsi="宋体"/>
        </w:rPr>
        <w:t>、电压增益</w:t>
      </w:r>
      <w:r>
        <w:rPr>
          <w:i/>
        </w:rPr>
        <w:t>A</w:t>
      </w:r>
      <w:r>
        <w:rPr>
          <w:vertAlign w:val="subscript"/>
        </w:rPr>
        <w:t>v</w:t>
      </w:r>
      <w:r>
        <w:rPr>
          <w:rFonts w:hint="eastAsia" w:hAnsi="宋体"/>
        </w:rPr>
        <w:t>、共模抑制比</w:t>
      </w:r>
      <w:r>
        <w:rPr>
          <w:i/>
        </w:rPr>
        <w:t>K</w:t>
      </w:r>
      <w:r>
        <w:rPr>
          <w:vertAlign w:val="subscript"/>
        </w:rPr>
        <w:t>CMR</w:t>
      </w:r>
      <w:r>
        <w:rPr>
          <w:rFonts w:hint="eastAsia" w:hAnsi="宋体"/>
        </w:rPr>
        <w:t>等指标的计算。简单的多级直接耦合放大电路的静态工作点</w:t>
      </w:r>
      <w:r>
        <w:t>Q</w:t>
      </w:r>
      <w:r>
        <w:rPr>
          <w:rFonts w:hint="eastAsia" w:hAnsi="宋体"/>
        </w:rPr>
        <w:t>和动态指标</w:t>
      </w:r>
      <w:r>
        <w:rPr>
          <w:i/>
        </w:rPr>
        <w:t>A</w:t>
      </w:r>
      <w:r>
        <w:rPr>
          <w:vertAlign w:val="subscript"/>
        </w:rPr>
        <w:t>v</w:t>
      </w:r>
      <w:r>
        <w:t>、</w:t>
      </w:r>
      <w:r>
        <w:rPr>
          <w:i/>
        </w:rPr>
        <w:t>R</w:t>
      </w:r>
      <w:r>
        <w:rPr>
          <w:vertAlign w:val="subscript"/>
        </w:rPr>
        <w:t>i</w:t>
      </w:r>
      <w:r>
        <w:t>、</w:t>
      </w:r>
      <w:r>
        <w:rPr>
          <w:i/>
        </w:rPr>
        <w:t>R</w:t>
      </w:r>
      <w:r>
        <w:rPr>
          <w:vertAlign w:val="subscript"/>
        </w:rPr>
        <w:t>o</w:t>
      </w:r>
      <w:r>
        <w:rPr>
          <w:rFonts w:hint="eastAsia" w:hAnsi="宋体"/>
        </w:rPr>
        <w:t>的分析计算。</w:t>
      </w:r>
    </w:p>
    <w:p>
      <w:pPr>
        <w:spacing w:line="400" w:lineRule="exact"/>
        <w:rPr>
          <w:rFonts w:hint="eastAsia"/>
          <w:b/>
          <w:bCs/>
          <w:szCs w:val="21"/>
        </w:rPr>
      </w:pPr>
      <w:r>
        <w:rPr>
          <w:rFonts w:hint="eastAsia"/>
          <w:b/>
          <w:bCs/>
          <w:szCs w:val="21"/>
        </w:rPr>
        <w:t>6</w:t>
      </w:r>
      <w:r>
        <w:rPr>
          <w:rFonts w:hint="eastAsia" w:hAnsi="宋体"/>
          <w:b/>
          <w:bCs/>
          <w:szCs w:val="21"/>
        </w:rPr>
        <w:t>、反馈放大电路</w:t>
      </w:r>
    </w:p>
    <w:p>
      <w:pPr>
        <w:pStyle w:val="2"/>
        <w:spacing w:line="300" w:lineRule="auto"/>
        <w:ind w:left="-84" w:leftChars="-40" w:firstLine="420" w:firstLineChars="200"/>
        <w:rPr>
          <w:rFonts w:hint="eastAsia"/>
        </w:rPr>
      </w:pPr>
      <w:r>
        <w:rPr>
          <w:rFonts w:hint="eastAsia"/>
          <w:szCs w:val="21"/>
        </w:rPr>
        <w:t>基本要求：</w:t>
      </w:r>
      <w:r>
        <w:rPr>
          <w:rFonts w:hint="eastAsia" w:hAnsi="宋体"/>
        </w:rPr>
        <w:t>掌握反馈的基本概念与分类，会判断反馈的类型，分析各种类型负反馈电路的特点，掌握负反馈对放大电路性能的影响。会根据实际要求引入适当的反馈形式，或选择合适的反馈放大电路。掌握负反馈放大器的方框图及放大倍数的一般表达式，会在深度负反馈条件下，利用</w:t>
      </w:r>
      <w:r>
        <w:rPr>
          <w:rFonts w:hint="eastAsia"/>
        </w:rPr>
        <w:t>“</w:t>
      </w:r>
      <w:r>
        <w:rPr>
          <w:rFonts w:hint="eastAsia" w:hAnsi="宋体"/>
        </w:rPr>
        <w:t>虚短</w:t>
      </w:r>
      <w:r>
        <w:rPr>
          <w:rFonts w:hint="eastAsia"/>
        </w:rPr>
        <w:t>”</w:t>
      </w:r>
      <w:r>
        <w:rPr>
          <w:rFonts w:hint="eastAsia" w:hAnsi="宋体"/>
        </w:rPr>
        <w:t>和</w:t>
      </w:r>
      <w:r>
        <w:rPr>
          <w:rFonts w:hint="eastAsia"/>
        </w:rPr>
        <w:t>“</w:t>
      </w:r>
      <w:r>
        <w:rPr>
          <w:rFonts w:hint="eastAsia" w:hAnsi="宋体"/>
        </w:rPr>
        <w:t>虚断</w:t>
      </w:r>
      <w:r>
        <w:rPr>
          <w:rFonts w:hint="eastAsia"/>
        </w:rPr>
        <w:t>”</w:t>
      </w:r>
      <w:r>
        <w:rPr>
          <w:rFonts w:hint="eastAsia" w:hAnsi="宋体"/>
        </w:rPr>
        <w:t>的概念，估算负反馈放大电路的增益。</w:t>
      </w:r>
    </w:p>
    <w:p>
      <w:pPr>
        <w:pStyle w:val="2"/>
        <w:spacing w:line="300" w:lineRule="auto"/>
        <w:ind w:left="-84" w:leftChars="-40" w:firstLine="420" w:firstLineChars="200"/>
        <w:rPr>
          <w:rFonts w:hint="eastAsia"/>
        </w:rPr>
      </w:pPr>
      <w:r>
        <w:rPr>
          <w:rFonts w:hint="eastAsia" w:hAnsi="宋体"/>
        </w:rPr>
        <w:t>重点：反馈的基本概念与分类，各种类型负反馈电路的特点及对放大电路性能的影响。在深度负反馈条件下，近似估算负反馈放大电路的增益。</w:t>
      </w:r>
    </w:p>
    <w:p>
      <w:pPr>
        <w:spacing w:line="400" w:lineRule="exact"/>
        <w:rPr>
          <w:rFonts w:hint="eastAsia"/>
          <w:b/>
          <w:bCs/>
          <w:szCs w:val="21"/>
        </w:rPr>
      </w:pPr>
      <w:r>
        <w:rPr>
          <w:rFonts w:hint="eastAsia"/>
          <w:b/>
          <w:bCs/>
          <w:szCs w:val="21"/>
        </w:rPr>
        <w:t>7</w:t>
      </w:r>
      <w:r>
        <w:rPr>
          <w:rFonts w:hint="eastAsia" w:hAnsi="宋体"/>
          <w:b/>
          <w:bCs/>
          <w:szCs w:val="21"/>
        </w:rPr>
        <w:t>、信号的运算和处理电路</w:t>
      </w:r>
    </w:p>
    <w:p>
      <w:pPr>
        <w:pStyle w:val="2"/>
        <w:spacing w:line="300" w:lineRule="auto"/>
        <w:ind w:left="-84" w:leftChars="-40" w:firstLine="420" w:firstLineChars="200"/>
        <w:rPr>
          <w:rFonts w:hint="eastAsia"/>
        </w:rPr>
      </w:pPr>
      <w:r>
        <w:rPr>
          <w:rFonts w:hint="eastAsia"/>
          <w:szCs w:val="21"/>
        </w:rPr>
        <w:t>基本要求：</w:t>
      </w:r>
      <w:r>
        <w:rPr>
          <w:rFonts w:hint="eastAsia"/>
        </w:rPr>
        <w:t>了解集成运放工作在线性区和非线性区的特点。能够运用“虚短”和“虚断”的概念分析各种运算电路输出和输入电压之间的关系，掌握集成运放组件组成的比例、求和、减法、积分、微分电路的结构和工作原理及输入输出关系。了解对数、指数运算电路的结构、工作原理。熟悉低通、高通、带通、带阻有源滤波电路的组成和工作原理，了解它们的主要性能。</w:t>
      </w:r>
    </w:p>
    <w:p>
      <w:pPr>
        <w:pStyle w:val="2"/>
        <w:spacing w:line="300" w:lineRule="auto"/>
        <w:ind w:left="-84" w:leftChars="-40" w:firstLine="420" w:firstLineChars="200"/>
        <w:rPr>
          <w:rFonts w:hint="eastAsia"/>
          <w:szCs w:val="21"/>
        </w:rPr>
      </w:pPr>
      <w:r>
        <w:rPr>
          <w:rFonts w:hint="eastAsia" w:hAnsi="宋体"/>
        </w:rPr>
        <w:t>重点：比例、求和、减法、积分电路的结构和工作原理，定量分析输入输出关系。</w:t>
      </w:r>
    </w:p>
    <w:p>
      <w:pPr>
        <w:spacing w:line="400" w:lineRule="exact"/>
        <w:rPr>
          <w:rFonts w:hint="eastAsia"/>
          <w:b/>
          <w:bCs/>
          <w:szCs w:val="21"/>
        </w:rPr>
      </w:pPr>
      <w:r>
        <w:rPr>
          <w:rFonts w:hint="eastAsia"/>
          <w:b/>
          <w:bCs/>
          <w:szCs w:val="21"/>
        </w:rPr>
        <w:t>8</w:t>
      </w:r>
      <w:r>
        <w:rPr>
          <w:rFonts w:hint="eastAsia" w:hAnsi="宋体"/>
          <w:b/>
          <w:bCs/>
          <w:szCs w:val="21"/>
        </w:rPr>
        <w:t>、信号产生电路</w:t>
      </w:r>
    </w:p>
    <w:p>
      <w:pPr>
        <w:pStyle w:val="2"/>
        <w:spacing w:line="300" w:lineRule="auto"/>
        <w:ind w:left="-84" w:leftChars="-40" w:firstLine="420" w:firstLineChars="200"/>
        <w:rPr>
          <w:rFonts w:hint="eastAsia"/>
        </w:rPr>
      </w:pPr>
      <w:r>
        <w:rPr>
          <w:rFonts w:hint="eastAsia"/>
          <w:szCs w:val="21"/>
        </w:rPr>
        <w:t>基本要求：</w:t>
      </w:r>
      <w:r>
        <w:rPr>
          <w:rFonts w:hint="eastAsia" w:hAnsi="宋体"/>
        </w:rPr>
        <w:t>掌握正弦波振荡电路的组成、产生振荡的相位平衡和幅值平衡条件。掌握</w:t>
      </w:r>
      <w:r>
        <w:rPr>
          <w:rFonts w:hint="eastAsia"/>
        </w:rPr>
        <w:t>RC</w:t>
      </w:r>
      <w:r>
        <w:rPr>
          <w:rFonts w:hint="eastAsia" w:hAnsi="宋体"/>
        </w:rPr>
        <w:t>桥式正弦波振荡的组成、工作原理、起振条件及振荡频率</w:t>
      </w:r>
      <w:r>
        <w:rPr>
          <w:i/>
        </w:rPr>
        <w:t>f</w:t>
      </w:r>
      <w:r>
        <w:rPr>
          <w:vertAlign w:val="subscript"/>
        </w:rPr>
        <w:t>o</w:t>
      </w:r>
      <w:r>
        <w:rPr>
          <w:rFonts w:hint="eastAsia" w:hAnsi="宋体"/>
        </w:rPr>
        <w:t>的估算，了解振荡电路中常用的稳幅措施和自动稳幅原理。熟悉变压器反馈式、电感三点式、电容三点式</w:t>
      </w:r>
      <w:r>
        <w:rPr>
          <w:rFonts w:hint="eastAsia"/>
        </w:rPr>
        <w:t>LC</w:t>
      </w:r>
      <w:r>
        <w:rPr>
          <w:rFonts w:hint="eastAsia" w:hAnsi="宋体"/>
        </w:rPr>
        <w:t>振荡电路的组成、工作原理及</w:t>
      </w:r>
      <w:r>
        <w:rPr>
          <w:i/>
        </w:rPr>
        <w:t>f</w:t>
      </w:r>
      <w:r>
        <w:rPr>
          <w:vertAlign w:val="subscript"/>
        </w:rPr>
        <w:t>o</w:t>
      </w:r>
      <w:r>
        <w:rPr>
          <w:rFonts w:hint="eastAsia" w:hAnsi="宋体"/>
        </w:rPr>
        <w:t>的估算，了解石英晶体振荡电路的组成及工作原理。</w:t>
      </w:r>
      <w:r>
        <w:rPr>
          <w:rFonts w:hint="eastAsia"/>
        </w:rPr>
        <w:t>掌握单门限电压比较器、迟滞比较器的电路结构、工作原理和传输特性。了解方波发生器、锯齿波发生器的电路结构和工作原理。</w:t>
      </w:r>
    </w:p>
    <w:p>
      <w:pPr>
        <w:pStyle w:val="2"/>
        <w:spacing w:line="300" w:lineRule="auto"/>
        <w:ind w:left="-84" w:leftChars="-40" w:firstLine="420" w:firstLineChars="200"/>
        <w:rPr>
          <w:rFonts w:hint="eastAsia"/>
        </w:rPr>
      </w:pPr>
      <w:r>
        <w:rPr>
          <w:rFonts w:hint="eastAsia" w:hAnsi="宋体"/>
        </w:rPr>
        <w:t>重点：振荡的相位平衡和幅值平衡条件，用瞬时极性法判断各种正弦波振荡电路是否满足相位平衡条件。</w:t>
      </w:r>
      <w:r>
        <w:t>RC</w:t>
      </w:r>
      <w:r>
        <w:rPr>
          <w:rFonts w:hint="eastAsia" w:hAnsi="宋体"/>
        </w:rPr>
        <w:t>桥式正弦波振荡的工作原理、起振条件及振荡频率</w:t>
      </w:r>
      <w:r>
        <w:rPr>
          <w:i/>
        </w:rPr>
        <w:t>f</w:t>
      </w:r>
      <w:r>
        <w:rPr>
          <w:vertAlign w:val="subscript"/>
        </w:rPr>
        <w:t>o</w:t>
      </w:r>
      <w:r>
        <w:rPr>
          <w:rFonts w:hint="eastAsia" w:hAnsi="宋体"/>
        </w:rPr>
        <w:t>的估算。比较器的结构、工作原理和电压</w:t>
      </w:r>
      <w:r>
        <w:rPr>
          <w:rFonts w:hint="eastAsia"/>
        </w:rPr>
        <w:t>传输特性</w:t>
      </w:r>
      <w:r>
        <w:rPr>
          <w:rFonts w:hint="eastAsia" w:hAnsi="宋体"/>
        </w:rPr>
        <w:t>。</w:t>
      </w:r>
    </w:p>
    <w:p>
      <w:pPr>
        <w:spacing w:line="400" w:lineRule="exact"/>
        <w:rPr>
          <w:rFonts w:hint="eastAsia"/>
          <w:b/>
          <w:bCs/>
          <w:szCs w:val="21"/>
        </w:rPr>
      </w:pPr>
      <w:r>
        <w:rPr>
          <w:rFonts w:hint="eastAsia"/>
          <w:b/>
          <w:bCs/>
          <w:szCs w:val="21"/>
        </w:rPr>
        <w:t>9</w:t>
      </w:r>
      <w:r>
        <w:rPr>
          <w:rFonts w:hint="eastAsia" w:hAnsi="宋体"/>
          <w:b/>
          <w:bCs/>
          <w:szCs w:val="21"/>
        </w:rPr>
        <w:t>、直流电源</w:t>
      </w:r>
    </w:p>
    <w:p>
      <w:pPr>
        <w:pStyle w:val="2"/>
        <w:spacing w:line="300" w:lineRule="auto"/>
        <w:ind w:left="-84" w:leftChars="-40" w:firstLine="420" w:firstLineChars="200"/>
        <w:rPr>
          <w:rFonts w:hint="eastAsia"/>
        </w:rPr>
      </w:pPr>
      <w:r>
        <w:rPr>
          <w:rFonts w:hint="eastAsia"/>
          <w:szCs w:val="21"/>
        </w:rPr>
        <w:t>基本要求：</w:t>
      </w:r>
      <w:r>
        <w:rPr>
          <w:rFonts w:hint="eastAsia" w:hAnsi="宋体"/>
        </w:rPr>
        <w:t>掌握直流稳压电源的组</w:t>
      </w:r>
      <w:r>
        <w:rPr>
          <w:rFonts w:hint="eastAsia" w:hAnsi="宋体"/>
          <w:szCs w:val="21"/>
        </w:rPr>
        <w:t>成及各部分的作用</w:t>
      </w:r>
      <w:r>
        <w:rPr>
          <w:rFonts w:hint="eastAsia" w:hAnsi="宋体"/>
        </w:rPr>
        <w:t>，掌握单相桥式整流、电容滤波和稳压管稳压及集成稳压电路的工作原理。理解串联反馈式稳压电路的稳压原理，</w:t>
      </w:r>
      <w:r>
        <w:rPr>
          <w:rFonts w:hint="eastAsia" w:hAnsi="宋体"/>
          <w:szCs w:val="21"/>
        </w:rPr>
        <w:t>能够估算输出电压的调节范围。理解集成稳压器的原理及使用方法，</w:t>
      </w:r>
      <w:r>
        <w:rPr>
          <w:rFonts w:hint="eastAsia" w:hAnsi="宋体"/>
        </w:rPr>
        <w:t>掌握三端集成稳压器的应用。</w:t>
      </w:r>
    </w:p>
    <w:p>
      <w:pPr>
        <w:pStyle w:val="2"/>
        <w:spacing w:line="300" w:lineRule="auto"/>
        <w:ind w:left="-84" w:leftChars="-40" w:firstLine="420" w:firstLineChars="200"/>
        <w:rPr>
          <w:rFonts w:hint="eastAsia"/>
        </w:rPr>
      </w:pPr>
      <w:r>
        <w:rPr>
          <w:rFonts w:hint="eastAsia"/>
        </w:rPr>
        <w:t>重点：直流稳压电源的组</w:t>
      </w:r>
      <w:r>
        <w:rPr>
          <w:rFonts w:hint="eastAsia"/>
          <w:szCs w:val="21"/>
        </w:rPr>
        <w:t>成及各部分的作用，</w:t>
      </w:r>
      <w:r>
        <w:rPr>
          <w:rFonts w:hint="eastAsia"/>
        </w:rPr>
        <w:t>单相桥式整流、电容滤波和稳压电路的组成与工作原理</w:t>
      </w:r>
      <w:r>
        <w:rPr>
          <w:rFonts w:hint="eastAsia"/>
          <w:szCs w:val="21"/>
        </w:rPr>
        <w:t>，输出电压及电流的平均值的估算。三</w:t>
      </w:r>
      <w:r>
        <w:rPr>
          <w:rFonts w:hint="eastAsia"/>
        </w:rPr>
        <w:t>端集成稳压器的应用。</w:t>
      </w:r>
    </w:p>
    <w:p>
      <w:pPr>
        <w:pStyle w:val="2"/>
        <w:spacing w:line="300" w:lineRule="auto"/>
        <w:ind w:left="0"/>
        <w:rPr>
          <w:rFonts w:hint="eastAsia"/>
          <w:b/>
          <w:bCs/>
          <w:kern w:val="0"/>
          <w:szCs w:val="21"/>
        </w:rPr>
      </w:pPr>
    </w:p>
    <w:p>
      <w:pPr>
        <w:pStyle w:val="2"/>
        <w:spacing w:line="300" w:lineRule="auto"/>
        <w:ind w:left="0"/>
        <w:rPr>
          <w:szCs w:val="21"/>
        </w:rPr>
      </w:pPr>
      <w:r>
        <w:rPr>
          <w:rFonts w:hint="eastAsia"/>
          <w:b/>
          <w:bCs/>
          <w:kern w:val="0"/>
          <w:szCs w:val="21"/>
        </w:rPr>
        <w:t xml:space="preserve">数字电子技术部分： </w:t>
      </w:r>
    </w:p>
    <w:p>
      <w:pPr>
        <w:spacing w:line="400" w:lineRule="exact"/>
        <w:rPr>
          <w:rFonts w:hint="eastAsia"/>
          <w:b/>
          <w:bCs/>
          <w:szCs w:val="21"/>
        </w:rPr>
      </w:pPr>
      <w:r>
        <w:rPr>
          <w:rFonts w:hint="eastAsia"/>
          <w:b/>
          <w:bCs/>
          <w:szCs w:val="21"/>
        </w:rPr>
        <w:t>1</w:t>
      </w:r>
      <w:r>
        <w:rPr>
          <w:rFonts w:hint="eastAsia" w:hAnsi="宋体"/>
          <w:b/>
          <w:bCs/>
          <w:szCs w:val="21"/>
        </w:rPr>
        <w:t>、数字逻辑基础</w:t>
      </w:r>
    </w:p>
    <w:p>
      <w:pPr>
        <w:widowControl/>
        <w:autoSpaceDE w:val="0"/>
        <w:autoSpaceDN w:val="0"/>
        <w:adjustRightInd w:val="0"/>
        <w:spacing w:line="300" w:lineRule="auto"/>
        <w:ind w:firstLine="420"/>
        <w:rPr>
          <w:rFonts w:hint="eastAsia"/>
          <w:kern w:val="0"/>
          <w:szCs w:val="21"/>
        </w:rPr>
      </w:pPr>
      <w:r>
        <w:rPr>
          <w:rFonts w:hint="eastAsia"/>
          <w:szCs w:val="21"/>
        </w:rPr>
        <w:t>基本要求：了解数字电路的特点及其研究的对象和分析方法。掌握各种进制数制和8421BCD码及其相互转换。掌握逻辑变量、逻辑函数的概念以及它们之间的关系。掌握逻辑代数的与、或、非三种基本运算和与非、或非、异或、同或、与或非等常用复合运算及相应的逻辑表达式、逻辑符号。掌握用逻辑函数描述逻辑问题的基本方法。</w:t>
      </w:r>
    </w:p>
    <w:p>
      <w:pPr>
        <w:widowControl/>
        <w:autoSpaceDE w:val="0"/>
        <w:autoSpaceDN w:val="0"/>
        <w:adjustRightInd w:val="0"/>
        <w:spacing w:line="300" w:lineRule="auto"/>
        <w:ind w:firstLine="420" w:firstLineChars="200"/>
        <w:rPr>
          <w:rFonts w:hint="eastAsia"/>
          <w:kern w:val="0"/>
          <w:szCs w:val="21"/>
        </w:rPr>
      </w:pPr>
      <w:r>
        <w:rPr>
          <w:rFonts w:hint="eastAsia"/>
          <w:szCs w:val="21"/>
        </w:rPr>
        <w:t>重点：逻辑变量、逻辑函数的概念以及用逻辑函数描述逻辑问题的基本方法</w:t>
      </w:r>
      <w:r>
        <w:rPr>
          <w:rFonts w:hint="eastAsia"/>
          <w:kern w:val="0"/>
          <w:szCs w:val="21"/>
        </w:rPr>
        <w:t>。</w:t>
      </w:r>
    </w:p>
    <w:p>
      <w:pPr>
        <w:spacing w:line="400" w:lineRule="exact"/>
        <w:rPr>
          <w:b/>
          <w:bCs/>
          <w:szCs w:val="21"/>
        </w:rPr>
      </w:pPr>
      <w:r>
        <w:rPr>
          <w:b/>
          <w:bCs/>
          <w:szCs w:val="21"/>
        </w:rPr>
        <w:t>2</w:t>
      </w:r>
      <w:r>
        <w:rPr>
          <w:rFonts w:hint="eastAsia"/>
          <w:b/>
          <w:bCs/>
          <w:szCs w:val="21"/>
        </w:rPr>
        <w:t xml:space="preserve">. </w:t>
      </w:r>
      <w:r>
        <w:rPr>
          <w:rFonts w:hint="eastAsia" w:hAnsi="宋体"/>
          <w:b/>
          <w:bCs/>
          <w:szCs w:val="21"/>
        </w:rPr>
        <w:t>逻辑门电路</w:t>
      </w:r>
    </w:p>
    <w:p>
      <w:pPr>
        <w:widowControl/>
        <w:autoSpaceDE w:val="0"/>
        <w:autoSpaceDN w:val="0"/>
        <w:adjustRightInd w:val="0"/>
        <w:spacing w:line="300" w:lineRule="auto"/>
        <w:ind w:firstLine="420"/>
        <w:rPr>
          <w:rFonts w:hint="eastAsia"/>
          <w:szCs w:val="21"/>
        </w:rPr>
      </w:pPr>
      <w:r>
        <w:rPr>
          <w:rFonts w:hint="eastAsia"/>
          <w:szCs w:val="21"/>
        </w:rPr>
        <w:t>基本要求：理解二极管、BJT管以及MOS管作为开关管的主要特点及其开关条件，理解用二极管和三极管构成简单逻辑与、或、非门电路的逻辑功能，掌握其输出高、低电平的估算和用真值表、逻辑表达式描述其逻辑功能的方法。理解三极管、CMOS反相器和与非门的电路结构、工作原理，掌握其逻辑功能的描述。掌握OD门、OC门、三态门、传输门的电路结构和特点。了解正负逻辑的概念。</w:t>
      </w:r>
    </w:p>
    <w:p>
      <w:pPr>
        <w:widowControl/>
        <w:autoSpaceDE w:val="0"/>
        <w:autoSpaceDN w:val="0"/>
        <w:adjustRightInd w:val="0"/>
        <w:spacing w:line="300" w:lineRule="auto"/>
        <w:ind w:firstLine="420"/>
        <w:rPr>
          <w:szCs w:val="21"/>
        </w:rPr>
      </w:pPr>
      <w:r>
        <w:rPr>
          <w:rFonts w:hint="eastAsia"/>
          <w:szCs w:val="21"/>
        </w:rPr>
        <w:t>重点：各种门电路的结构、工作原理和逻辑功能的描述。</w:t>
      </w:r>
    </w:p>
    <w:p>
      <w:pPr>
        <w:spacing w:line="400" w:lineRule="exact"/>
        <w:rPr>
          <w:b/>
          <w:bCs/>
          <w:szCs w:val="21"/>
        </w:rPr>
      </w:pPr>
      <w:r>
        <w:rPr>
          <w:rFonts w:hint="eastAsia"/>
          <w:b/>
          <w:bCs/>
          <w:szCs w:val="21"/>
        </w:rPr>
        <w:t xml:space="preserve">3. </w:t>
      </w:r>
      <w:r>
        <w:rPr>
          <w:rFonts w:hint="eastAsia" w:hAnsi="宋体"/>
          <w:b/>
          <w:bCs/>
          <w:szCs w:val="21"/>
        </w:rPr>
        <w:t>组合逻辑电路的分析与设计</w:t>
      </w:r>
    </w:p>
    <w:p>
      <w:pPr>
        <w:widowControl/>
        <w:autoSpaceDE w:val="0"/>
        <w:autoSpaceDN w:val="0"/>
        <w:adjustRightInd w:val="0"/>
        <w:spacing w:line="300" w:lineRule="auto"/>
        <w:ind w:firstLine="420"/>
        <w:rPr>
          <w:rFonts w:hint="eastAsia"/>
          <w:szCs w:val="21"/>
        </w:rPr>
      </w:pPr>
      <w:r>
        <w:rPr>
          <w:rFonts w:hint="eastAsia"/>
          <w:szCs w:val="21"/>
        </w:rPr>
        <w:t>基本要求：掌握逻辑代数的基本定律、恒等式和基本规则，掌握用代数法化简和变换逻辑函数，用卡诺图法化简4变量以下逻辑函数。了解组合逻辑电路的特点，掌握组合逻辑电路的分析和设计方法。</w:t>
      </w:r>
    </w:p>
    <w:p>
      <w:pPr>
        <w:widowControl/>
        <w:autoSpaceDE w:val="0"/>
        <w:autoSpaceDN w:val="0"/>
        <w:adjustRightInd w:val="0"/>
        <w:spacing w:line="300" w:lineRule="auto"/>
        <w:ind w:firstLine="420"/>
        <w:rPr>
          <w:szCs w:val="21"/>
        </w:rPr>
      </w:pPr>
      <w:r>
        <w:rPr>
          <w:rFonts w:hint="eastAsia"/>
          <w:szCs w:val="21"/>
        </w:rPr>
        <w:t>重点：代数法、卡诺图法化简逻辑函数，组合逻辑电路的分析和设计方法。</w:t>
      </w:r>
    </w:p>
    <w:p>
      <w:pPr>
        <w:spacing w:line="400" w:lineRule="exact"/>
        <w:rPr>
          <w:rFonts w:hint="eastAsia"/>
          <w:b/>
          <w:bCs/>
          <w:szCs w:val="21"/>
        </w:rPr>
      </w:pPr>
      <w:r>
        <w:rPr>
          <w:rFonts w:hint="eastAsia"/>
          <w:b/>
          <w:bCs/>
          <w:szCs w:val="21"/>
        </w:rPr>
        <w:t xml:space="preserve">4. </w:t>
      </w:r>
      <w:r>
        <w:rPr>
          <w:rFonts w:hint="eastAsia" w:hAnsi="宋体"/>
          <w:b/>
          <w:bCs/>
          <w:szCs w:val="21"/>
        </w:rPr>
        <w:t>常用组合逻辑功能器件</w:t>
      </w:r>
    </w:p>
    <w:p>
      <w:pPr>
        <w:widowControl/>
        <w:autoSpaceDE w:val="0"/>
        <w:autoSpaceDN w:val="0"/>
        <w:adjustRightInd w:val="0"/>
        <w:spacing w:line="300" w:lineRule="auto"/>
        <w:ind w:firstLine="420"/>
        <w:rPr>
          <w:rFonts w:hint="eastAsia"/>
          <w:szCs w:val="21"/>
        </w:rPr>
      </w:pPr>
      <w:r>
        <w:rPr>
          <w:rFonts w:hint="eastAsia"/>
          <w:szCs w:val="21"/>
        </w:rPr>
        <w:t>基本要求：掌握集成译码器74HC138的逻辑功能、产生逻辑函数的方法，理解74HC138用作数据分配器的工作原理。掌握二选一、四选一数据选择器、集成数据选择器74HC151的逻辑功能，掌握用其产生逻辑函数的方法。理解1位、2位数值比较器的工作原理，了解集成优先编码器CD4532、集成数值比较器74HC85的逻辑功能。掌握1位半加器和全加器的工作原理及电路组成，了解多位数串行进位加法器的工作原理。</w:t>
      </w:r>
    </w:p>
    <w:p>
      <w:pPr>
        <w:widowControl/>
        <w:autoSpaceDE w:val="0"/>
        <w:autoSpaceDN w:val="0"/>
        <w:adjustRightInd w:val="0"/>
        <w:spacing w:line="300" w:lineRule="auto"/>
        <w:ind w:firstLine="420" w:firstLineChars="200"/>
        <w:rPr>
          <w:rFonts w:hint="eastAsia"/>
          <w:color w:val="FF0000"/>
          <w:szCs w:val="21"/>
        </w:rPr>
      </w:pPr>
      <w:r>
        <w:rPr>
          <w:rFonts w:hint="eastAsia"/>
          <w:szCs w:val="21"/>
        </w:rPr>
        <w:t>重点：数据选择器及译码器的逻辑功能和应用。</w:t>
      </w:r>
    </w:p>
    <w:p>
      <w:pPr>
        <w:spacing w:line="400" w:lineRule="exact"/>
        <w:rPr>
          <w:rFonts w:hint="eastAsia"/>
          <w:b/>
          <w:bCs/>
          <w:szCs w:val="21"/>
        </w:rPr>
      </w:pPr>
      <w:r>
        <w:rPr>
          <w:rFonts w:hint="eastAsia"/>
          <w:b/>
          <w:bCs/>
          <w:szCs w:val="21"/>
        </w:rPr>
        <w:t xml:space="preserve">5. </w:t>
      </w:r>
      <w:r>
        <w:rPr>
          <w:rFonts w:hint="eastAsia" w:hAnsi="宋体"/>
          <w:b/>
          <w:bCs/>
          <w:szCs w:val="21"/>
        </w:rPr>
        <w:t>触发器</w:t>
      </w:r>
    </w:p>
    <w:p>
      <w:pPr>
        <w:widowControl/>
        <w:autoSpaceDE w:val="0"/>
        <w:autoSpaceDN w:val="0"/>
        <w:adjustRightInd w:val="0"/>
        <w:spacing w:line="300" w:lineRule="auto"/>
        <w:ind w:firstLine="420" w:firstLineChars="200"/>
        <w:rPr>
          <w:rFonts w:hint="eastAsia"/>
          <w:szCs w:val="21"/>
        </w:rPr>
      </w:pPr>
      <w:r>
        <w:rPr>
          <w:rFonts w:hint="eastAsia"/>
          <w:szCs w:val="21"/>
        </w:rPr>
        <w:t>基本要求：掌握基本SR锁存器、D锁存器的电路结构、工作原理及其逻辑功能的描述方法，理解主从D触发器的电路结构和工作原理，掌握SR触发器、JK触发器、D触发器、</w:t>
      </w:r>
      <w:r>
        <w:rPr>
          <w:szCs w:val="21"/>
        </w:rPr>
        <w:t>T</w:t>
      </w:r>
      <w:r>
        <w:rPr>
          <w:rFonts w:hint="eastAsia"/>
          <w:szCs w:val="21"/>
        </w:rPr>
        <w:t>触发器、T′触发器的逻辑功能的描述方法以及各触发器逻辑功能的转换。</w:t>
      </w:r>
    </w:p>
    <w:p>
      <w:pPr>
        <w:pStyle w:val="2"/>
        <w:rPr>
          <w:rFonts w:hint="eastAsia"/>
          <w:szCs w:val="21"/>
        </w:rPr>
      </w:pPr>
      <w:r>
        <w:rPr>
          <w:rFonts w:hint="eastAsia"/>
          <w:szCs w:val="21"/>
        </w:rPr>
        <w:t>重点：各类触发器的逻辑功能的描述方法和功能转换。</w:t>
      </w:r>
    </w:p>
    <w:p>
      <w:pPr>
        <w:spacing w:line="400" w:lineRule="exact"/>
        <w:rPr>
          <w:rFonts w:hint="eastAsia"/>
          <w:b/>
          <w:bCs/>
          <w:szCs w:val="21"/>
        </w:rPr>
      </w:pPr>
      <w:r>
        <w:rPr>
          <w:rFonts w:hint="eastAsia"/>
          <w:b/>
          <w:bCs/>
          <w:szCs w:val="21"/>
        </w:rPr>
        <w:t xml:space="preserve">6. </w:t>
      </w:r>
      <w:r>
        <w:rPr>
          <w:rFonts w:hint="eastAsia" w:hAnsi="宋体"/>
          <w:b/>
          <w:bCs/>
          <w:szCs w:val="21"/>
        </w:rPr>
        <w:t>时序逻辑电路的分析和设计</w:t>
      </w:r>
    </w:p>
    <w:p>
      <w:pPr>
        <w:widowControl/>
        <w:autoSpaceDE w:val="0"/>
        <w:autoSpaceDN w:val="0"/>
        <w:adjustRightInd w:val="0"/>
        <w:spacing w:line="300" w:lineRule="auto"/>
        <w:ind w:firstLine="420" w:firstLineChars="200"/>
        <w:rPr>
          <w:rFonts w:hint="eastAsia"/>
          <w:szCs w:val="21"/>
        </w:rPr>
      </w:pPr>
      <w:r>
        <w:rPr>
          <w:rFonts w:hint="eastAsia"/>
          <w:szCs w:val="21"/>
        </w:rPr>
        <w:t>基本要求：理解时序逻辑电路和组合逻辑电路的区别，掌握时序逻辑电路的分析方法，理解同步时序逻辑电路的设计方法。</w:t>
      </w:r>
    </w:p>
    <w:p>
      <w:pPr>
        <w:widowControl/>
        <w:autoSpaceDE w:val="0"/>
        <w:autoSpaceDN w:val="0"/>
        <w:adjustRightInd w:val="0"/>
        <w:spacing w:line="300" w:lineRule="auto"/>
        <w:ind w:firstLine="420" w:firstLineChars="200"/>
        <w:rPr>
          <w:rFonts w:hint="eastAsia"/>
          <w:szCs w:val="21"/>
        </w:rPr>
      </w:pPr>
      <w:r>
        <w:rPr>
          <w:rFonts w:hint="eastAsia"/>
          <w:szCs w:val="21"/>
        </w:rPr>
        <w:t>重点：时序逻辑电路的分析方法和同步时序逻辑电路的设计方法。</w:t>
      </w:r>
    </w:p>
    <w:p>
      <w:pPr>
        <w:spacing w:line="400" w:lineRule="exact"/>
        <w:rPr>
          <w:rFonts w:hint="eastAsia"/>
          <w:b/>
          <w:bCs/>
          <w:szCs w:val="21"/>
        </w:rPr>
      </w:pPr>
      <w:r>
        <w:rPr>
          <w:rFonts w:hint="eastAsia"/>
          <w:b/>
          <w:bCs/>
          <w:szCs w:val="21"/>
        </w:rPr>
        <w:t xml:space="preserve">7. </w:t>
      </w:r>
      <w:r>
        <w:rPr>
          <w:rFonts w:hint="eastAsia" w:hAnsi="宋体"/>
          <w:b/>
          <w:bCs/>
          <w:szCs w:val="21"/>
        </w:rPr>
        <w:t>常用时序逻辑功能器件</w:t>
      </w:r>
    </w:p>
    <w:p>
      <w:pPr>
        <w:widowControl/>
        <w:autoSpaceDE w:val="0"/>
        <w:autoSpaceDN w:val="0"/>
        <w:adjustRightInd w:val="0"/>
        <w:spacing w:line="300" w:lineRule="auto"/>
        <w:ind w:firstLine="420"/>
        <w:rPr>
          <w:rFonts w:hint="eastAsia"/>
          <w:szCs w:val="21"/>
        </w:rPr>
      </w:pPr>
      <w:r>
        <w:rPr>
          <w:rFonts w:hint="eastAsia"/>
          <w:szCs w:val="21"/>
        </w:rPr>
        <w:t>基本要求：掌握寄存器、移位寄存器和计数器的组成和工作原理，理解</w:t>
      </w:r>
      <w:r>
        <w:rPr>
          <w:szCs w:val="21"/>
        </w:rPr>
        <w:t>N</w:t>
      </w:r>
      <w:r>
        <w:rPr>
          <w:rFonts w:hint="eastAsia"/>
          <w:szCs w:val="21"/>
        </w:rPr>
        <w:t>进制计数器的分析方法。掌握集成计数器</w:t>
      </w:r>
      <w:r>
        <w:rPr>
          <w:szCs w:val="21"/>
        </w:rPr>
        <w:t>74</w:t>
      </w:r>
      <w:r>
        <w:rPr>
          <w:rFonts w:hint="eastAsia"/>
          <w:szCs w:val="21"/>
        </w:rPr>
        <w:t>LVC</w:t>
      </w:r>
      <w:r>
        <w:rPr>
          <w:szCs w:val="21"/>
        </w:rPr>
        <w:t>161</w:t>
      </w:r>
      <w:r>
        <w:rPr>
          <w:rFonts w:hint="eastAsia"/>
          <w:szCs w:val="21"/>
        </w:rPr>
        <w:t>的逻辑功能以及用其构成</w:t>
      </w:r>
      <w:r>
        <w:rPr>
          <w:szCs w:val="21"/>
        </w:rPr>
        <w:t>N</w:t>
      </w:r>
      <w:r>
        <w:rPr>
          <w:rFonts w:hint="eastAsia"/>
          <w:szCs w:val="21"/>
        </w:rPr>
        <w:t>进制计数器的分析和设计方法。</w:t>
      </w:r>
    </w:p>
    <w:p>
      <w:pPr>
        <w:widowControl/>
        <w:autoSpaceDE w:val="0"/>
        <w:autoSpaceDN w:val="0"/>
        <w:adjustRightInd w:val="0"/>
        <w:spacing w:line="300" w:lineRule="auto"/>
        <w:ind w:firstLine="420"/>
        <w:rPr>
          <w:rFonts w:hint="eastAsia"/>
          <w:szCs w:val="21"/>
        </w:rPr>
      </w:pPr>
      <w:r>
        <w:rPr>
          <w:rFonts w:hint="eastAsia"/>
          <w:szCs w:val="21"/>
        </w:rPr>
        <w:t>重点：寄存器、移位寄存器的组成，集成计数器</w:t>
      </w:r>
      <w:r>
        <w:rPr>
          <w:szCs w:val="21"/>
        </w:rPr>
        <w:t>74</w:t>
      </w:r>
      <w:r>
        <w:rPr>
          <w:rFonts w:hint="eastAsia"/>
          <w:szCs w:val="21"/>
        </w:rPr>
        <w:t>LVC</w:t>
      </w:r>
      <w:r>
        <w:rPr>
          <w:szCs w:val="21"/>
        </w:rPr>
        <w:t>161</w:t>
      </w:r>
      <w:r>
        <w:rPr>
          <w:rFonts w:hint="eastAsia"/>
          <w:szCs w:val="21"/>
        </w:rPr>
        <w:t>的逻辑功能和应用。</w:t>
      </w:r>
    </w:p>
    <w:p>
      <w:pPr>
        <w:spacing w:line="400" w:lineRule="exact"/>
        <w:rPr>
          <w:rFonts w:hint="eastAsia"/>
          <w:b/>
          <w:bCs/>
          <w:szCs w:val="21"/>
        </w:rPr>
      </w:pPr>
      <w:r>
        <w:rPr>
          <w:rFonts w:hint="eastAsia"/>
          <w:b/>
          <w:bCs/>
          <w:szCs w:val="21"/>
        </w:rPr>
        <w:t xml:space="preserve">8. </w:t>
      </w:r>
      <w:r>
        <w:rPr>
          <w:rFonts w:hint="eastAsia" w:hAnsi="宋体"/>
          <w:b/>
          <w:bCs/>
          <w:szCs w:val="21"/>
        </w:rPr>
        <w:t>脉冲波形的产生与变换</w:t>
      </w:r>
    </w:p>
    <w:p>
      <w:pPr>
        <w:widowControl/>
        <w:autoSpaceDE w:val="0"/>
        <w:autoSpaceDN w:val="0"/>
        <w:adjustRightInd w:val="0"/>
        <w:spacing w:line="300" w:lineRule="auto"/>
        <w:ind w:firstLine="420"/>
        <w:rPr>
          <w:rFonts w:hint="eastAsia"/>
          <w:szCs w:val="21"/>
        </w:rPr>
      </w:pPr>
      <w:r>
        <w:rPr>
          <w:rFonts w:hint="eastAsia"/>
          <w:szCs w:val="21"/>
        </w:rPr>
        <w:t>基本要求：理解多谐振荡器、单稳态触发器、施密特触发器工作原理和动作特点，理解555定时器的电路结构和工作原理，掌握用555定时器实现多谐振荡器、单稳态触发器、施密特触发器的电路及基本计算。</w:t>
      </w:r>
    </w:p>
    <w:p>
      <w:pPr>
        <w:widowControl/>
        <w:autoSpaceDE w:val="0"/>
        <w:autoSpaceDN w:val="0"/>
        <w:adjustRightInd w:val="0"/>
        <w:spacing w:line="300" w:lineRule="auto"/>
        <w:ind w:firstLine="420"/>
        <w:rPr>
          <w:rFonts w:hint="eastAsia"/>
          <w:szCs w:val="21"/>
        </w:rPr>
      </w:pPr>
      <w:r>
        <w:rPr>
          <w:rFonts w:hint="eastAsia"/>
          <w:szCs w:val="21"/>
        </w:rPr>
        <w:t>重点：555定时器实现多谐振荡器、单稳态触发器、施密特触发器的电路及基本计算。</w:t>
      </w:r>
    </w:p>
    <w:p>
      <w:pPr>
        <w:spacing w:line="400" w:lineRule="exact"/>
        <w:rPr>
          <w:rFonts w:hint="eastAsia"/>
          <w:b/>
          <w:bCs/>
          <w:szCs w:val="21"/>
        </w:rPr>
      </w:pPr>
      <w:r>
        <w:rPr>
          <w:rFonts w:hint="eastAsia"/>
          <w:b/>
          <w:bCs/>
          <w:szCs w:val="21"/>
        </w:rPr>
        <w:t xml:space="preserve">9. </w:t>
      </w:r>
      <w:r>
        <w:rPr>
          <w:rFonts w:hint="eastAsia" w:hAnsi="宋体"/>
          <w:b/>
          <w:bCs/>
          <w:szCs w:val="21"/>
        </w:rPr>
        <w:t>数模与模数转换器</w:t>
      </w:r>
    </w:p>
    <w:p>
      <w:pPr>
        <w:widowControl/>
        <w:autoSpaceDE w:val="0"/>
        <w:autoSpaceDN w:val="0"/>
        <w:adjustRightInd w:val="0"/>
        <w:spacing w:line="300" w:lineRule="auto"/>
        <w:ind w:firstLine="420"/>
        <w:rPr>
          <w:rFonts w:hint="eastAsia"/>
          <w:szCs w:val="21"/>
        </w:rPr>
      </w:pPr>
      <w:r>
        <w:rPr>
          <w:rFonts w:hint="eastAsia"/>
          <w:szCs w:val="21"/>
        </w:rPr>
        <w:t>基本要求：理解倒T形电阻网络D/A转换器和并行比较型A/D转换器的电路结构及工作原理，掌握转换精度的概念。</w:t>
      </w:r>
    </w:p>
    <w:p>
      <w:pPr>
        <w:widowControl/>
        <w:autoSpaceDE w:val="0"/>
        <w:autoSpaceDN w:val="0"/>
        <w:adjustRightInd w:val="0"/>
        <w:spacing w:line="300" w:lineRule="auto"/>
        <w:ind w:firstLine="420"/>
        <w:rPr>
          <w:rFonts w:hint="eastAsia"/>
          <w:szCs w:val="21"/>
        </w:rPr>
      </w:pPr>
      <w:r>
        <w:rPr>
          <w:rFonts w:hint="eastAsia"/>
          <w:szCs w:val="21"/>
        </w:rPr>
        <w:t>重点：倒T形电阻网络D/A转换器和并行比较型A/D转换器的电路结构及工作原理。</w:t>
      </w:r>
    </w:p>
    <w:p>
      <w:pPr>
        <w:widowControl/>
        <w:autoSpaceDE w:val="0"/>
        <w:autoSpaceDN w:val="0"/>
        <w:adjustRightInd w:val="0"/>
        <w:spacing w:line="300" w:lineRule="auto"/>
        <w:ind w:left="-43" w:leftChars="-85" w:hanging="135" w:hangingChars="64"/>
        <w:jc w:val="left"/>
        <w:rPr>
          <w:rFonts w:hint="eastAsia"/>
          <w:b/>
          <w:bCs/>
          <w:kern w:val="0"/>
          <w:szCs w:val="21"/>
        </w:rPr>
      </w:pPr>
      <w:r>
        <w:rPr>
          <w:rFonts w:hint="eastAsia"/>
          <w:b/>
          <w:bCs/>
          <w:kern w:val="0"/>
          <w:szCs w:val="21"/>
        </w:rPr>
        <w:t xml:space="preserve">二、教材 </w:t>
      </w:r>
    </w:p>
    <w:p>
      <w:pPr>
        <w:widowControl/>
        <w:autoSpaceDE w:val="0"/>
        <w:autoSpaceDN w:val="0"/>
        <w:adjustRightInd w:val="0"/>
        <w:spacing w:line="300" w:lineRule="auto"/>
        <w:rPr>
          <w:rFonts w:hint="eastAsia"/>
          <w:szCs w:val="21"/>
        </w:rPr>
      </w:pPr>
      <w:r>
        <w:rPr>
          <w:rFonts w:hint="eastAsia"/>
          <w:szCs w:val="21"/>
        </w:rPr>
        <w:t xml:space="preserve">1．康华光主编 《电子技术基础》（模拟部分）第六版  高等教育出版社  2015.6 </w:t>
      </w:r>
    </w:p>
    <w:p>
      <w:pPr>
        <w:widowControl/>
        <w:autoSpaceDE w:val="0"/>
        <w:autoSpaceDN w:val="0"/>
        <w:adjustRightInd w:val="0"/>
        <w:spacing w:line="300" w:lineRule="auto"/>
        <w:rPr>
          <w:rFonts w:hint="eastAsia"/>
          <w:szCs w:val="21"/>
        </w:rPr>
      </w:pPr>
      <w:r>
        <w:rPr>
          <w:rFonts w:hint="eastAsia"/>
          <w:szCs w:val="21"/>
        </w:rPr>
        <w:t>2．康华光主编 《电子技术基础》（数字部分）第六版  高等教育出版社  2015.6</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BC"/>
    <w:rsid w:val="0000506E"/>
    <w:rsid w:val="00017382"/>
    <w:rsid w:val="00072519"/>
    <w:rsid w:val="000F2BDC"/>
    <w:rsid w:val="000F7AB7"/>
    <w:rsid w:val="001150BD"/>
    <w:rsid w:val="001E0DA2"/>
    <w:rsid w:val="001E7F25"/>
    <w:rsid w:val="002740B2"/>
    <w:rsid w:val="002806E5"/>
    <w:rsid w:val="00294319"/>
    <w:rsid w:val="002C7017"/>
    <w:rsid w:val="003249BC"/>
    <w:rsid w:val="00350FC9"/>
    <w:rsid w:val="00461AAF"/>
    <w:rsid w:val="004A24C6"/>
    <w:rsid w:val="005C6728"/>
    <w:rsid w:val="005F5DAE"/>
    <w:rsid w:val="00632443"/>
    <w:rsid w:val="0065524B"/>
    <w:rsid w:val="006D58A0"/>
    <w:rsid w:val="006F49DE"/>
    <w:rsid w:val="00804976"/>
    <w:rsid w:val="008C3092"/>
    <w:rsid w:val="008E7C28"/>
    <w:rsid w:val="009E404B"/>
    <w:rsid w:val="00A52F26"/>
    <w:rsid w:val="00A71771"/>
    <w:rsid w:val="00AD3EC4"/>
    <w:rsid w:val="00B63BD4"/>
    <w:rsid w:val="00C26D33"/>
    <w:rsid w:val="00C56C5C"/>
    <w:rsid w:val="00CC472F"/>
    <w:rsid w:val="00CC63CF"/>
    <w:rsid w:val="00D812EF"/>
    <w:rsid w:val="00D953A2"/>
    <w:rsid w:val="00DB5FB7"/>
    <w:rsid w:val="00DE59A9"/>
    <w:rsid w:val="00E14049"/>
    <w:rsid w:val="00E23B12"/>
    <w:rsid w:val="00E279F0"/>
    <w:rsid w:val="00F7622D"/>
    <w:rsid w:val="00FE4FEA"/>
    <w:rsid w:val="00FF4295"/>
    <w:rsid w:val="10D13143"/>
    <w:rsid w:val="21792083"/>
    <w:rsid w:val="2B1748A6"/>
    <w:rsid w:val="73B819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uiPriority w:val="0"/>
    <w:pPr>
      <w:ind w:left="420"/>
    </w:pPr>
  </w:style>
  <w:style w:type="paragraph" w:styleId="3">
    <w:name w:val="Plain Text"/>
    <w:basedOn w:val="1"/>
    <w:uiPriority w:val="0"/>
    <w:rPr>
      <w:rFonts w:ascii="宋体" w:hAnsi="Courier New" w:cs="Courier New"/>
      <w:szCs w:val="21"/>
    </w:rPr>
  </w:style>
  <w:style w:type="paragraph" w:styleId="4">
    <w:name w:val="footer"/>
    <w:basedOn w:val="1"/>
    <w:link w:val="8"/>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uiPriority w:val="0"/>
    <w:rPr>
      <w:kern w:val="2"/>
      <w:sz w:val="18"/>
      <w:szCs w:val="18"/>
    </w:rPr>
  </w:style>
  <w:style w:type="character" w:customStyle="1" w:styleId="9">
    <w:name w:val="页眉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4</Pages>
  <Words>572</Words>
  <Characters>3265</Characters>
  <Lines>27</Lines>
  <Paragraphs>7</Paragraphs>
  <TotalTime>18</TotalTime>
  <ScaleCrop>false</ScaleCrop>
  <LinksUpToDate>false</LinksUpToDate>
  <CharactersWithSpaces>3830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2018-06-13T07:35:00Z</dcterms:created>
  <dc:creator>番茄花园</dc:creator>
  <cp:lastModifiedBy>Administrator</cp:lastModifiedBy>
  <dcterms:modified xsi:type="dcterms:W3CDTF">2021-09-22T03:26:19Z</dcterms:modified>
  <dc:title>《电子技术》课程考试大纲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972625DE8CE94E84B9F5607B0303720F</vt:lpwstr>
  </property>
</Properties>
</file>