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宋体" w:hAnsi="宋体"/>
          <w:b/>
          <w:bCs/>
          <w:sz w:val="30"/>
          <w:szCs w:val="30"/>
        </w:rPr>
        <w:t>《路基路面工程》复试大纲</w:t>
      </w: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路基工程知识点</w:t>
      </w:r>
    </w:p>
    <w:p>
      <w:pPr>
        <w:rPr>
          <w:rFonts w:hint="eastAsia"/>
          <w:sz w:val="24"/>
        </w:rPr>
      </w:pP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第一章  概论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路基工程的特点及对路基的基本要求；路基工程的基本构造和路基工程设计内容。</w:t>
      </w:r>
    </w:p>
    <w:p>
      <w:pPr>
        <w:spacing w:line="360" w:lineRule="exact"/>
        <w:jc w:val="center"/>
        <w:rPr>
          <w:rFonts w:hint="eastAsia" w:ascii="宋体" w:hAnsi="宋体"/>
          <w:bCs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第二章</w:t>
      </w:r>
      <w:r>
        <w:rPr>
          <w:rFonts w:hint="eastAsia"/>
          <w:bCs/>
          <w:sz w:val="24"/>
        </w:rPr>
        <w:t xml:space="preserve">  路基的强度和稳定性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bCs/>
          <w:sz w:val="24"/>
        </w:rPr>
        <w:t xml:space="preserve">    路基土的分类和土的工程性质；中国公路自然区划；能够熟练判断路基干湿类型，确定其临界高度；路基的受力状况、工作区、应力应变特性，土基的承载</w:t>
      </w:r>
      <w:r>
        <w:rPr>
          <w:rFonts w:hint="eastAsia"/>
          <w:sz w:val="24"/>
        </w:rPr>
        <w:t>回弹模量、地基反应模量、加州承载比定义和测定方法，土基的抗剪强度；路基主要病害与防治措施。</w:t>
      </w:r>
    </w:p>
    <w:p>
      <w:pPr>
        <w:spacing w:line="360" w:lineRule="exact"/>
        <w:jc w:val="center"/>
        <w:rPr>
          <w:rFonts w:hint="eastAsia" w:ascii="宋体" w:hAnsi="宋体"/>
          <w:bCs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第三章</w:t>
      </w:r>
      <w:r>
        <w:rPr>
          <w:rFonts w:hint="eastAsia"/>
          <w:bCs/>
          <w:sz w:val="24"/>
        </w:rPr>
        <w:t xml:space="preserve"> 一般路基设计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bCs/>
          <w:sz w:val="24"/>
        </w:rPr>
        <w:t>路基的类型与构造；一般路基的设计</w:t>
      </w:r>
      <w:r>
        <w:rPr>
          <w:rFonts w:hint="eastAsia"/>
          <w:sz w:val="24"/>
        </w:rPr>
        <w:t>内容，能熟练进行一般路基设计；路基工程的附属设施类型及设计</w:t>
      </w:r>
      <w:r>
        <w:rPr>
          <w:rFonts w:hint="eastAsia" w:ascii="宋体" w:hAnsi="宋体"/>
          <w:b/>
          <w:bCs/>
          <w:sz w:val="24"/>
        </w:rPr>
        <w:t>。</w:t>
      </w:r>
    </w:p>
    <w:p>
      <w:pPr>
        <w:rPr>
          <w:rFonts w:hint="eastAsia"/>
          <w:b/>
          <w:bCs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第四章</w:t>
      </w:r>
      <w:r>
        <w:rPr>
          <w:rFonts w:hint="eastAsia"/>
          <w:bCs/>
          <w:sz w:val="24"/>
        </w:rPr>
        <w:t xml:space="preserve">  特殊路基设计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边坡滑动面、稳定性验算方法、验算假设条件与计算参数；</w:t>
      </w:r>
      <w:r>
        <w:rPr>
          <w:rFonts w:hint="eastAsia"/>
          <w:bCs/>
          <w:sz w:val="24"/>
        </w:rPr>
        <w:t>直线滑动面法</w:t>
      </w:r>
      <w:r>
        <w:rPr>
          <w:rFonts w:hint="eastAsia"/>
          <w:sz w:val="24"/>
        </w:rPr>
        <w:t>适用条件和验算方法；</w:t>
      </w:r>
      <w:r>
        <w:rPr>
          <w:rFonts w:hint="eastAsia"/>
          <w:bCs/>
          <w:sz w:val="24"/>
        </w:rPr>
        <w:t>圆弧滑动面法</w:t>
      </w:r>
      <w:r>
        <w:rPr>
          <w:rFonts w:hint="eastAsia"/>
          <w:sz w:val="24"/>
        </w:rPr>
        <w:t>适用条件和方法；</w:t>
      </w:r>
      <w:r>
        <w:rPr>
          <w:rFonts w:hint="eastAsia"/>
          <w:bCs/>
          <w:sz w:val="24"/>
        </w:rPr>
        <w:t>陡坡路堤稳定性验算；浸水路堤稳定性分析。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第五章</w:t>
      </w:r>
      <w:r>
        <w:rPr>
          <w:rFonts w:hint="eastAsia"/>
          <w:bCs/>
          <w:sz w:val="24"/>
        </w:rPr>
        <w:t xml:space="preserve">  路基排水系统设计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路基排水的目的与一般原则；地面排水系统种类，定义与设计；排水明沟的水文与水力计算；地下排水系统种类，定义与设计；能够对路基排水系统进行规划设计。</w:t>
      </w:r>
    </w:p>
    <w:p>
      <w:pPr>
        <w:spacing w:line="360" w:lineRule="exact"/>
        <w:rPr>
          <w:rFonts w:hint="eastAsia"/>
          <w:bCs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第六章  路基防护加固与支挡结构设计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bCs/>
          <w:sz w:val="24"/>
        </w:rPr>
        <w:t>路基防护与加固措施；挡土墙</w:t>
      </w:r>
      <w:r>
        <w:rPr>
          <w:rFonts w:hint="eastAsia"/>
          <w:sz w:val="24"/>
        </w:rPr>
        <w:t>主要用途、类型，挡土墙土压力计算、稳定性验算和挡土墙设计。</w:t>
      </w:r>
    </w:p>
    <w:p>
      <w:pPr>
        <w:spacing w:line="360" w:lineRule="exact"/>
        <w:rPr>
          <w:rFonts w:hint="eastAsia"/>
          <w:sz w:val="24"/>
        </w:rPr>
      </w:pPr>
    </w:p>
    <w:p>
      <w:pPr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第七章</w:t>
      </w:r>
      <w:r>
        <w:rPr>
          <w:rFonts w:hint="eastAsia"/>
          <w:bCs/>
          <w:sz w:val="24"/>
        </w:rPr>
        <w:t xml:space="preserve"> 土质路基施工和石质路基施工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了解土质路基施工的程序和注意事项，掌握路基压实的概念、影响因素和评价标准；了解石质路基施工的程序和注意事项。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路面工程知识点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第一章</w:t>
      </w:r>
      <w:r>
        <w:rPr>
          <w:rFonts w:hint="eastAsia"/>
          <w:bCs/>
          <w:sz w:val="24"/>
        </w:rPr>
        <w:t xml:space="preserve"> 总论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对路面的基本要求；路面结构层次划分及其功能；路面的分级与分类。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第二章</w:t>
      </w:r>
      <w:r>
        <w:rPr>
          <w:rFonts w:hint="eastAsia"/>
          <w:bCs/>
          <w:sz w:val="24"/>
        </w:rPr>
        <w:t xml:space="preserve"> 路面结构基层、垫层与中、低级路面</w:t>
      </w:r>
    </w:p>
    <w:p>
      <w:pPr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常用的基层和垫层材料；碎(砾)石类的类型，材料组成与施工工艺；</w:t>
      </w:r>
      <w:r>
        <w:rPr>
          <w:rFonts w:hint="eastAsia"/>
          <w:bCs/>
          <w:sz w:val="24"/>
        </w:rPr>
        <w:t>结合料稳定类基(垫)层</w:t>
      </w:r>
      <w:r>
        <w:rPr>
          <w:rFonts w:hint="eastAsia" w:ascii="宋体" w:hAnsi="宋体"/>
          <w:sz w:val="24"/>
        </w:rPr>
        <w:t>的类型，材料组成要求和施工工艺。</w:t>
      </w:r>
    </w:p>
    <w:p>
      <w:pPr>
        <w:spacing w:line="360" w:lineRule="exact"/>
        <w:ind w:firstLine="480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第三章 </w:t>
      </w:r>
      <w:r>
        <w:rPr>
          <w:rFonts w:hint="eastAsia"/>
          <w:bCs/>
          <w:sz w:val="24"/>
        </w:rPr>
        <w:t>沥青类路面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bCs/>
          <w:sz w:val="24"/>
        </w:rPr>
        <w:t>沥青类路面</w:t>
      </w:r>
      <w:r>
        <w:rPr>
          <w:rFonts w:hint="eastAsia" w:ascii="宋体" w:hAnsi="宋体"/>
          <w:sz w:val="24"/>
        </w:rPr>
        <w:t>面层类型、沥青路面材料的技术性质、</w:t>
      </w:r>
      <w:r>
        <w:rPr>
          <w:rFonts w:hint="eastAsia"/>
          <w:bCs/>
          <w:sz w:val="24"/>
        </w:rPr>
        <w:t>沥青类路面的材料组成；</w:t>
      </w:r>
      <w:r>
        <w:rPr>
          <w:rFonts w:hint="eastAsia" w:ascii="宋体" w:hAnsi="宋体"/>
          <w:sz w:val="24"/>
        </w:rPr>
        <w:t>各类面层的施工要点及质量控制的项目和标准。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 w:ascii="宋体" w:hAnsi="宋体"/>
          <w:bCs/>
          <w:sz w:val="24"/>
        </w:rPr>
        <w:t>第四章</w:t>
      </w:r>
      <w:r>
        <w:rPr>
          <w:rFonts w:hint="eastAsia"/>
          <w:bCs/>
          <w:sz w:val="24"/>
        </w:rPr>
        <w:t xml:space="preserve"> 沥青路面设计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行车荷载对路面的影响，能进行</w:t>
      </w:r>
      <w:r>
        <w:rPr>
          <w:rFonts w:hint="eastAsia"/>
          <w:sz w:val="24"/>
        </w:rPr>
        <w:t>交通量的预测、轴载换算，画轮迹横向分布图；</w:t>
      </w:r>
      <w:r>
        <w:rPr>
          <w:rFonts w:hint="eastAsia"/>
          <w:bCs/>
          <w:sz w:val="24"/>
        </w:rPr>
        <w:t>沥青路面的破坏状态，</w:t>
      </w:r>
      <w:r>
        <w:rPr>
          <w:rFonts w:hint="eastAsia"/>
          <w:sz w:val="24"/>
        </w:rPr>
        <w:t>弯沉的定义，我国现行沥青路面的设计理论和</w:t>
      </w:r>
      <w:r>
        <w:rPr>
          <w:rFonts w:hint="eastAsia"/>
          <w:bCs/>
          <w:sz w:val="24"/>
        </w:rPr>
        <w:t>设计指标；沥青路面结构组合设计；能够计算新建沥青路面结构厚度，进行旧路补强沥青路面设计。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第五章 水泥混凝土路面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水泥混凝土路面的分类、特点和</w:t>
      </w:r>
      <w:r>
        <w:rPr>
          <w:rFonts w:hint="eastAsia"/>
          <w:bCs/>
          <w:sz w:val="24"/>
        </w:rPr>
        <w:t>构造；熟悉水泥混凝土路面的施工工艺；水泥混凝土路面的破坏状态、设计标准、设计内容和设计理论；水泥混凝土路面的设计参数，设计过程；能够进行设计。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360" w:lineRule="exact"/>
        <w:rPr>
          <w:rFonts w:hint="eastAsia" w:ascii="黑体" w:eastAsia="黑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主要参考书目： 1、</w:t>
      </w:r>
      <w:r>
        <w:rPr>
          <w:rFonts w:hint="eastAsia" w:ascii="黑体" w:eastAsia="黑体"/>
          <w:b/>
          <w:sz w:val="28"/>
          <w:szCs w:val="28"/>
        </w:rPr>
        <w:t>《路基路面工程》（第三版），邓学钧主编.，人民交通出版社, 2010;</w:t>
      </w:r>
    </w:p>
    <w:p>
      <w:pPr>
        <w:spacing w:line="36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2、交通行业现行技术规范《公路路基设计及施工技术规范》、《公路沥青路面设计及施工技术规范》、《公路水泥混凝土路面设计及施工技术规范》等</w:t>
      </w:r>
    </w:p>
    <w:p>
      <w:pPr>
        <w:spacing w:line="360" w:lineRule="exact"/>
        <w:rPr>
          <w:rFonts w:hint="eastAsia"/>
          <w:b/>
          <w:bCs/>
          <w:sz w:val="28"/>
          <w:szCs w:val="28"/>
        </w:rPr>
      </w:pPr>
    </w:p>
    <w:p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-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D"/>
    <w:rsid w:val="00033042"/>
    <w:rsid w:val="000A114E"/>
    <w:rsid w:val="0013563E"/>
    <w:rsid w:val="002D21A9"/>
    <w:rsid w:val="00347C64"/>
    <w:rsid w:val="003B49D3"/>
    <w:rsid w:val="005070FC"/>
    <w:rsid w:val="005D7D55"/>
    <w:rsid w:val="005E0E38"/>
    <w:rsid w:val="005F3965"/>
    <w:rsid w:val="006228AA"/>
    <w:rsid w:val="0077424F"/>
    <w:rsid w:val="007E28BD"/>
    <w:rsid w:val="00841508"/>
    <w:rsid w:val="00A27A95"/>
    <w:rsid w:val="00AD7783"/>
    <w:rsid w:val="00B07787"/>
    <w:rsid w:val="00B84A96"/>
    <w:rsid w:val="00C300C5"/>
    <w:rsid w:val="00DF6301"/>
    <w:rsid w:val="00ED1EA4"/>
    <w:rsid w:val="00F4522A"/>
    <w:rsid w:val="0E9F666A"/>
    <w:rsid w:val="240E17D8"/>
    <w:rsid w:val="79377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</Company>
  <Pages>2</Pages>
  <Words>170</Words>
  <Characters>973</Characters>
  <Lines>8</Lines>
  <Paragraphs>2</Paragraphs>
  <TotalTime>0</TotalTime>
  <ScaleCrop>false</ScaleCrop>
  <LinksUpToDate>false</LinksUpToDate>
  <CharactersWithSpaces>1141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2008-04-01T05:34:00Z</dcterms:created>
  <dc:creator>rrb</dc:creator>
  <cp:lastModifiedBy>Administrator</cp:lastModifiedBy>
  <dcterms:modified xsi:type="dcterms:W3CDTF">2021-09-22T03:26:33Z</dcterms:modified>
  <dc:title>《路基路面工程》教案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015006B486EA419E81C9706FBA88C8D7</vt:lpwstr>
  </property>
</Properties>
</file>