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黑体" w:eastAsia="黑体"/>
          <w:b/>
          <w:bCs/>
          <w:sz w:val="3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0"/>
        </w:rPr>
        <w:t>武汉工程大学</w:t>
      </w:r>
      <w:r>
        <w:rPr>
          <w:rFonts w:hint="eastAsia" w:ascii="黑体" w:eastAsia="黑体"/>
          <w:b/>
          <w:bCs/>
          <w:sz w:val="30"/>
          <w:lang w:val="en-US" w:eastAsia="zh-CN"/>
        </w:rPr>
        <w:t>2021年</w:t>
      </w:r>
      <w:r>
        <w:rPr>
          <w:rFonts w:hint="eastAsia" w:ascii="黑体" w:eastAsia="黑体"/>
          <w:b/>
          <w:bCs/>
          <w:sz w:val="30"/>
        </w:rPr>
        <w:t>硕士研究生入学</w:t>
      </w:r>
      <w:r>
        <w:rPr>
          <w:rFonts w:hint="eastAsia" w:ascii="黑体" w:eastAsia="黑体"/>
          <w:b/>
          <w:bCs/>
          <w:sz w:val="30"/>
          <w:lang w:val="en-US" w:eastAsia="zh-CN"/>
        </w:rPr>
        <w:t>考试</w:t>
      </w:r>
    </w:p>
    <w:p>
      <w:pPr>
        <w:spacing w:line="300" w:lineRule="auto"/>
        <w:jc w:val="center"/>
        <w:rPr>
          <w:rFonts w:hint="eastAsia" w:ascii="黑体" w:eastAsia="黑体"/>
        </w:rPr>
      </w:pPr>
      <w:r>
        <w:rPr>
          <w:rFonts w:hint="eastAsia" w:ascii="黑体" w:eastAsia="黑体"/>
          <w:b/>
          <w:bCs/>
          <w:sz w:val="30"/>
          <w:lang w:eastAsia="zh-CN"/>
        </w:rPr>
        <w:t>《</w:t>
      </w:r>
      <w:r>
        <w:rPr>
          <w:rFonts w:hint="eastAsia" w:ascii="黑体" w:eastAsia="黑体"/>
          <w:b/>
          <w:bCs/>
          <w:sz w:val="30"/>
        </w:rPr>
        <w:t>数学分析</w:t>
      </w:r>
      <w:r>
        <w:rPr>
          <w:rFonts w:hint="eastAsia" w:ascii="黑体" w:eastAsia="黑体"/>
          <w:b/>
          <w:bCs/>
          <w:sz w:val="30"/>
          <w:lang w:eastAsia="zh-CN"/>
        </w:rPr>
        <w:t>》</w:t>
      </w:r>
      <w:r>
        <w:rPr>
          <w:rFonts w:hint="eastAsia" w:ascii="黑体" w:eastAsia="黑体"/>
          <w:b/>
          <w:bCs/>
          <w:sz w:val="30"/>
        </w:rPr>
        <w:t>考试大纲</w:t>
      </w:r>
    </w:p>
    <w:p>
      <w:pPr>
        <w:spacing w:line="300" w:lineRule="auto"/>
        <w:rPr>
          <w:rFonts w:hint="eastAsia"/>
          <w:szCs w:val="21"/>
        </w:rPr>
      </w:pP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 w:ascii="黑体" w:hAnsi="宋体" w:eastAsia="黑体"/>
          <w:b/>
          <w:sz w:val="28"/>
          <w:szCs w:val="28"/>
        </w:rPr>
        <w:t>考试标准(命题原则)</w:t>
      </w:r>
      <w:r>
        <w:rPr>
          <w:rFonts w:hint="eastAsia" w:ascii="宋体" w:hAnsi="宋体"/>
          <w:sz w:val="24"/>
        </w:rPr>
        <w:t>：</w:t>
      </w:r>
    </w:p>
    <w:p>
      <w:pPr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、考查学生对基础知识（包括基本概念、基本内容、基本结论、基本计算）的掌握程度以及运用已掌握的知识分析和解决问题的能力，考查学生的抽象思维能力和逻辑推理能力。</w:t>
      </w:r>
    </w:p>
    <w:p>
      <w:pPr>
        <w:spacing w:line="300" w:lineRule="auto"/>
        <w:rPr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、考试对象为</w:t>
      </w:r>
      <w:r>
        <w:rPr>
          <w:rFonts w:hint="eastAsia"/>
          <w:sz w:val="24"/>
        </w:rPr>
        <w:t>报考我校202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光电、</w:t>
      </w:r>
      <w:r>
        <w:rPr>
          <w:rFonts w:hint="eastAsia"/>
          <w:sz w:val="24"/>
        </w:rPr>
        <w:t>数理学院计算机应用技术(理学)专业各方向的研究生入学考试考</w:t>
      </w:r>
      <w:r>
        <w:rPr>
          <w:sz w:val="24"/>
        </w:rPr>
        <w:t>生</w:t>
      </w:r>
      <w:r>
        <w:rPr>
          <w:szCs w:val="21"/>
        </w:rPr>
        <w:t>。</w:t>
      </w:r>
    </w:p>
    <w:p>
      <w:pPr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、试题难中易比例：容易：</w:t>
      </w:r>
      <w:r>
        <w:rPr>
          <w:rFonts w:ascii="宋体" w:hAnsi="宋体"/>
          <w:sz w:val="24"/>
        </w:rPr>
        <w:t>30%</w:t>
      </w:r>
      <w:r>
        <w:rPr>
          <w:rFonts w:hint="eastAsia" w:ascii="宋体" w:hAnsi="宋体"/>
          <w:sz w:val="24"/>
        </w:rPr>
        <w:t>，中等：5</w:t>
      </w:r>
      <w:r>
        <w:rPr>
          <w:rFonts w:ascii="宋体" w:hAnsi="宋体"/>
          <w:sz w:val="24"/>
        </w:rPr>
        <w:t>5%</w:t>
      </w:r>
      <w:r>
        <w:rPr>
          <w:rFonts w:hint="eastAsia" w:ascii="宋体" w:hAnsi="宋体"/>
          <w:sz w:val="24"/>
        </w:rPr>
        <w:t>，难</w:t>
      </w:r>
      <w:r>
        <w:rPr>
          <w:rFonts w:ascii="宋体" w:hAnsi="宋体"/>
          <w:sz w:val="24"/>
        </w:rPr>
        <w:t>15%</w:t>
      </w:r>
      <w:r>
        <w:rPr>
          <w:rFonts w:hint="eastAsia" w:ascii="宋体" w:hAnsi="宋体"/>
          <w:sz w:val="24"/>
        </w:rPr>
        <w:t>。</w:t>
      </w:r>
    </w:p>
    <w:p>
      <w:pPr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、知识点复盖率达</w:t>
      </w:r>
      <w:r>
        <w:rPr>
          <w:rFonts w:ascii="宋体" w:hAnsi="宋体"/>
          <w:sz w:val="24"/>
        </w:rPr>
        <w:t>80%</w:t>
      </w:r>
      <w:r>
        <w:rPr>
          <w:rFonts w:hint="eastAsia" w:ascii="宋体" w:hAnsi="宋体"/>
          <w:sz w:val="24"/>
        </w:rPr>
        <w:t>以上。</w:t>
      </w:r>
    </w:p>
    <w:p>
      <w:pPr>
        <w:widowControl/>
        <w:spacing w:line="300" w:lineRule="auto"/>
        <w:jc w:val="left"/>
        <w:rPr>
          <w:rFonts w:hint="eastAsia"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>二、题型</w:t>
      </w:r>
      <w:r>
        <w:rPr>
          <w:rFonts w:hint="eastAsia" w:ascii="黑体" w:hAnsi="宋体" w:eastAsia="黑体"/>
          <w:b/>
          <w:color w:val="000000"/>
          <w:sz w:val="28"/>
          <w:szCs w:val="28"/>
        </w:rPr>
        <w:t>、分值及考试时间</w:t>
      </w:r>
      <w:r>
        <w:rPr>
          <w:rFonts w:hint="eastAsia" w:ascii="黑体" w:hAnsi="宋体" w:eastAsia="黑体" w:cs="宋体"/>
          <w:b/>
          <w:kern w:val="0"/>
          <w:sz w:val="28"/>
          <w:szCs w:val="28"/>
        </w:rPr>
        <w:t>：</w:t>
      </w:r>
    </w:p>
    <w:p>
      <w:pPr>
        <w:widowControl/>
        <w:spacing w:line="30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填空</w:t>
      </w:r>
      <w:r>
        <w:rPr>
          <w:rFonts w:hint="eastAsia" w:ascii="宋体" w:hAnsi="宋体" w:cs="宋体"/>
          <w:kern w:val="0"/>
          <w:sz w:val="24"/>
        </w:rPr>
        <w:t>(</w:t>
      </w:r>
      <w:r>
        <w:rPr>
          <w:rFonts w:hint="eastAsia" w:ascii="宋体" w:hAnsi="宋体" w:cs="宋体"/>
          <w:kern w:val="0"/>
          <w:sz w:val="24"/>
          <w:lang w:val="en-US" w:eastAsia="zh-CN"/>
        </w:rPr>
        <w:t>约</w:t>
      </w: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0</w:t>
      </w:r>
      <w:r>
        <w:rPr>
          <w:rFonts w:ascii="宋体" w:hAnsi="宋体"/>
          <w:color w:val="000000"/>
          <w:sz w:val="24"/>
        </w:rPr>
        <w:t>分</w:t>
      </w:r>
      <w:r>
        <w:rPr>
          <w:rFonts w:hint="eastAsia" w:ascii="宋体" w:hAnsi="宋体"/>
          <w:color w:val="000000"/>
          <w:sz w:val="24"/>
        </w:rPr>
        <w:t>)</w:t>
      </w:r>
    </w:p>
    <w:p>
      <w:pPr>
        <w:widowControl/>
        <w:spacing w:line="300" w:lineRule="auto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kern w:val="0"/>
          <w:sz w:val="24"/>
        </w:rPr>
        <w:t>2、</w:t>
      </w:r>
      <w:r>
        <w:rPr>
          <w:rFonts w:ascii="宋体" w:hAnsi="宋体" w:cs="宋体"/>
          <w:kern w:val="0"/>
          <w:sz w:val="24"/>
        </w:rPr>
        <w:t>选择题</w:t>
      </w:r>
      <w:r>
        <w:rPr>
          <w:rFonts w:hint="eastAsia" w:ascii="宋体" w:hAnsi="宋体" w:cs="宋体"/>
          <w:kern w:val="0"/>
          <w:sz w:val="24"/>
        </w:rPr>
        <w:t>(</w:t>
      </w:r>
      <w:r>
        <w:rPr>
          <w:rFonts w:hint="eastAsia" w:ascii="宋体" w:hAnsi="宋体" w:cs="宋体"/>
          <w:kern w:val="0"/>
          <w:sz w:val="24"/>
          <w:lang w:val="en-US" w:eastAsia="zh-CN"/>
        </w:rPr>
        <w:t>约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0</w:t>
      </w:r>
      <w:r>
        <w:rPr>
          <w:rFonts w:ascii="宋体" w:hAnsi="宋体"/>
          <w:color w:val="000000"/>
          <w:sz w:val="24"/>
        </w:rPr>
        <w:t>分</w:t>
      </w:r>
      <w:r>
        <w:rPr>
          <w:rFonts w:hint="eastAsia" w:ascii="宋体" w:hAnsi="宋体"/>
          <w:color w:val="000000"/>
          <w:sz w:val="24"/>
        </w:rPr>
        <w:t xml:space="preserve">) </w:t>
      </w:r>
    </w:p>
    <w:p>
      <w:pPr>
        <w:widowControl/>
        <w:spacing w:line="300" w:lineRule="auto"/>
        <w:jc w:val="left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判断题</w:t>
      </w:r>
      <w:r>
        <w:rPr>
          <w:rFonts w:hint="eastAsia" w:ascii="宋体" w:hAnsi="宋体" w:cs="宋体"/>
          <w:kern w:val="0"/>
          <w:sz w:val="24"/>
        </w:rPr>
        <w:t>(</w:t>
      </w:r>
      <w:r>
        <w:rPr>
          <w:rFonts w:hint="eastAsia" w:ascii="宋体" w:hAnsi="宋体" w:cs="宋体"/>
          <w:kern w:val="0"/>
          <w:sz w:val="24"/>
          <w:lang w:val="en-US" w:eastAsia="zh-CN"/>
        </w:rPr>
        <w:t>约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0</w:t>
      </w:r>
      <w:r>
        <w:rPr>
          <w:rFonts w:ascii="宋体" w:hAnsi="宋体"/>
          <w:color w:val="000000"/>
          <w:sz w:val="24"/>
        </w:rPr>
        <w:t>分</w:t>
      </w:r>
      <w:r>
        <w:rPr>
          <w:rFonts w:hint="eastAsia" w:ascii="宋体" w:hAnsi="宋体"/>
          <w:color w:val="000000"/>
          <w:sz w:val="24"/>
        </w:rPr>
        <w:t>)</w:t>
      </w:r>
    </w:p>
    <w:p>
      <w:pPr>
        <w:widowControl/>
        <w:spacing w:line="30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计算题</w:t>
      </w:r>
      <w:r>
        <w:rPr>
          <w:rFonts w:hint="eastAsia" w:ascii="宋体" w:hAnsi="宋体" w:cs="宋体"/>
          <w:kern w:val="0"/>
          <w:sz w:val="24"/>
        </w:rPr>
        <w:t>(</w:t>
      </w:r>
      <w:r>
        <w:rPr>
          <w:rFonts w:hint="eastAsia" w:ascii="宋体" w:hAnsi="宋体" w:cs="宋体"/>
          <w:kern w:val="0"/>
          <w:sz w:val="24"/>
          <w:lang w:val="en-US" w:eastAsia="zh-CN"/>
        </w:rPr>
        <w:t>约</w:t>
      </w:r>
      <w:r>
        <w:rPr>
          <w:rFonts w:hint="eastAsia" w:ascii="宋体" w:hAnsi="宋体" w:cs="宋体"/>
          <w:kern w:val="0"/>
          <w:sz w:val="24"/>
        </w:rPr>
        <w:t>60</w:t>
      </w:r>
      <w:r>
        <w:rPr>
          <w:rFonts w:ascii="宋体" w:hAnsi="宋体"/>
          <w:color w:val="000000"/>
          <w:sz w:val="24"/>
        </w:rPr>
        <w:t>分</w:t>
      </w:r>
      <w:r>
        <w:rPr>
          <w:rFonts w:hint="eastAsia" w:ascii="宋体" w:hAnsi="宋体" w:cs="宋体"/>
          <w:kern w:val="0"/>
          <w:sz w:val="24"/>
        </w:rPr>
        <w:t>)</w:t>
      </w:r>
    </w:p>
    <w:p>
      <w:pPr>
        <w:widowControl/>
        <w:spacing w:line="300" w:lineRule="auto"/>
        <w:jc w:val="left"/>
        <w:rPr>
          <w:rFonts w:hint="eastAsia" w:ascii="宋体" w:hAnsi="宋体"/>
          <w:color w:val="00000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证明题</w:t>
      </w:r>
      <w:r>
        <w:rPr>
          <w:rFonts w:hint="eastAsia" w:ascii="宋体" w:hAnsi="宋体" w:cs="宋体"/>
          <w:kern w:val="0"/>
          <w:sz w:val="24"/>
        </w:rPr>
        <w:t>(</w:t>
      </w:r>
      <w:r>
        <w:rPr>
          <w:rFonts w:hint="eastAsia" w:ascii="宋体" w:hAnsi="宋体" w:cs="宋体"/>
          <w:kern w:val="0"/>
          <w:sz w:val="24"/>
          <w:lang w:val="en-US" w:eastAsia="zh-CN"/>
        </w:rPr>
        <w:t>约</w:t>
      </w:r>
      <w:r>
        <w:rPr>
          <w:rFonts w:ascii="宋体" w:hAnsi="宋体" w:cs="宋体"/>
          <w:kern w:val="0"/>
          <w:sz w:val="24"/>
        </w:rPr>
        <w:t>30</w:t>
      </w:r>
      <w:r>
        <w:rPr>
          <w:rFonts w:ascii="宋体" w:hAnsi="宋体"/>
          <w:color w:val="000000"/>
          <w:sz w:val="24"/>
        </w:rPr>
        <w:t>分</w:t>
      </w:r>
      <w:r>
        <w:rPr>
          <w:rFonts w:hint="eastAsia" w:ascii="宋体" w:hAnsi="宋体"/>
          <w:color w:val="000000"/>
          <w:sz w:val="24"/>
        </w:rPr>
        <w:t>)</w:t>
      </w:r>
    </w:p>
    <w:p>
      <w:pPr>
        <w:widowControl/>
        <w:spacing w:line="30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/>
          <w:color w:val="000000"/>
          <w:sz w:val="24"/>
        </w:rPr>
        <w:t>合计150分</w:t>
      </w:r>
    </w:p>
    <w:p>
      <w:pPr>
        <w:snapToGrid w:val="0"/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考试时间：</w:t>
      </w:r>
      <w:r>
        <w:rPr>
          <w:rFonts w:ascii="宋体" w:hAnsi="宋体"/>
          <w:sz w:val="24"/>
        </w:rPr>
        <w:t>180</w:t>
      </w:r>
      <w:r>
        <w:rPr>
          <w:rFonts w:hint="eastAsia" w:ascii="宋体" w:hAnsi="宋体"/>
          <w:sz w:val="24"/>
        </w:rPr>
        <w:t>分钟（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个小时）</w:t>
      </w:r>
    </w:p>
    <w:p>
      <w:pPr>
        <w:spacing w:line="300" w:lineRule="auto"/>
        <w:rPr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>三</w:t>
      </w:r>
      <w:r>
        <w:rPr>
          <w:rFonts w:hint="eastAsia" w:ascii="黑体" w:eastAsia="黑体"/>
          <w:b/>
          <w:sz w:val="28"/>
          <w:szCs w:val="28"/>
        </w:rPr>
        <w:t>、</w:t>
      </w:r>
      <w:r>
        <w:rPr>
          <w:rFonts w:ascii="黑体" w:eastAsia="黑体"/>
          <w:b/>
          <w:sz w:val="28"/>
          <w:szCs w:val="28"/>
        </w:rPr>
        <w:t>考试内容与要求</w:t>
      </w:r>
      <w:r>
        <w:rPr>
          <w:rFonts w:hint="eastAsia" w:ascii="黑体" w:eastAsia="黑体"/>
          <w:b/>
          <w:sz w:val="28"/>
          <w:szCs w:val="28"/>
        </w:rPr>
        <w:t>（有</w:t>
      </w:r>
      <w:r>
        <w:rPr>
          <w:rFonts w:ascii="黑体" w:eastAsia="黑体"/>
          <w:b/>
          <w:sz w:val="28"/>
          <w:szCs w:val="28"/>
        </w:rPr>
        <w:t>*号的章节仅需了解基本概念与基本计算</w:t>
      </w:r>
      <w:r>
        <w:rPr>
          <w:rFonts w:hint="eastAsia" w:ascii="黑体" w:eastAsia="黑体"/>
          <w:b/>
          <w:sz w:val="28"/>
          <w:szCs w:val="28"/>
        </w:rPr>
        <w:t>）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 函数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函数概念；函数的四则运算；函数的图象；数列；有界函数；单调函数；奇函数与偶函数；周期函数；</w:t>
      </w:r>
      <w:r>
        <w:rPr>
          <w:rFonts w:hint="eastAsia" w:ascii="宋体" w:hAnsi="宋体"/>
          <w:sz w:val="24"/>
          <w:lang w:val="zh-CN"/>
        </w:rPr>
        <w:t>复合</w:t>
      </w:r>
      <w:r>
        <w:rPr>
          <w:rFonts w:hint="eastAsia" w:ascii="宋体" w:hAnsi="宋体"/>
          <w:sz w:val="24"/>
        </w:rPr>
        <w:t>函数；反函数；初等函数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重点掌握：函数的概念，函数的表示，函数的复合运算和</w:t>
      </w:r>
      <w:r>
        <w:rPr>
          <w:rFonts w:hint="eastAsia" w:ascii="宋体" w:hAnsi="宋体"/>
          <w:sz w:val="24"/>
          <w:lang w:val="zh-CN"/>
        </w:rPr>
        <w:t>具有特殊性质的</w:t>
      </w:r>
      <w:r>
        <w:rPr>
          <w:rFonts w:hint="eastAsia" w:ascii="宋体" w:hAnsi="宋体"/>
          <w:sz w:val="24"/>
        </w:rPr>
        <w:t>函数。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2、极限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数列极限；两个</w:t>
      </w:r>
      <w:r>
        <w:rPr>
          <w:rFonts w:ascii="宋体" w:hAnsi="宋体"/>
          <w:sz w:val="24"/>
        </w:rPr>
        <w:t>重要极限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val="zh-CN"/>
        </w:rPr>
        <w:t>收敛数列的性质；收敛数列的四则运算；数列的收敛判别法</w:t>
      </w:r>
      <w:r>
        <w:rPr>
          <w:rFonts w:hint="eastAsia" w:ascii="宋体" w:hAnsi="宋体"/>
          <w:sz w:val="24"/>
        </w:rPr>
        <w:t>；子</w:t>
      </w:r>
      <w:r>
        <w:rPr>
          <w:rFonts w:hint="eastAsia" w:ascii="宋体" w:hAnsi="宋体"/>
          <w:sz w:val="24"/>
          <w:lang w:val="zh-CN"/>
        </w:rPr>
        <w:t>数列</w:t>
      </w:r>
      <w:r>
        <w:rPr>
          <w:rFonts w:hint="eastAsia" w:ascii="宋体" w:hAnsi="宋体"/>
          <w:sz w:val="24"/>
        </w:rPr>
        <w:t>；函数的极限；</w:t>
      </w:r>
      <w:r>
        <w:rPr>
          <w:rFonts w:hint="eastAsia" w:ascii="宋体" w:hAnsi="宋体"/>
          <w:sz w:val="24"/>
          <w:lang w:val="zh-CN"/>
        </w:rPr>
        <w:t>函数极限的性质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val="zh-CN"/>
        </w:rPr>
        <w:t>函数极限与数列极限的关系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val="zh-CN"/>
        </w:rPr>
        <w:t>函数极限存在判别法</w:t>
      </w:r>
      <w:r>
        <w:rPr>
          <w:rFonts w:hint="eastAsia" w:ascii="宋体" w:hAnsi="宋体"/>
          <w:sz w:val="24"/>
        </w:rPr>
        <w:t>；无穷大与无穷小；无穷小的比较。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重点掌握：数列极限的定义与性质，</w:t>
      </w:r>
      <w:r>
        <w:rPr>
          <w:rFonts w:hint="eastAsia" w:ascii="宋体" w:hAnsi="宋体"/>
          <w:sz w:val="24"/>
          <w:lang w:val="zh-CN"/>
        </w:rPr>
        <w:t>收敛判别的单调有界原理，函数极限</w:t>
      </w:r>
      <w:r>
        <w:rPr>
          <w:rFonts w:hint="eastAsia" w:ascii="宋体" w:hAnsi="宋体"/>
          <w:sz w:val="24"/>
        </w:rPr>
        <w:t>的定义与性质，两个重要极限，无穷大与无穷小的定义与性质。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3、连续函数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lang w:val="zh-CN"/>
        </w:rPr>
      </w:pPr>
      <w:r>
        <w:rPr>
          <w:rFonts w:hint="eastAsia" w:ascii="宋体" w:hAnsi="宋体"/>
          <w:sz w:val="24"/>
        </w:rPr>
        <w:t>连续</w:t>
      </w:r>
      <w:r>
        <w:rPr>
          <w:rFonts w:hint="eastAsia" w:ascii="宋体" w:hAnsi="宋体"/>
          <w:sz w:val="24"/>
          <w:lang w:val="zh-CN"/>
        </w:rPr>
        <w:t>函数的概念；</w:t>
      </w:r>
      <w:r>
        <w:rPr>
          <w:rFonts w:hint="eastAsia" w:ascii="宋体" w:hAnsi="宋体"/>
          <w:sz w:val="24"/>
        </w:rPr>
        <w:t>间断点及其分类；连续</w:t>
      </w:r>
      <w:r>
        <w:rPr>
          <w:rFonts w:hint="eastAsia" w:ascii="宋体" w:hAnsi="宋体"/>
          <w:sz w:val="24"/>
          <w:lang w:val="zh-CN"/>
        </w:rPr>
        <w:t>函数的运算</w:t>
      </w:r>
      <w:r>
        <w:rPr>
          <w:rFonts w:hint="eastAsia" w:ascii="宋体" w:hAnsi="宋体"/>
          <w:sz w:val="24"/>
        </w:rPr>
        <w:t>及其</w:t>
      </w:r>
      <w:r>
        <w:rPr>
          <w:rFonts w:hint="eastAsia" w:ascii="宋体" w:hAnsi="宋体"/>
          <w:sz w:val="24"/>
          <w:lang w:val="zh-CN"/>
        </w:rPr>
        <w:t>性质；闭区间连续函数的性质；反函数的连续性；初等函数的连续性。</w:t>
      </w:r>
    </w:p>
    <w:p>
      <w:pPr>
        <w:spacing w:line="300" w:lineRule="auto"/>
        <w:ind w:firstLine="420"/>
        <w:rPr>
          <w:rFonts w:hint="eastAsia" w:ascii="宋体" w:hAnsi="宋体"/>
          <w:sz w:val="24"/>
          <w:lang w:val="zh-CN"/>
        </w:rPr>
      </w:pPr>
      <w:r>
        <w:rPr>
          <w:rFonts w:hint="eastAsia" w:ascii="宋体" w:hAnsi="宋体"/>
          <w:sz w:val="24"/>
        </w:rPr>
        <w:t>重点掌握：</w:t>
      </w:r>
      <w:r>
        <w:rPr>
          <w:rFonts w:hint="eastAsia" w:ascii="宋体" w:hAnsi="宋体"/>
          <w:sz w:val="24"/>
          <w:lang w:val="zh-CN"/>
        </w:rPr>
        <w:t>函数</w:t>
      </w:r>
      <w:r>
        <w:rPr>
          <w:rFonts w:hint="eastAsia" w:ascii="宋体" w:hAnsi="宋体"/>
          <w:sz w:val="24"/>
        </w:rPr>
        <w:t>连续</w:t>
      </w:r>
      <w:r>
        <w:rPr>
          <w:rFonts w:hint="eastAsia" w:ascii="宋体" w:hAnsi="宋体"/>
          <w:sz w:val="24"/>
          <w:lang w:val="zh-CN"/>
        </w:rPr>
        <w:t>的定义，闭区间连续函数的性质。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4、实数的连续性(*)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闭区间套定理；确界定理；有限覆盖定理；聚点定理；致密性定理；柯西收敛准则；闭区间上连续函数性质与证明；一致连续性。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重点掌握：上、下确界的定义，一致连续的概念，</w:t>
      </w:r>
      <w:r>
        <w:rPr>
          <w:rFonts w:hint="eastAsia" w:ascii="宋体" w:hAnsi="宋体"/>
          <w:sz w:val="24"/>
          <w:lang w:val="zh-CN"/>
        </w:rPr>
        <w:t>闭区间连续函数的性质的证明。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5、 导数与微分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导数概念；导数的四则运算；反</w:t>
      </w:r>
      <w:r>
        <w:rPr>
          <w:rFonts w:hint="eastAsia" w:ascii="宋体" w:hAnsi="宋体"/>
          <w:sz w:val="24"/>
          <w:lang w:val="zh-CN"/>
        </w:rPr>
        <w:t>函数的</w:t>
      </w:r>
      <w:r>
        <w:rPr>
          <w:rFonts w:hint="eastAsia" w:ascii="宋体" w:hAnsi="宋体"/>
          <w:sz w:val="24"/>
        </w:rPr>
        <w:t>求导法则；复合</w:t>
      </w:r>
      <w:r>
        <w:rPr>
          <w:rFonts w:hint="eastAsia" w:ascii="宋体" w:hAnsi="宋体"/>
          <w:sz w:val="24"/>
          <w:lang w:val="zh-CN"/>
        </w:rPr>
        <w:t>函数的</w:t>
      </w:r>
      <w:r>
        <w:rPr>
          <w:rFonts w:hint="eastAsia" w:ascii="宋体" w:hAnsi="宋体"/>
          <w:sz w:val="24"/>
        </w:rPr>
        <w:t>求导法则；初等</w:t>
      </w:r>
      <w:r>
        <w:rPr>
          <w:rFonts w:hint="eastAsia" w:ascii="宋体" w:hAnsi="宋体"/>
          <w:sz w:val="24"/>
          <w:lang w:val="zh-CN"/>
        </w:rPr>
        <w:t>函数的</w:t>
      </w:r>
      <w:r>
        <w:rPr>
          <w:rFonts w:hint="eastAsia" w:ascii="宋体" w:hAnsi="宋体"/>
          <w:sz w:val="24"/>
        </w:rPr>
        <w:t>导数；隐</w:t>
      </w:r>
      <w:r>
        <w:rPr>
          <w:rFonts w:hint="eastAsia" w:ascii="宋体" w:hAnsi="宋体"/>
          <w:sz w:val="24"/>
          <w:lang w:val="zh-CN"/>
        </w:rPr>
        <w:t>函数求</w:t>
      </w:r>
      <w:r>
        <w:rPr>
          <w:rFonts w:hint="eastAsia" w:ascii="宋体" w:hAnsi="宋体"/>
          <w:sz w:val="24"/>
        </w:rPr>
        <w:t>导法则；</w:t>
      </w:r>
      <w:r>
        <w:rPr>
          <w:rFonts w:hint="eastAsia" w:ascii="宋体" w:hAnsi="宋体"/>
          <w:sz w:val="24"/>
          <w:lang w:val="zh-CN"/>
        </w:rPr>
        <w:t>参数方程</w:t>
      </w:r>
      <w:r>
        <w:rPr>
          <w:rFonts w:hint="eastAsia" w:ascii="宋体" w:hAnsi="宋体"/>
          <w:sz w:val="24"/>
        </w:rPr>
        <w:t>求导法则；微分的概念；微分的运算</w:t>
      </w:r>
      <w:r>
        <w:rPr>
          <w:rFonts w:hint="eastAsia" w:ascii="宋体" w:hAnsi="宋体"/>
          <w:sz w:val="24"/>
          <w:lang w:val="zh-CN"/>
        </w:rPr>
        <w:t>法则和公式</w:t>
      </w:r>
      <w:r>
        <w:rPr>
          <w:rFonts w:hint="eastAsia" w:ascii="宋体" w:hAnsi="宋体"/>
          <w:sz w:val="24"/>
        </w:rPr>
        <w:t>；微分在近似计算上的应用；高阶导数；莱布尼茨</w:t>
      </w:r>
      <w:r>
        <w:rPr>
          <w:rFonts w:hint="eastAsia" w:ascii="宋体" w:hAnsi="宋体"/>
          <w:sz w:val="24"/>
          <w:lang w:val="zh-CN"/>
        </w:rPr>
        <w:t>公式</w:t>
      </w:r>
      <w:r>
        <w:rPr>
          <w:rFonts w:hint="eastAsia" w:ascii="宋体" w:hAnsi="宋体"/>
          <w:sz w:val="24"/>
        </w:rPr>
        <w:t>；高阶微分。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重点掌握：导数与微分的定义，运算及应用，高阶导数与高阶微分的</w:t>
      </w:r>
      <w:r>
        <w:rPr>
          <w:rFonts w:ascii="宋体" w:hAnsi="宋体"/>
          <w:sz w:val="24"/>
        </w:rPr>
        <w:t>计算</w:t>
      </w:r>
      <w:r>
        <w:rPr>
          <w:rFonts w:hint="eastAsia" w:ascii="宋体" w:hAnsi="宋体"/>
          <w:sz w:val="24"/>
        </w:rPr>
        <w:t>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6、 微分学的基本定理及其应用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罗尔定理；拉格朗日定理；柯西定理；洛必达法则；泰勒公式；常用的几个展开式；函数的单调性；函数的极值与最值；函数的凸凹性；曲线的渐近线。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重点掌握：微分中值定理，洛必达法则，泰勒公式，利用导数研究函数性质。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7、 不定积分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原函数；不定积分；分部积分法；换元积分法；有理函数的不定积分；简单无理函数的不定积分；三角函数的不定积分。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重点掌握：不定积分的定义及性质，不定积分的计算。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8、 定积分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定积分的概念；小和与大和；可积准则；三类可积函数；定积分的性质；定积分中值定理；按照定义计算定积分；积分上限函数；定积分的基本公式；定积分的分部积分法；定积分的换元积分法；微元法；平面区域的面积；平面曲线的弧长；应用截面面积求体积；旋转体的侧面积；变力作功；定积分的近似计算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重点掌握：定积分的定义，存在条件及性质，定积分的计算及应用。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9、 级数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数值级数收敛与发散的概念；收敛级数的性质；同号级数；变号级数；绝对收敛级数的性质；函数级数的收敛域；一致收敛的概念；一致收敛判别法；函数列的一致收敛；和函数的分析性质；幂级数的收敛域；幂级数和函数的分析性质；泰勒级数；基本初等</w:t>
      </w:r>
      <w:r>
        <w:rPr>
          <w:rFonts w:hint="eastAsia" w:ascii="宋体" w:hAnsi="宋体"/>
          <w:sz w:val="24"/>
          <w:lang w:val="zh-CN"/>
        </w:rPr>
        <w:t>函数的</w:t>
      </w:r>
      <w:r>
        <w:rPr>
          <w:rFonts w:hint="eastAsia" w:ascii="宋体" w:hAnsi="宋体"/>
          <w:sz w:val="24"/>
        </w:rPr>
        <w:t>幂级数展开；幂级数的应用。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重点掌握：收敛与发散的概念，收敛级数的性质，同号级数、变号级数收敛性判别法，函数项级数、一致收敛、一致收敛级数的性质，幂级数的概念，收敛半径，和函数的分析性质，</w:t>
      </w:r>
      <w:r>
        <w:rPr>
          <w:rFonts w:hint="eastAsia" w:ascii="宋体" w:hAnsi="宋体"/>
          <w:sz w:val="24"/>
          <w:lang w:val="zh-CN"/>
        </w:rPr>
        <w:t>函数的</w:t>
      </w:r>
      <w:r>
        <w:rPr>
          <w:rFonts w:hint="eastAsia" w:ascii="宋体" w:hAnsi="宋体"/>
          <w:sz w:val="24"/>
        </w:rPr>
        <w:t>幂级数展开。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、多元函数微分学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多元函数的概念；二元函数的极限；二元函数的连续性；偏导数；全微分；可微的几何意义；复合函数微分法；方向导数；高阶偏导数；二元函数的泰勒公式；二元函数的极值。</w:t>
      </w:r>
    </w:p>
    <w:p>
      <w:pPr>
        <w:spacing w:line="30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重点掌握：多元函数的概念，二元函数的极限和连续概念与性质，偏导数、全微分，复合函数偏导数的链式法则，微分运算法则，极值的概念与计算。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 xml:space="preserve">、 隐函数 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隐函数的概念；一个方程确定的隐函数；方程组确定的隐函数；函数行列式；函数行列式的性质；函数行列式的几何性质；条件极值与拉格朗日乘数法；空间曲线的切线与法平面；曲面的切平面与法线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重点掌握：隐函数存在定理，函数行列式的性质，条件极值的概念与计算，曲线的切线与法平面和曲面的切平面与法线方程。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、反常积分与含参变量的积分（*）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无穷积分收敛与发散的概念；无穷积分与级数；无穷积分的性质；无穷积分的敛散性判别法；瑕积分收敛与发散的概念；瑕积分的敛散性判别法；含参变量的有限积分；含参变量的无穷积分；</w:t>
      </w:r>
      <w:r>
        <w:rPr>
          <w:rFonts w:ascii="宋体" w:hAnsi="宋体"/>
          <w:position w:val="-4"/>
          <w:sz w:val="24"/>
        </w:rPr>
        <w:object>
          <v:shape id="_x0000_i1025" o:spt="75" type="#_x0000_t75" style="height:12pt;width:11pt;" o:ole="t" filled="f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/>
          <w:sz w:val="24"/>
        </w:rPr>
        <w:t>函数与</w:t>
      </w:r>
      <w:r>
        <w:rPr>
          <w:rFonts w:ascii="宋体" w:hAnsi="宋体"/>
          <w:position w:val="-4"/>
          <w:sz w:val="24"/>
        </w:rPr>
        <w:object>
          <v:shape id="_x0000_i1026" o:spt="75" type="#_x0000_t75" style="height:12pt;width:12pt;" o:ole="t" filled="f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9">
            <o:LockedField>false</o:LockedField>
          </o:OLEObject>
        </w:object>
      </w:r>
      <w:r>
        <w:rPr>
          <w:rFonts w:hint="eastAsia" w:ascii="宋体" w:hAnsi="宋体"/>
          <w:sz w:val="24"/>
        </w:rPr>
        <w:t>函数。</w:t>
      </w:r>
    </w:p>
    <w:p>
      <w:pPr>
        <w:spacing w:line="30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掌握：无穷积分收敛与发散的概念及敛散性判别法，瑕积分收敛与发散的概念及敛散性判别法，含参变量的有限积分的概念与分析性质，含参变量的无穷积分的概念，一致收敛的定义与判别法，含参变量无穷积分的分析性质，</w:t>
      </w:r>
      <w:r>
        <w:rPr>
          <w:rFonts w:ascii="宋体" w:hAnsi="宋体"/>
          <w:position w:val="-4"/>
          <w:sz w:val="24"/>
        </w:rPr>
        <w:object>
          <v:shape id="_x0000_i1027" o:spt="75" type="#_x0000_t75" style="height:12pt;width:11pt;" o:ole="t" filled="f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1">
            <o:LockedField>false</o:LockedField>
          </o:OLEObject>
        </w:object>
      </w:r>
      <w:r>
        <w:rPr>
          <w:rFonts w:hint="eastAsia" w:ascii="宋体" w:hAnsi="宋体"/>
          <w:sz w:val="24"/>
        </w:rPr>
        <w:t>函数与</w:t>
      </w:r>
      <w:r>
        <w:rPr>
          <w:rFonts w:ascii="宋体" w:hAnsi="宋体"/>
          <w:position w:val="-4"/>
          <w:sz w:val="24"/>
        </w:rPr>
        <w:object>
          <v:shape id="_x0000_i1028" o:spt="75" type="#_x0000_t75" style="height:12pt;width:12pt;" o:ole="t" filled="f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Fonts w:hint="eastAsia" w:ascii="宋体" w:hAnsi="宋体"/>
          <w:sz w:val="24"/>
        </w:rPr>
        <w:t>函数。</w:t>
      </w:r>
    </w:p>
    <w:p>
      <w:pPr>
        <w:spacing w:line="300" w:lineRule="auto"/>
        <w:ind w:left="1010" w:leftChars="22" w:hanging="964" w:hangingChars="4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、重积分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二重积分的概念；二重积分的性质；二重积分的计算；二重积分的换元；曲面的面积；三重积分的概念；三重积分的计算；三重积分的换元；简单应用。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重点掌握：重积分的概念与性质，二重积分及二重积分、三重积分的计算及柱面坐标与球面坐标。</w:t>
      </w:r>
    </w:p>
    <w:p>
      <w:pPr>
        <w:spacing w:line="30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、曲线积分与曲面积分（*</w:t>
      </w:r>
      <w:r>
        <w:rPr>
          <w:rFonts w:ascii="宋体" w:hAnsi="宋体"/>
          <w:b/>
          <w:sz w:val="24"/>
        </w:rPr>
        <w:t>）</w:t>
      </w:r>
      <w:r>
        <w:rPr>
          <w:rFonts w:hint="eastAsia" w:ascii="宋体" w:hAnsi="宋体"/>
          <w:b/>
          <w:sz w:val="24"/>
        </w:rPr>
        <w:t>）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型曲线积分；第二型曲线积分；第一型曲线积分与第二型曲线积分的关系；格林公式；曲线积分与路线无关的条件；第一型曲面积分；第二型曲面积分；奥高公式；斯托克斯公式；梯度；散度；旋度；微分算子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重点掌握：第一型曲线积分与曲面积分的定义及计算，第二型曲线积分与曲面积分的定义及计算，格林公式，曲线积分与路线无关的条件，奥高公式，斯托克斯公式。</w:t>
      </w:r>
    </w:p>
    <w:p>
      <w:pPr>
        <w:spacing w:line="300" w:lineRule="auto"/>
        <w:rPr>
          <w:rFonts w:hint="eastAsia"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>四</w:t>
      </w:r>
      <w:r>
        <w:rPr>
          <w:rFonts w:hint="eastAsia" w:ascii="黑体" w:eastAsia="黑体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eastAsia="黑体"/>
          <w:sz w:val="28"/>
          <w:szCs w:val="28"/>
        </w:rPr>
        <w:t>主要参考书：</w:t>
      </w:r>
    </w:p>
    <w:p>
      <w:pPr>
        <w:spacing w:line="300" w:lineRule="auto"/>
        <w:ind w:left="600" w:leftChars="57" w:hanging="480" w:hangingChars="200"/>
        <w:rPr>
          <w:sz w:val="24"/>
        </w:rPr>
      </w:pPr>
      <w:r>
        <w:rPr>
          <w:rFonts w:hint="eastAsia"/>
          <w:sz w:val="24"/>
        </w:rPr>
        <w:t>1. 刘玉琏,</w:t>
      </w:r>
      <w:r>
        <w:rPr>
          <w:sz w:val="24"/>
        </w:rPr>
        <w:t>傅沛仁</w:t>
      </w:r>
      <w:r>
        <w:rPr>
          <w:rFonts w:hint="eastAsia"/>
          <w:sz w:val="24"/>
        </w:rPr>
        <w:t xml:space="preserve"> 等．数学分析讲义</w:t>
      </w:r>
      <w:r>
        <w:rPr>
          <w:sz w:val="24"/>
        </w:rPr>
        <w:t>（</w:t>
      </w:r>
      <w:r>
        <w:rPr>
          <w:rFonts w:hint="eastAsia"/>
          <w:sz w:val="24"/>
        </w:rPr>
        <w:t>第五版</w:t>
      </w:r>
      <w:r>
        <w:rPr>
          <w:sz w:val="24"/>
        </w:rPr>
        <w:t>）</w:t>
      </w:r>
      <w:r>
        <w:rPr>
          <w:rFonts w:hint="eastAsia"/>
          <w:sz w:val="24"/>
        </w:rPr>
        <w:t>（上、下册）．高等教育出版社</w:t>
      </w:r>
      <w:r>
        <w:rPr>
          <w:sz w:val="24"/>
        </w:rPr>
        <w:t>，</w:t>
      </w:r>
      <w:r>
        <w:rPr>
          <w:rFonts w:hint="eastAsia"/>
          <w:sz w:val="24"/>
        </w:rPr>
        <w:t>2010年</w:t>
      </w:r>
    </w:p>
    <w:p>
      <w:pPr>
        <w:spacing w:line="300" w:lineRule="auto"/>
        <w:ind w:left="480" w:leftChars="57" w:hanging="360" w:hangingChars="150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 裴礼文．数学分析中的典型问题与方法．</w:t>
      </w:r>
      <w:r>
        <w:rPr>
          <w:sz w:val="24"/>
        </w:rPr>
        <w:t>高等教育出版社</w:t>
      </w:r>
      <w:r>
        <w:rPr>
          <w:rFonts w:hint="eastAsia"/>
          <w:sz w:val="24"/>
        </w:rPr>
        <w:t>，</w:t>
      </w:r>
      <w:r>
        <w:rPr>
          <w:sz w:val="24"/>
        </w:rPr>
        <w:t>200</w:t>
      </w:r>
      <w:r>
        <w:rPr>
          <w:rFonts w:hint="eastAsia"/>
          <w:sz w:val="24"/>
        </w:rPr>
        <w:t>9</w:t>
      </w:r>
      <w:r>
        <w:rPr>
          <w:sz w:val="24"/>
        </w:rPr>
        <w:t>年</w:t>
      </w:r>
    </w:p>
    <w:p>
      <w:pPr>
        <w:spacing w:line="300" w:lineRule="auto"/>
        <w:ind w:left="600" w:leftChars="57" w:hanging="480" w:hangingChars="200"/>
        <w:rPr>
          <w:rFonts w:hint="eastAsia"/>
          <w:sz w:val="24"/>
        </w:rPr>
      </w:pPr>
      <w:r>
        <w:rPr>
          <w:sz w:val="24"/>
        </w:rPr>
        <w:t xml:space="preserve">3 </w:t>
      </w:r>
      <w:r>
        <w:rPr>
          <w:rFonts w:hint="eastAsia"/>
          <w:sz w:val="24"/>
        </w:rPr>
        <w:t xml:space="preserve"> 复旦大学数学系编．数学分析</w:t>
      </w:r>
      <w:r>
        <w:rPr>
          <w:sz w:val="24"/>
        </w:rPr>
        <w:t>（</w:t>
      </w:r>
      <w:r>
        <w:rPr>
          <w:rFonts w:hint="eastAsia"/>
          <w:sz w:val="24"/>
        </w:rPr>
        <w:t>第三版</w:t>
      </w:r>
      <w:r>
        <w:rPr>
          <w:sz w:val="24"/>
        </w:rPr>
        <w:t>）</w:t>
      </w:r>
      <w:r>
        <w:rPr>
          <w:rFonts w:hint="eastAsia"/>
          <w:sz w:val="24"/>
        </w:rPr>
        <w:t>（上、下册）．</w:t>
      </w:r>
      <w:r>
        <w:rPr>
          <w:sz w:val="24"/>
        </w:rPr>
        <w:t>高等教育出版社</w:t>
      </w:r>
      <w:r>
        <w:rPr>
          <w:rFonts w:hint="eastAsia"/>
          <w:sz w:val="24"/>
        </w:rPr>
        <w:t>，</w:t>
      </w:r>
      <w:r>
        <w:rPr>
          <w:sz w:val="24"/>
        </w:rPr>
        <w:t>200</w:t>
      </w:r>
      <w:r>
        <w:rPr>
          <w:rFonts w:hint="eastAsia"/>
          <w:sz w:val="24"/>
        </w:rPr>
        <w:t>8</w:t>
      </w:r>
      <w:r>
        <w:rPr>
          <w:sz w:val="24"/>
        </w:rPr>
        <w:t>年</w:t>
      </w:r>
    </w:p>
    <w:p>
      <w:pPr>
        <w:tabs>
          <w:tab w:val="left" w:pos="5880"/>
        </w:tabs>
        <w:spacing w:line="300" w:lineRule="auto"/>
        <w:rPr>
          <w:rFonts w:hint="eastAsia"/>
        </w:rPr>
      </w:pPr>
      <w:r>
        <w:rPr>
          <w:sz w:val="24"/>
        </w:rPr>
        <w:tab/>
      </w:r>
    </w:p>
    <w:p>
      <w:pPr>
        <w:spacing w:line="300" w:lineRule="auto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5E"/>
    <w:rsid w:val="001C6F2B"/>
    <w:rsid w:val="001E7DB2"/>
    <w:rsid w:val="0026547D"/>
    <w:rsid w:val="002945A4"/>
    <w:rsid w:val="002C5702"/>
    <w:rsid w:val="002D0D57"/>
    <w:rsid w:val="00322D55"/>
    <w:rsid w:val="00324BFC"/>
    <w:rsid w:val="00350B2D"/>
    <w:rsid w:val="00396B58"/>
    <w:rsid w:val="00413DC5"/>
    <w:rsid w:val="00432A67"/>
    <w:rsid w:val="004612D3"/>
    <w:rsid w:val="004947E5"/>
    <w:rsid w:val="004A7FCD"/>
    <w:rsid w:val="005173E2"/>
    <w:rsid w:val="005D1758"/>
    <w:rsid w:val="005E6D97"/>
    <w:rsid w:val="00612B76"/>
    <w:rsid w:val="00640882"/>
    <w:rsid w:val="007721F4"/>
    <w:rsid w:val="00782264"/>
    <w:rsid w:val="00793D35"/>
    <w:rsid w:val="00823720"/>
    <w:rsid w:val="00850EB3"/>
    <w:rsid w:val="0085653F"/>
    <w:rsid w:val="008B5F86"/>
    <w:rsid w:val="008C6A5E"/>
    <w:rsid w:val="0093362B"/>
    <w:rsid w:val="009520A1"/>
    <w:rsid w:val="009552DC"/>
    <w:rsid w:val="00B93C5C"/>
    <w:rsid w:val="00BA3A12"/>
    <w:rsid w:val="00BE4ED0"/>
    <w:rsid w:val="00C251DA"/>
    <w:rsid w:val="00C52AEF"/>
    <w:rsid w:val="00C80C07"/>
    <w:rsid w:val="00CF76E3"/>
    <w:rsid w:val="00D27762"/>
    <w:rsid w:val="00E11C56"/>
    <w:rsid w:val="00E1662E"/>
    <w:rsid w:val="00F11A81"/>
    <w:rsid w:val="00F96EC0"/>
    <w:rsid w:val="15597427"/>
    <w:rsid w:val="15DE2B21"/>
    <w:rsid w:val="331C7D05"/>
    <w:rsid w:val="36741BCF"/>
    <w:rsid w:val="38AE2C05"/>
    <w:rsid w:val="5C10494D"/>
    <w:rsid w:val="5E0160C9"/>
    <w:rsid w:val="77462D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ˎ̥" w:hAnsi="ˎ̥"/>
      <w:kern w:val="0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l15p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oleObject" Target="embeddings/oleObject4.bin"/><Relationship Id="rId11" Type="http://schemas.openxmlformats.org/officeDocument/2006/relationships/oleObject" Target="embeddings/oleObject3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whict</Company>
  <Pages>4</Pages>
  <Words>391</Words>
  <Characters>2229</Characters>
  <Lines>18</Lines>
  <Paragraphs>5</Paragraphs>
  <TotalTime>0</TotalTime>
  <ScaleCrop>false</ScaleCrop>
  <LinksUpToDate>false</LinksUpToDate>
  <CharactersWithSpaces>2615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2006-09-19T00:18:00Z</dcterms:created>
  <dc:creator>jgx</dc:creator>
  <cp:lastModifiedBy>Administrator</cp:lastModifiedBy>
  <dcterms:modified xsi:type="dcterms:W3CDTF">2021-09-22T05:16:47Z</dcterms:modified>
  <dc:title>数学一 　　考试科目： 高等数学、线性代数、概率论与数理统计 　　高等数学 一、函数、极限、连续 考试内容 函数的概念及表示法　函数的有界性、单调性、周期性和奇偶性　复合函数、反函数、分段函数和隐函数　基本初等函数的性质及其图形　初等函数　简单应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