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00" w:lineRule="auto"/>
        <w:jc w:val="center"/>
        <w:rPr>
          <w:rFonts w:hint="eastAsia" w:ascii="黑体" w:hAnsi="宋体" w:eastAsia="黑体"/>
          <w:bCs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napToGrid w:val="0"/>
        <w:spacing w:line="300" w:lineRule="auto"/>
        <w:jc w:val="center"/>
        <w:rPr>
          <w:rFonts w:hint="eastAsia" w:ascii="黑体" w:hAnsi="宋体" w:eastAsia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Cs/>
          <w:kern w:val="0"/>
          <w:sz w:val="32"/>
          <w:szCs w:val="32"/>
          <w:lang w:val="en-US" w:eastAsia="zh-CN"/>
        </w:rPr>
        <w:t>山东建筑大学</w:t>
      </w:r>
    </w:p>
    <w:p>
      <w:pPr>
        <w:widowControl/>
        <w:snapToGrid w:val="0"/>
        <w:spacing w:line="300" w:lineRule="auto"/>
        <w:jc w:val="center"/>
        <w:rPr>
          <w:rFonts w:hint="eastAsia" w:ascii="黑体" w:hAnsi="宋体" w:eastAsia="黑体"/>
          <w:bCs/>
          <w:kern w:val="0"/>
          <w:sz w:val="32"/>
          <w:szCs w:val="32"/>
        </w:rPr>
      </w:pPr>
      <w:r>
        <w:rPr>
          <w:rFonts w:hint="eastAsia" w:ascii="黑体" w:hAnsi="宋体" w:eastAsia="黑体"/>
          <w:bCs/>
          <w:kern w:val="0"/>
          <w:sz w:val="32"/>
          <w:szCs w:val="32"/>
          <w:lang w:val="en-US" w:eastAsia="zh-CN"/>
        </w:rPr>
        <w:t>研究生入学考试《</w:t>
      </w:r>
      <w:r>
        <w:rPr>
          <w:rFonts w:hint="eastAsia" w:ascii="黑体" w:hAnsi="宋体" w:eastAsia="黑体"/>
          <w:bCs/>
          <w:kern w:val="0"/>
          <w:sz w:val="32"/>
          <w:szCs w:val="32"/>
        </w:rPr>
        <w:t>统计学</w:t>
      </w:r>
      <w:r>
        <w:rPr>
          <w:rFonts w:hint="eastAsia" w:ascii="黑体" w:hAnsi="宋体" w:eastAsia="黑体"/>
          <w:bCs/>
          <w:kern w:val="0"/>
          <w:sz w:val="32"/>
          <w:szCs w:val="32"/>
          <w:lang w:eastAsia="zh-CN"/>
        </w:rPr>
        <w:t>》</w:t>
      </w:r>
      <w:r>
        <w:rPr>
          <w:rFonts w:hint="eastAsia" w:ascii="黑体" w:hAnsi="宋体" w:eastAsia="黑体"/>
          <w:bCs/>
          <w:kern w:val="0"/>
          <w:sz w:val="32"/>
          <w:szCs w:val="32"/>
        </w:rPr>
        <w:t>考试大纲</w:t>
      </w:r>
    </w:p>
    <w:p>
      <w:pPr>
        <w:snapToGrid w:val="0"/>
        <w:spacing w:line="300" w:lineRule="auto"/>
        <w:rPr>
          <w:rFonts w:hint="eastAsia" w:ascii="黑体" w:hAnsi="宋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一、基本内容</w:t>
      </w:r>
    </w:p>
    <w:p>
      <w:pPr>
        <w:pStyle w:val="6"/>
        <w:snapToGrid w:val="0"/>
        <w:spacing w:before="0" w:beforeAutospacing="0" w:after="0" w:afterAutospacing="0" w:line="300" w:lineRule="auto"/>
        <w:jc w:val="both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</w:rPr>
        <w:t>1、绪论：理解统计学的特点和</w:t>
      </w:r>
      <w:r>
        <w:rPr>
          <w:rFonts w:hint="eastAsia" w:ascii="仿宋_GB2312" w:eastAsia="仿宋_GB2312"/>
          <w:color w:val="000000"/>
        </w:rPr>
        <w:t>几个基本概念</w:t>
      </w:r>
    </w:p>
    <w:p>
      <w:pPr>
        <w:snapToGrid w:val="0"/>
        <w:spacing w:line="300" w:lineRule="auto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sz w:val="24"/>
        </w:rPr>
        <w:t>2、统计调查与整理：统计调查方式，方法和方案及统计分组</w:t>
      </w:r>
    </w:p>
    <w:p>
      <w:pPr>
        <w:pStyle w:val="6"/>
        <w:snapToGrid w:val="0"/>
        <w:spacing w:before="0" w:beforeAutospacing="0" w:after="0" w:afterAutospacing="0" w:line="300" w:lineRule="auto"/>
        <w:jc w:val="both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</w:rPr>
        <w:t>3、综合指标：三种指标的定义、区别，相对指标的几种形式，学会区分各种相对指标，</w:t>
      </w:r>
      <w:r>
        <w:rPr>
          <w:rFonts w:hint="eastAsia" w:ascii="仿宋_GB2312" w:eastAsia="仿宋_GB2312"/>
          <w:color w:val="000000"/>
        </w:rPr>
        <w:t>深刻掌握几种不同的平均指标并根据具体情况进行运算。</w:t>
      </w:r>
    </w:p>
    <w:p>
      <w:pPr>
        <w:pStyle w:val="6"/>
        <w:snapToGrid w:val="0"/>
        <w:spacing w:before="0" w:beforeAutospacing="0" w:after="0" w:afterAutospacing="0" w:line="300" w:lineRule="auto"/>
        <w:jc w:val="both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</w:rPr>
        <w:t>4、动态数列：动态数列的定义、时期数列与时点数列的区别，不同的序时平均数的特点，深刻掌握理解，并能够灵活运用</w:t>
      </w:r>
    </w:p>
    <w:p>
      <w:pPr>
        <w:pStyle w:val="6"/>
        <w:snapToGrid w:val="0"/>
        <w:spacing w:before="0" w:beforeAutospacing="0" w:after="0" w:afterAutospacing="0" w:line="300" w:lineRule="auto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5、统计指数：指数概念,综合指数,加权平均数指数的定义、分类，根据情况进行计算，理解重要的基本概念，如同度量因素、基期报告期等</w:t>
      </w:r>
    </w:p>
    <w:p>
      <w:pPr>
        <w:snapToGrid w:val="0"/>
        <w:spacing w:line="300" w:lineRule="auto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6、抽样调查：</w:t>
      </w:r>
      <w:r>
        <w:rPr>
          <w:rFonts w:hint="eastAsia" w:ascii="仿宋_GB2312" w:hAnsi="宋体" w:eastAsia="仿宋_GB2312"/>
          <w:color w:val="000000"/>
          <w:sz w:val="24"/>
        </w:rPr>
        <w:t>抽样的定义、与其他几种调查形式的区别，抽样存在的本质意义，抽样调查的几种形式</w:t>
      </w:r>
      <w:r>
        <w:rPr>
          <w:rFonts w:hint="eastAsia" w:ascii="仿宋_GB2312" w:hAnsi="宋体" w:eastAsia="仿宋_GB2312"/>
          <w:sz w:val="24"/>
        </w:rPr>
        <w:t>，深刻理解平均数与成数的异同及转化。</w:t>
      </w:r>
      <w:r>
        <w:rPr>
          <w:rFonts w:hint="eastAsia" w:ascii="仿宋_GB2312" w:eastAsia="仿宋_GB2312"/>
          <w:color w:val="000000"/>
          <w:sz w:val="24"/>
        </w:rPr>
        <w:t>抽样推断与假设检验</w:t>
      </w:r>
      <w:r>
        <w:rPr>
          <w:rFonts w:hint="eastAsia" w:ascii="仿宋_GB2312" w:hAnsi="宋体" w:eastAsia="仿宋_GB2312"/>
          <w:color w:val="000000"/>
          <w:sz w:val="24"/>
        </w:rPr>
        <w:t>两种不同方式的原理、基础理论，平均数、成数的区间估计、点估计，掌握一个总体的假设检验，几种常用的临界值作为常数应用，掌握必要样本量。</w:t>
      </w:r>
    </w:p>
    <w:p>
      <w:pPr>
        <w:snapToGrid w:val="0"/>
        <w:spacing w:line="30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eastAsia="仿宋_GB2312"/>
          <w:sz w:val="24"/>
        </w:rPr>
        <w:t>7、相关分析：相关分析的定义、与回归的区别，相关的变量的要求及与回归的不同，相关系数的两种计算方法，相关系数与回归系数的联系及数值关系，相关系数与判定系数的关系，判定系数的本质，会根据题目进行简单的方差分析。</w:t>
      </w:r>
      <w:r>
        <w:rPr>
          <w:rFonts w:hint="eastAsia" w:ascii="仿宋_GB2312" w:hAnsi="宋体" w:eastAsia="仿宋_GB2312"/>
          <w:color w:val="000000"/>
          <w:sz w:val="24"/>
        </w:rPr>
        <w:t>回归方程的定义，回归方程与回归模型的异同、联系，一元线性回归系数的两种求法，一元多元中的标准方程的写法，</w:t>
      </w:r>
      <w:r>
        <w:rPr>
          <w:rFonts w:hint="eastAsia" w:ascii="仿宋_GB2312" w:hAnsi="宋体" w:eastAsia="仿宋_GB2312"/>
          <w:sz w:val="24"/>
        </w:rPr>
        <w:t>非线性回归向线性回归的转化。</w:t>
      </w:r>
    </w:p>
    <w:p>
      <w:pPr>
        <w:pStyle w:val="6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8、国民经济核算简介：掌握国民经济核算体系；国内生产总值</w:t>
      </w:r>
    </w:p>
    <w:p>
      <w:pPr>
        <w:snapToGrid w:val="0"/>
        <w:spacing w:line="300" w:lineRule="auto"/>
        <w:rPr>
          <w:rFonts w:hint="eastAsia" w:ascii="黑体" w:hAnsi="宋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二、参考书目：</w:t>
      </w:r>
    </w:p>
    <w:p>
      <w:pPr>
        <w:snapToGrid w:val="0"/>
        <w:spacing w:line="300" w:lineRule="auto"/>
        <w:ind w:firstLine="360" w:firstLineChars="15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李洁明[M].统计学原理.上海：复旦大学出版社</w:t>
      </w:r>
    </w:p>
    <w:sectPr>
      <w:headerReference r:id="rId3" w:type="default"/>
      <w:pgSz w:w="11906" w:h="16838"/>
      <w:pgMar w:top="935" w:right="1191" w:bottom="109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《统计学》·考试大纲                                                                 山东建筑大学商学院</w:t>
    </w:r>
    <w:r>
      <w:t xml:space="preserve">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ED"/>
    <w:rsid w:val="00012668"/>
    <w:rsid w:val="0003420B"/>
    <w:rsid w:val="000B2D9C"/>
    <w:rsid w:val="001613BB"/>
    <w:rsid w:val="001E1150"/>
    <w:rsid w:val="003C7588"/>
    <w:rsid w:val="004215ED"/>
    <w:rsid w:val="00513ECF"/>
    <w:rsid w:val="00560D04"/>
    <w:rsid w:val="00663842"/>
    <w:rsid w:val="00880377"/>
    <w:rsid w:val="008C740C"/>
    <w:rsid w:val="00A0499C"/>
    <w:rsid w:val="00A37004"/>
    <w:rsid w:val="00A820D9"/>
    <w:rsid w:val="00B43757"/>
    <w:rsid w:val="00D4397E"/>
    <w:rsid w:val="00D828FE"/>
    <w:rsid w:val="00DA0451"/>
    <w:rsid w:val="14EA4AB0"/>
    <w:rsid w:val="1959268D"/>
    <w:rsid w:val="6BDB43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line="500" w:lineRule="atLeast"/>
    </w:pPr>
    <w:rPr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www.ftpdown.com</Company>
  <Pages>1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2008-07-14T03:12:00Z</dcterms:created>
  <dc:creator>FtpDown</dc:creator>
  <cp:lastModifiedBy>Administrator</cp:lastModifiedBy>
  <cp:lastPrinted>2006-12-06T05:17:00Z</cp:lastPrinted>
  <dcterms:modified xsi:type="dcterms:W3CDTF">2021-09-22T03:25:05Z</dcterms:modified>
  <dc:title>2005－2006学年 第2学期统计学课程考试大纲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DD72470E20274134A14F3365D4F5D0C8</vt:lpwstr>
  </property>
</Properties>
</file>