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山东建筑大学</w:t>
      </w:r>
    </w:p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研究生入学考试</w:t>
      </w:r>
      <w:r>
        <w:rPr>
          <w:rFonts w:hint="eastAsia" w:ascii="宋体" w:hAnsi="宋体"/>
          <w:b/>
          <w:bCs/>
          <w:sz w:val="30"/>
          <w:szCs w:val="30"/>
        </w:rPr>
        <w:t>《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计算机系统结构</w:t>
      </w:r>
      <w:r>
        <w:rPr>
          <w:rFonts w:hint="eastAsia" w:ascii="宋体" w:hAnsi="宋体"/>
          <w:b/>
          <w:bCs/>
          <w:sz w:val="30"/>
          <w:szCs w:val="30"/>
        </w:rPr>
        <w:t>》考试大纲</w:t>
      </w:r>
    </w:p>
    <w:p>
      <w:pPr>
        <w:spacing w:line="300" w:lineRule="auto"/>
        <w:ind w:firstLine="420" w:firstLineChars="175"/>
        <w:rPr>
          <w:rFonts w:hint="eastAsia"/>
          <w:sz w:val="24"/>
        </w:rPr>
      </w:pPr>
    </w:p>
    <w:p>
      <w:pPr>
        <w:spacing w:line="300" w:lineRule="auto"/>
        <w:rPr>
          <w:b/>
          <w:sz w:val="24"/>
        </w:rPr>
      </w:pPr>
      <w:r>
        <w:rPr>
          <w:b/>
          <w:sz w:val="24"/>
        </w:rPr>
        <w:t>一、课程</w:t>
      </w:r>
      <w:r>
        <w:rPr>
          <w:rFonts w:hint="eastAsia"/>
          <w:b/>
          <w:sz w:val="24"/>
        </w:rPr>
        <w:t>目标</w:t>
      </w:r>
      <w:r>
        <w:rPr>
          <w:b/>
          <w:sz w:val="24"/>
        </w:rPr>
        <w:t>和任务</w:t>
      </w:r>
    </w:p>
    <w:p>
      <w:pPr>
        <w:pStyle w:val="4"/>
        <w:spacing w:line="300" w:lineRule="auto"/>
        <w:ind w:left="-15" w:leftChars="-7" w:firstLine="463" w:firstLineChars="193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1.掌握计算机系统分析、设计基本方法；</w:t>
      </w:r>
    </w:p>
    <w:p>
      <w:pPr>
        <w:pStyle w:val="4"/>
        <w:spacing w:line="300" w:lineRule="auto"/>
        <w:ind w:left="-15" w:leftChars="-7" w:firstLine="463" w:firstLineChars="193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2.了解计算机系统结构发展历史、现状及趋势；</w:t>
      </w:r>
    </w:p>
    <w:p>
      <w:pPr>
        <w:pStyle w:val="4"/>
        <w:spacing w:line="300" w:lineRule="auto"/>
        <w:ind w:left="-15" w:leftChars="-7" w:firstLine="463" w:firstLineChars="193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3.掌握计算机系统结构的基本能概念、基本原理、基本结构；</w:t>
      </w:r>
    </w:p>
    <w:p>
      <w:pPr>
        <w:pStyle w:val="4"/>
        <w:spacing w:line="300" w:lineRule="auto"/>
        <w:ind w:left="-15" w:leftChars="-7" w:firstLine="463" w:firstLineChars="193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4.熟悉计算机系统性能评测方法；</w:t>
      </w:r>
    </w:p>
    <w:p>
      <w:pPr>
        <w:pStyle w:val="4"/>
        <w:spacing w:line="300" w:lineRule="auto"/>
        <w:ind w:left="-15" w:leftChars="-7" w:firstLine="463" w:firstLineChars="193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5.熟悉软、硬件功能划分及软硬件协同设计技术；</w:t>
      </w:r>
    </w:p>
    <w:p>
      <w:pPr>
        <w:pStyle w:val="4"/>
        <w:spacing w:line="300" w:lineRule="auto"/>
        <w:ind w:left="-15" w:leftChars="-7" w:firstLine="463" w:firstLineChars="193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6.了解计算机系统结构中的并行性发展。</w:t>
      </w:r>
    </w:p>
    <w:p>
      <w:pPr>
        <w:spacing w:line="300" w:lineRule="auto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 </w:t>
      </w:r>
    </w:p>
    <w:p>
      <w:pPr>
        <w:spacing w:line="300" w:lineRule="auto"/>
        <w:rPr>
          <w:rFonts w:hint="eastAsia"/>
          <w:b/>
          <w:sz w:val="24"/>
        </w:rPr>
      </w:pPr>
      <w:r>
        <w:rPr>
          <w:b/>
          <w:sz w:val="24"/>
        </w:rPr>
        <w:t>二、</w:t>
      </w:r>
      <w:r>
        <w:rPr>
          <w:rFonts w:hint="eastAsia"/>
          <w:b/>
          <w:sz w:val="24"/>
        </w:rPr>
        <w:t>考核内容与考核目标</w:t>
      </w:r>
    </w:p>
    <w:p>
      <w:pPr>
        <w:spacing w:line="300" w:lineRule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一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  <w:lang w:val="en-US" w:eastAsia="zh-CN"/>
        </w:rPr>
        <w:t>计算机系统结构基本概念</w:t>
      </w:r>
    </w:p>
    <w:p>
      <w:pPr>
        <w:spacing w:line="30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1.掌握计算机系统层次结构，计算机系统结构、组成与实现的定义及三者之间的关系；</w:t>
      </w:r>
    </w:p>
    <w:p>
      <w:pPr>
        <w:spacing w:line="300" w:lineRule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2.理解透明性、虚拟机的感念；</w:t>
      </w:r>
    </w:p>
    <w:p>
      <w:pPr>
        <w:spacing w:line="30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3.了解计算机系统结构的分类、应用需求和实现技术对系统结构的影响；</w:t>
      </w:r>
    </w:p>
    <w:p>
      <w:pPr>
        <w:spacing w:line="300" w:lineRule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4.掌握计算机系统分析设计的基本原则、定量原理及性能评测方法；</w:t>
      </w:r>
    </w:p>
    <w:p>
      <w:pPr>
        <w:spacing w:line="300" w:lineRule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5.CPU性能计算和Amdahl定律应用。</w:t>
      </w:r>
    </w:p>
    <w:p>
      <w:pPr>
        <w:spacing w:line="300" w:lineRule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（二）指令系统</w:t>
      </w:r>
    </w:p>
    <w:p>
      <w:pPr>
        <w:spacing w:line="300" w:lineRule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1.了解数据类型和数据表示，掌握浮点数表数范围、表数精度、表数效率；</w:t>
      </w:r>
    </w:p>
    <w:p>
      <w:pPr>
        <w:spacing w:line="30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2.掌握指令集结构和设计原则；</w:t>
      </w:r>
    </w:p>
    <w:p>
      <w:pPr>
        <w:spacing w:line="300" w:lineRule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3.寻址方式；</w:t>
      </w:r>
    </w:p>
    <w:p>
      <w:pPr>
        <w:spacing w:line="300" w:lineRule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4.了解指令分类、选择原则，指令结构、指令格式对计算机系统的影响；</w:t>
      </w:r>
    </w:p>
    <w:p>
      <w:pPr>
        <w:spacing w:line="300" w:lineRule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5.指令系统设计和优化；</w:t>
      </w:r>
    </w:p>
    <w:p>
      <w:pPr>
        <w:spacing w:line="30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6.掌握CISC计算机指令集设计目标及特点，掌握RISC计算机的设计思想；</w:t>
      </w:r>
    </w:p>
    <w:p>
      <w:pPr>
        <w:spacing w:line="300" w:lineRule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7.了解MIPS指令系统。</w:t>
      </w:r>
    </w:p>
    <w:p>
      <w:pPr>
        <w:spacing w:line="300" w:lineRule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（三）流水线技术</w:t>
      </w:r>
    </w:p>
    <w:p>
      <w:pPr>
        <w:spacing w:line="30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1.掌握流水的基本概念及性能分析；</w:t>
      </w:r>
    </w:p>
    <w:p>
      <w:pPr>
        <w:spacing w:line="30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2.熟悉流水线的相关与冲突，掌握解决方法；</w:t>
      </w:r>
    </w:p>
    <w:p>
      <w:pPr>
        <w:spacing w:line="300" w:lineRule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3.掌握流水线时空图画法及应用；</w:t>
      </w:r>
    </w:p>
    <w:p>
      <w:pPr>
        <w:spacing w:line="300" w:lineRule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4.了解非线性流水线调度方法；</w:t>
      </w:r>
    </w:p>
    <w:p>
      <w:pPr>
        <w:spacing w:line="30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5.了解流水线处理机性能的优化设计方法。</w:t>
      </w:r>
    </w:p>
    <w:p>
      <w:pPr>
        <w:spacing w:line="300" w:lineRule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（四）向量处理机</w:t>
      </w:r>
    </w:p>
    <w:p>
      <w:pPr>
        <w:spacing w:line="30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1.了解向量处理的基本概念及处理方式；</w:t>
      </w:r>
    </w:p>
    <w:p>
      <w:pPr>
        <w:spacing w:line="30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2.掌握提高向量处理机性能的常用技术；</w:t>
      </w:r>
    </w:p>
    <w:p>
      <w:pPr>
        <w:spacing w:line="300" w:lineRule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2.熟悉向量处理机性能评价。</w:t>
      </w:r>
    </w:p>
    <w:p>
      <w:pPr>
        <w:spacing w:line="300" w:lineRule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（五）指令级并行及其开发--硬件方法</w:t>
      </w:r>
    </w:p>
    <w:p>
      <w:pPr>
        <w:spacing w:line="30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1.掌握指令级并行的基本概念；</w:t>
      </w:r>
    </w:p>
    <w:p>
      <w:pPr>
        <w:spacing w:line="30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2.熟悉指令动态调度的基本思想及方法；</w:t>
      </w:r>
    </w:p>
    <w:p>
      <w:pPr>
        <w:spacing w:line="30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3.熟悉动态分支预测技术；</w:t>
      </w:r>
    </w:p>
    <w:p>
      <w:pPr>
        <w:spacing w:line="300" w:lineRule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4.了解多指令流出技术。</w:t>
      </w:r>
    </w:p>
    <w:p>
      <w:pPr>
        <w:numPr>
          <w:ilvl w:val="0"/>
          <w:numId w:val="1"/>
        </w:numPr>
        <w:spacing w:line="30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指令级并行开发--软件方法</w:t>
      </w:r>
    </w:p>
    <w:p>
      <w:pPr>
        <w:widowControl w:val="0"/>
        <w:numPr>
          <w:ilvl w:val="0"/>
          <w:numId w:val="2"/>
        </w:numPr>
        <w:spacing w:line="300" w:lineRule="auto"/>
        <w:jc w:val="both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掌握基本指令调度和循环展开方法；</w:t>
      </w:r>
    </w:p>
    <w:p>
      <w:pPr>
        <w:widowControl w:val="0"/>
        <w:numPr>
          <w:ilvl w:val="0"/>
          <w:numId w:val="2"/>
        </w:numPr>
        <w:spacing w:line="300" w:lineRule="auto"/>
        <w:jc w:val="both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熟悉静态指令调度技术；</w:t>
      </w:r>
    </w:p>
    <w:p>
      <w:pPr>
        <w:widowControl w:val="0"/>
        <w:numPr>
          <w:ilvl w:val="0"/>
          <w:numId w:val="2"/>
        </w:numPr>
        <w:spacing w:line="300" w:lineRule="auto"/>
        <w:jc w:val="both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了解静态多指令流出技术。</w:t>
      </w:r>
    </w:p>
    <w:p>
      <w:pPr>
        <w:spacing w:line="300" w:lineRule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（七）存储系统</w:t>
      </w:r>
    </w:p>
    <w:p>
      <w:pPr>
        <w:numPr>
          <w:ilvl w:val="0"/>
          <w:numId w:val="3"/>
        </w:numPr>
        <w:spacing w:line="30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理解多级存储层次结构，掌握存储器层次性能参数计算方法；</w:t>
      </w:r>
    </w:p>
    <w:p>
      <w:pPr>
        <w:numPr>
          <w:ilvl w:val="0"/>
          <w:numId w:val="3"/>
        </w:numPr>
        <w:spacing w:line="30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熟悉提高Cache/主存、主存/辅存访问性能的方法；</w:t>
      </w:r>
    </w:p>
    <w:p>
      <w:pPr>
        <w:numPr>
          <w:ilvl w:val="0"/>
          <w:numId w:val="3"/>
        </w:numPr>
        <w:spacing w:line="30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掌握映像规则及在各种映像规则下的查找算法、替换算法；</w:t>
      </w:r>
    </w:p>
    <w:p>
      <w:pPr>
        <w:numPr>
          <w:ilvl w:val="0"/>
          <w:numId w:val="3"/>
        </w:numPr>
        <w:spacing w:line="30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理解CPU对Cache“写”操作过程及改进方法；</w:t>
      </w:r>
    </w:p>
    <w:p>
      <w:pPr>
        <w:numPr>
          <w:ilvl w:val="0"/>
          <w:numId w:val="3"/>
        </w:numPr>
        <w:spacing w:line="300" w:lineRule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理解虚拟存储器的特点及快速地址转换技术。</w:t>
      </w:r>
    </w:p>
    <w:p>
      <w:pPr>
        <w:spacing w:line="300" w:lineRule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（八）输入输出系统</w:t>
      </w:r>
    </w:p>
    <w:p>
      <w:pPr>
        <w:spacing w:line="30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1.掌握输入/输出系统基本概念及输入/输出系统的可靠性、可用性和可信性；</w:t>
      </w:r>
    </w:p>
    <w:p>
      <w:pPr>
        <w:spacing w:line="30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2.了解磁盘的基本结构与性能计算，熟悉磁盘阵列；</w:t>
      </w:r>
    </w:p>
    <w:p>
      <w:pPr>
        <w:spacing w:line="30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3.掌握总线的基本概念及分类，常用总线标准及实例；</w:t>
      </w:r>
    </w:p>
    <w:p>
      <w:pPr>
        <w:spacing w:line="300" w:lineRule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4.掌握输入/输出原理、中断系统、通道处理机和输入输出处理机的作用和工作过程。</w:t>
      </w:r>
    </w:p>
    <w:p>
      <w:pPr>
        <w:spacing w:line="300" w:lineRule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（九）多处理机</w:t>
      </w:r>
    </w:p>
    <w:p>
      <w:pPr>
        <w:spacing w:line="30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1.掌握并行计算机系统结构的基本概念；</w:t>
      </w:r>
    </w:p>
    <w:p>
      <w:pPr>
        <w:spacing w:line="30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2.了解并行处理面临的挑战；</w:t>
      </w:r>
    </w:p>
    <w:p>
      <w:pPr>
        <w:spacing w:line="300" w:lineRule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3.熟悉多处理器Cache一致性问题及解决方案；</w:t>
      </w:r>
    </w:p>
    <w:p>
      <w:pPr>
        <w:spacing w:line="30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4.熟悉分布式共享存储器系统结构；</w:t>
      </w:r>
    </w:p>
    <w:p>
      <w:pPr>
        <w:spacing w:line="300" w:lineRule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5.了解大规模并行处理机MPP。</w:t>
      </w:r>
    </w:p>
    <w:p>
      <w:pPr>
        <w:spacing w:line="300" w:lineRule="auto"/>
        <w:rPr>
          <w:rFonts w:hint="eastAsia"/>
          <w:b/>
          <w:sz w:val="24"/>
        </w:rPr>
      </w:pPr>
    </w:p>
    <w:p>
      <w:pPr>
        <w:spacing w:line="30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</w:t>
      </w:r>
      <w:r>
        <w:rPr>
          <w:b/>
          <w:sz w:val="24"/>
        </w:rPr>
        <w:t>有关说明与实施要求</w:t>
      </w:r>
    </w:p>
    <w:p>
      <w:pPr>
        <w:spacing w:line="300" w:lineRule="auto"/>
        <w:ind w:firstLine="417" w:firstLineChars="174"/>
        <w:rPr>
          <w:rFonts w:hint="eastAsia"/>
          <w:sz w:val="24"/>
        </w:rPr>
      </w:pPr>
      <w:r>
        <w:rPr>
          <w:sz w:val="24"/>
        </w:rPr>
        <w:t>1了解：指能表述概念</w:t>
      </w:r>
      <w:r>
        <w:rPr>
          <w:rFonts w:hint="eastAsia"/>
          <w:sz w:val="24"/>
        </w:rPr>
        <w:t>、</w:t>
      </w:r>
      <w:r>
        <w:rPr>
          <w:sz w:val="24"/>
        </w:rPr>
        <w:t>定义</w:t>
      </w:r>
      <w:r>
        <w:rPr>
          <w:rFonts w:hint="eastAsia"/>
          <w:sz w:val="24"/>
        </w:rPr>
        <w:t>、</w:t>
      </w:r>
      <w:r>
        <w:rPr>
          <w:sz w:val="24"/>
        </w:rPr>
        <w:t>原理</w:t>
      </w:r>
      <w:r>
        <w:rPr>
          <w:rFonts w:hint="eastAsia"/>
          <w:sz w:val="24"/>
        </w:rPr>
        <w:t>、</w:t>
      </w:r>
      <w:r>
        <w:rPr>
          <w:sz w:val="24"/>
        </w:rPr>
        <w:t>事实等，包括必要的记忆。</w:t>
      </w:r>
    </w:p>
    <w:p>
      <w:pPr>
        <w:spacing w:line="300" w:lineRule="auto"/>
        <w:ind w:firstLine="417" w:firstLineChars="174"/>
        <w:rPr>
          <w:rFonts w:hint="eastAsia"/>
          <w:sz w:val="24"/>
        </w:rPr>
      </w:pPr>
      <w:r>
        <w:rPr>
          <w:sz w:val="24"/>
        </w:rPr>
        <w:t>2理解：指能对概念，原理，方法，系统等进行叙述</w:t>
      </w:r>
      <w:r>
        <w:rPr>
          <w:rFonts w:hint="eastAsia"/>
          <w:sz w:val="24"/>
        </w:rPr>
        <w:t>、</w:t>
      </w:r>
      <w:r>
        <w:rPr>
          <w:sz w:val="24"/>
        </w:rPr>
        <w:t>解释</w:t>
      </w:r>
      <w:r>
        <w:rPr>
          <w:rFonts w:hint="eastAsia"/>
          <w:sz w:val="24"/>
        </w:rPr>
        <w:t>、</w:t>
      </w:r>
      <w:r>
        <w:rPr>
          <w:sz w:val="24"/>
        </w:rPr>
        <w:t>归纳</w:t>
      </w:r>
      <w:r>
        <w:rPr>
          <w:rFonts w:hint="eastAsia"/>
          <w:sz w:val="24"/>
        </w:rPr>
        <w:t>、</w:t>
      </w:r>
      <w:r>
        <w:rPr>
          <w:sz w:val="24"/>
        </w:rPr>
        <w:t>举例说明。</w:t>
      </w:r>
    </w:p>
    <w:p>
      <w:pPr>
        <w:spacing w:line="300" w:lineRule="auto"/>
        <w:ind w:firstLine="417" w:firstLineChars="174"/>
        <w:rPr>
          <w:rFonts w:hint="eastAsia"/>
          <w:sz w:val="24"/>
        </w:rPr>
      </w:pPr>
      <w:r>
        <w:rPr>
          <w:sz w:val="24"/>
        </w:rPr>
        <w:t>3掌握：指能对原理，方法，工具等结合实例加以运用。</w:t>
      </w:r>
    </w:p>
    <w:p>
      <w:pPr>
        <w:spacing w:line="300" w:lineRule="auto"/>
        <w:rPr>
          <w:rFonts w:hint="eastAsia"/>
          <w:sz w:val="24"/>
        </w:rPr>
      </w:pPr>
      <w:r>
        <w:rPr>
          <w:b/>
          <w:sz w:val="24"/>
        </w:rPr>
        <w:t>四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考试方式：笔试</w:t>
      </w:r>
    </w:p>
    <w:p>
      <w:pPr>
        <w:spacing w:line="300" w:lineRule="auto"/>
        <w:rPr>
          <w:rFonts w:hint="eastAsia"/>
          <w:b/>
          <w:sz w:val="24"/>
        </w:rPr>
      </w:pP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五、</w:t>
      </w:r>
      <w:r>
        <w:rPr>
          <w:b/>
          <w:sz w:val="24"/>
        </w:rPr>
        <w:t>参考教材</w:t>
      </w:r>
    </w:p>
    <w:p>
      <w:pPr>
        <w:spacing w:line="300" w:lineRule="auto"/>
        <w:ind w:firstLine="360" w:firstLineChars="150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《计算机系统结构教程</w:t>
      </w:r>
      <w:r>
        <w:rPr>
          <w:rFonts w:hint="eastAsia"/>
          <w:sz w:val="24"/>
          <w:lang w:eastAsia="zh-CN"/>
        </w:rPr>
        <w:t>》（</w:t>
      </w:r>
      <w:r>
        <w:rPr>
          <w:rFonts w:hint="eastAsia"/>
          <w:sz w:val="24"/>
          <w:lang w:val="en-US" w:eastAsia="zh-CN"/>
        </w:rPr>
        <w:t>第二版</w:t>
      </w:r>
      <w:r>
        <w:rPr>
          <w:rFonts w:hint="eastAsia"/>
          <w:sz w:val="24"/>
          <w:lang w:eastAsia="zh-CN"/>
        </w:rPr>
        <w:t>），</w:t>
      </w:r>
      <w:r>
        <w:rPr>
          <w:rFonts w:hint="eastAsia"/>
          <w:sz w:val="24"/>
          <w:lang w:val="en-US" w:eastAsia="zh-CN"/>
        </w:rPr>
        <w:t>张晨曦，王志英，清华大学出版社</w:t>
      </w:r>
    </w:p>
    <w:p>
      <w:pPr>
        <w:spacing w:line="300" w:lineRule="auto"/>
        <w:ind w:firstLine="360" w:firstLineChars="15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  <w:lang w:val="en-US" w:eastAsia="zh-CN"/>
        </w:rPr>
        <w:t>计算机组成原理与系统结构</w:t>
      </w:r>
      <w:r>
        <w:rPr>
          <w:rFonts w:hint="eastAsia"/>
          <w:sz w:val="24"/>
          <w:lang w:eastAsia="zh-CN"/>
        </w:rPr>
        <w:t>》（</w:t>
      </w:r>
      <w:r>
        <w:rPr>
          <w:rFonts w:hint="eastAsia"/>
          <w:sz w:val="24"/>
          <w:lang w:val="en-US" w:eastAsia="zh-CN"/>
        </w:rPr>
        <w:t>第4版</w:t>
      </w:r>
      <w:r>
        <w:rPr>
          <w:rFonts w:hint="eastAsia"/>
          <w:sz w:val="24"/>
          <w:lang w:eastAsia="zh-CN"/>
        </w:rPr>
        <w:t>），</w:t>
      </w:r>
      <w:r>
        <w:rPr>
          <w:rFonts w:hint="eastAsia"/>
          <w:sz w:val="24"/>
          <w:lang w:val="en-US" w:eastAsia="zh-CN"/>
        </w:rPr>
        <w:t>白中英，清华大学出版社</w:t>
      </w:r>
    </w:p>
    <w:p>
      <w:pPr>
        <w:spacing w:line="300" w:lineRule="auto"/>
        <w:ind w:firstLine="360" w:firstLineChars="150"/>
        <w:rPr>
          <w:rFonts w:hint="default"/>
          <w:sz w:val="24"/>
          <w:lang w:val="en-US" w:eastAsia="zh-CN"/>
        </w:rPr>
      </w:pPr>
    </w:p>
    <w:p>
      <w:pPr>
        <w:spacing w:line="300" w:lineRule="auto"/>
        <w:ind w:firstLine="360" w:firstLineChars="15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 xml:space="preserve"> </w:t>
      </w:r>
    </w:p>
    <w:p>
      <w:pPr>
        <w:spacing w:line="300" w:lineRule="auto"/>
        <w:ind w:firstLine="360" w:firstLineChars="150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21F7B1"/>
    <w:multiLevelType w:val="singleLevel"/>
    <w:tmpl w:val="C021F7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7EFC2B1"/>
    <w:multiLevelType w:val="singleLevel"/>
    <w:tmpl w:val="D7EFC2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E37A4FC"/>
    <w:multiLevelType w:val="singleLevel"/>
    <w:tmpl w:val="EE37A4FC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"/>
  <w:drawingGridVerticalSpacing w:val="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03"/>
    <w:rsid w:val="00051B2D"/>
    <w:rsid w:val="00072CC1"/>
    <w:rsid w:val="000B34F4"/>
    <w:rsid w:val="000B7B1D"/>
    <w:rsid w:val="000E12DC"/>
    <w:rsid w:val="000F060A"/>
    <w:rsid w:val="001271A8"/>
    <w:rsid w:val="00132987"/>
    <w:rsid w:val="00163FBA"/>
    <w:rsid w:val="001853CB"/>
    <w:rsid w:val="0019719A"/>
    <w:rsid w:val="001A0479"/>
    <w:rsid w:val="001C55DC"/>
    <w:rsid w:val="001E2348"/>
    <w:rsid w:val="00216C51"/>
    <w:rsid w:val="00250594"/>
    <w:rsid w:val="00250A5C"/>
    <w:rsid w:val="00265871"/>
    <w:rsid w:val="002957C1"/>
    <w:rsid w:val="002D0B9F"/>
    <w:rsid w:val="002D3E8E"/>
    <w:rsid w:val="002F5AEC"/>
    <w:rsid w:val="0030168F"/>
    <w:rsid w:val="00374547"/>
    <w:rsid w:val="003A6120"/>
    <w:rsid w:val="003B0A9E"/>
    <w:rsid w:val="003C6E8F"/>
    <w:rsid w:val="003E1438"/>
    <w:rsid w:val="0040631C"/>
    <w:rsid w:val="00482788"/>
    <w:rsid w:val="004C39EA"/>
    <w:rsid w:val="004D7A4A"/>
    <w:rsid w:val="00535CDF"/>
    <w:rsid w:val="00536B3D"/>
    <w:rsid w:val="00554990"/>
    <w:rsid w:val="00561428"/>
    <w:rsid w:val="00582A51"/>
    <w:rsid w:val="00592BD2"/>
    <w:rsid w:val="00622FD8"/>
    <w:rsid w:val="006412F3"/>
    <w:rsid w:val="00647B92"/>
    <w:rsid w:val="00674879"/>
    <w:rsid w:val="006B1B03"/>
    <w:rsid w:val="006B23F7"/>
    <w:rsid w:val="006F50AF"/>
    <w:rsid w:val="007233B4"/>
    <w:rsid w:val="007333B7"/>
    <w:rsid w:val="00741177"/>
    <w:rsid w:val="007651BB"/>
    <w:rsid w:val="00785BC9"/>
    <w:rsid w:val="007E5FC5"/>
    <w:rsid w:val="007E643A"/>
    <w:rsid w:val="00806F8E"/>
    <w:rsid w:val="0087464C"/>
    <w:rsid w:val="00875D35"/>
    <w:rsid w:val="008C503D"/>
    <w:rsid w:val="0091348D"/>
    <w:rsid w:val="00935553"/>
    <w:rsid w:val="00985F5A"/>
    <w:rsid w:val="009C3C23"/>
    <w:rsid w:val="009E7202"/>
    <w:rsid w:val="00A15FCC"/>
    <w:rsid w:val="00A65144"/>
    <w:rsid w:val="00AB1923"/>
    <w:rsid w:val="00AB6A61"/>
    <w:rsid w:val="00AD2202"/>
    <w:rsid w:val="00AE4682"/>
    <w:rsid w:val="00AE5ACD"/>
    <w:rsid w:val="00B63708"/>
    <w:rsid w:val="00B71D36"/>
    <w:rsid w:val="00BA4EFD"/>
    <w:rsid w:val="00BF0C55"/>
    <w:rsid w:val="00CA0267"/>
    <w:rsid w:val="00CB0CE2"/>
    <w:rsid w:val="00CC7FF1"/>
    <w:rsid w:val="00CE0A53"/>
    <w:rsid w:val="00D27669"/>
    <w:rsid w:val="00D62429"/>
    <w:rsid w:val="00DA038A"/>
    <w:rsid w:val="00DC411C"/>
    <w:rsid w:val="00DE7261"/>
    <w:rsid w:val="00DE7A60"/>
    <w:rsid w:val="00E01ADC"/>
    <w:rsid w:val="00E046EF"/>
    <w:rsid w:val="00E663BD"/>
    <w:rsid w:val="00ED3F5C"/>
    <w:rsid w:val="00EE31FA"/>
    <w:rsid w:val="00F05B44"/>
    <w:rsid w:val="00F34952"/>
    <w:rsid w:val="00F47350"/>
    <w:rsid w:val="00F51987"/>
    <w:rsid w:val="00F546A4"/>
    <w:rsid w:val="00F93614"/>
    <w:rsid w:val="00FF70D3"/>
    <w:rsid w:val="018230FA"/>
    <w:rsid w:val="024B6880"/>
    <w:rsid w:val="10AE0EB2"/>
    <w:rsid w:val="112B2CD2"/>
    <w:rsid w:val="14512292"/>
    <w:rsid w:val="18DF3D66"/>
    <w:rsid w:val="19922B19"/>
    <w:rsid w:val="1C865A00"/>
    <w:rsid w:val="27D720AD"/>
    <w:rsid w:val="2D9D2612"/>
    <w:rsid w:val="2E55771C"/>
    <w:rsid w:val="30644718"/>
    <w:rsid w:val="30734B74"/>
    <w:rsid w:val="392F174C"/>
    <w:rsid w:val="3CD04A2D"/>
    <w:rsid w:val="47E47FE8"/>
    <w:rsid w:val="51BC1EC3"/>
    <w:rsid w:val="569756A8"/>
    <w:rsid w:val="598C73C6"/>
    <w:rsid w:val="6018261A"/>
    <w:rsid w:val="616923FC"/>
    <w:rsid w:val="69741DA9"/>
    <w:rsid w:val="6A445F10"/>
    <w:rsid w:val="720E72C6"/>
    <w:rsid w:val="775F61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425"/>
    </w:pPr>
    <w:rPr>
      <w:sz w:val="28"/>
      <w:szCs w:val="20"/>
    </w:rPr>
  </w:style>
  <w:style w:type="paragraph" w:styleId="4">
    <w:name w:val="Body Text Indent 2"/>
    <w:basedOn w:val="1"/>
    <w:uiPriority w:val="0"/>
    <w:pPr>
      <w:ind w:left="178" w:leftChars="85"/>
    </w:pPr>
    <w:rPr>
      <w:rFonts w:ascii="宋体" w:hAnsi="宋体"/>
      <w:sz w:val="24"/>
      <w:szCs w:val="20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脚 Char"/>
    <w:link w:val="6"/>
    <w:uiPriority w:val="0"/>
    <w:rPr>
      <w:kern w:val="2"/>
      <w:sz w:val="18"/>
      <w:szCs w:val="18"/>
    </w:rPr>
  </w:style>
  <w:style w:type="character" w:customStyle="1" w:styleId="11">
    <w:name w:val="页眉 Char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</Company>
  <Pages>5</Pages>
  <Words>397</Words>
  <Characters>2263</Characters>
  <Lines>18</Lines>
  <Paragraphs>5</Paragraphs>
  <TotalTime>14</TotalTime>
  <ScaleCrop>false</ScaleCrop>
  <LinksUpToDate>false</LinksUpToDate>
  <CharactersWithSpaces>2655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2011-07-06T23:38:00Z</dcterms:created>
  <dc:creator>lsn</dc:creator>
  <cp:lastModifiedBy>Administrator</cp:lastModifiedBy>
  <cp:lastPrinted>2006-12-27T00:17:00Z</cp:lastPrinted>
  <dcterms:modified xsi:type="dcterms:W3CDTF">2021-09-22T03:25:28Z</dcterms:modified>
  <dc:title>样例        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830E5AFDDF0040C99E96E04E2A29E9FE</vt:lpwstr>
  </property>
</Properties>
</file>