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156" w:afterLines="50"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bCs/>
          <w:sz w:val="32"/>
        </w:rPr>
        <w:t>材料力学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考试科目代码：[840]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材料力学是土木类各专业重要的</w:t>
      </w:r>
      <w:r>
        <w:rPr>
          <w:rFonts w:hint="eastAsia" w:ascii="宋体" w:hAnsi="宋体"/>
          <w:sz w:val="24"/>
        </w:rPr>
        <w:t>专业基础课程</w:t>
      </w:r>
      <w:r>
        <w:rPr>
          <w:rFonts w:hint="eastAsia" w:ascii="宋体" w:hAnsi="宋体"/>
          <w:sz w:val="24"/>
          <w:lang w:eastAsia="zh-CN"/>
        </w:rPr>
        <w:t>，该课程对研究生学习后续专业课及开展科学研究都有重要的影响。入学考试主要考查学生对基本</w:t>
      </w:r>
      <w:r>
        <w:rPr>
          <w:rFonts w:hint="eastAsia" w:ascii="宋体" w:hAnsi="宋体"/>
          <w:sz w:val="24"/>
        </w:rPr>
        <w:t>知识的掌握情况、理解能力</w:t>
      </w:r>
      <w:r>
        <w:rPr>
          <w:rFonts w:hint="eastAsia" w:ascii="宋体" w:hAnsi="宋体"/>
          <w:sz w:val="24"/>
          <w:lang w:eastAsia="zh-CN"/>
        </w:rPr>
        <w:t>以及对</w:t>
      </w:r>
      <w:r>
        <w:rPr>
          <w:rFonts w:hint="eastAsia" w:ascii="宋体" w:hAnsi="宋体"/>
          <w:sz w:val="24"/>
        </w:rPr>
        <w:t>基础理论的综合运用能力。要求考生全面系统地掌握</w:t>
      </w:r>
      <w:r>
        <w:rPr>
          <w:rFonts w:hint="eastAsia"/>
          <w:sz w:val="24"/>
          <w:lang w:eastAsia="zh-CN"/>
        </w:rPr>
        <w:t>等直杆件四种基本变形，掌握</w:t>
      </w:r>
      <w:r>
        <w:rPr>
          <w:rFonts w:hint="eastAsia"/>
          <w:sz w:val="24"/>
        </w:rPr>
        <w:t>等直杆件的强度、刚度及轴心受压杆件的稳定性计算。能运用强度、刚度及稳定性条件对杆件进行校核、截面设计及载荷确定等计算工作</w:t>
      </w:r>
      <w:r>
        <w:rPr>
          <w:rFonts w:hint="eastAsia"/>
          <w:sz w:val="24"/>
          <w:lang w:eastAsia="zh-CN"/>
        </w:rPr>
        <w:t>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二、考试内容</w:t>
      </w:r>
    </w:p>
    <w:p>
      <w:pPr>
        <w:pStyle w:val="3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1．轴向拉伸与压缩</w:t>
      </w:r>
    </w:p>
    <w:p>
      <w:pPr>
        <w:adjustRightInd w:val="0"/>
        <w:snapToGrid w:val="0"/>
        <w:spacing w:line="360" w:lineRule="auto"/>
        <w:ind w:firstLine="480" w:firstLineChars="200"/>
        <w:rPr>
          <w:rFonts w:hAnsi="宋体"/>
          <w:kern w:val="0"/>
          <w:sz w:val="24"/>
        </w:rPr>
      </w:pPr>
      <w:r>
        <w:rPr>
          <w:rFonts w:hint="eastAsia" w:hAnsi="宋体"/>
          <w:kern w:val="0"/>
          <w:sz w:val="24"/>
          <w:lang w:eastAsia="zh-CN"/>
        </w:rPr>
        <w:t>熟练运用截面法计算杆件的轴力，正确绘制轴力图；</w:t>
      </w:r>
      <w:r>
        <w:rPr>
          <w:rFonts w:hAnsi="宋体"/>
          <w:kern w:val="0"/>
          <w:sz w:val="24"/>
        </w:rPr>
        <w:t>掌握</w:t>
      </w:r>
      <w:r>
        <w:rPr>
          <w:rFonts w:hint="eastAsia" w:hAnsi="宋体"/>
          <w:kern w:val="0"/>
          <w:sz w:val="24"/>
          <w:lang w:eastAsia="zh-CN"/>
        </w:rPr>
        <w:t>拉、压杆的强度</w:t>
      </w:r>
      <w:r>
        <w:rPr>
          <w:rFonts w:hAnsi="宋体"/>
          <w:kern w:val="0"/>
          <w:sz w:val="24"/>
        </w:rPr>
        <w:t>计算；</w:t>
      </w:r>
      <w:r>
        <w:rPr>
          <w:rFonts w:hint="eastAsia" w:hAnsi="宋体"/>
          <w:kern w:val="0"/>
          <w:sz w:val="24"/>
          <w:lang w:eastAsia="zh-CN"/>
        </w:rPr>
        <w:t>了解</w:t>
      </w:r>
      <w:r>
        <w:rPr>
          <w:rFonts w:hAnsi="宋体"/>
          <w:kern w:val="0"/>
          <w:sz w:val="24"/>
        </w:rPr>
        <w:t>材料拉伸和压缩时的</w:t>
      </w:r>
      <w:r>
        <w:rPr>
          <w:rFonts w:hint="eastAsia" w:hAnsi="宋体"/>
          <w:kern w:val="0"/>
          <w:sz w:val="24"/>
          <w:lang w:eastAsia="zh-CN"/>
        </w:rPr>
        <w:t>基本</w:t>
      </w:r>
      <w:r>
        <w:rPr>
          <w:rFonts w:hAnsi="宋体"/>
          <w:kern w:val="0"/>
          <w:sz w:val="24"/>
        </w:rPr>
        <w:t>力学性能</w:t>
      </w:r>
      <w:r>
        <w:rPr>
          <w:rFonts w:hint="eastAsia" w:hAnsi="宋体"/>
          <w:kern w:val="0"/>
          <w:sz w:val="24"/>
          <w:lang w:eastAsia="zh-CN"/>
        </w:rPr>
        <w:t>以及试件拉、</w:t>
      </w:r>
      <w:r>
        <w:rPr>
          <w:rFonts w:hint="eastAsia" w:hAnsi="宋体"/>
          <w:kern w:val="0"/>
          <w:sz w:val="24"/>
          <w:lang w:val="en-US" w:eastAsia="zh-CN"/>
        </w:rPr>
        <w:t>压</w:t>
      </w:r>
      <w:r>
        <w:rPr>
          <w:rFonts w:hint="eastAsia" w:hAnsi="宋体"/>
          <w:kern w:val="0"/>
          <w:sz w:val="24"/>
          <w:lang w:eastAsia="zh-CN"/>
        </w:rPr>
        <w:t>破坏时的现象和原因</w:t>
      </w:r>
      <w:r>
        <w:rPr>
          <w:rFonts w:hAnsi="宋体"/>
          <w:kern w:val="0"/>
          <w:sz w:val="24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2" w:firstLineChars="200"/>
        <w:rPr>
          <w:rFonts w:hint="eastAsia" w:hAnsi="宋体"/>
          <w:kern w:val="0"/>
          <w:sz w:val="24"/>
          <w:lang w:val="en-US" w:eastAsia="zh-CN"/>
        </w:rPr>
      </w:pPr>
      <w:r>
        <w:rPr>
          <w:rFonts w:hint="eastAsia" w:hAnsi="宋体"/>
          <w:b/>
          <w:bCs/>
          <w:kern w:val="0"/>
          <w:sz w:val="24"/>
          <w:lang w:val="en-US" w:eastAsia="zh-CN"/>
        </w:rPr>
        <w:t>2.剪切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hAnsi="宋体"/>
          <w:kern w:val="0"/>
          <w:sz w:val="24"/>
          <w:lang w:val="en-US" w:eastAsia="zh-CN"/>
        </w:rPr>
      </w:pPr>
      <w:r>
        <w:rPr>
          <w:rFonts w:hint="eastAsia" w:hAnsi="宋体"/>
          <w:kern w:val="0"/>
          <w:sz w:val="24"/>
          <w:lang w:val="en-US" w:eastAsia="zh-CN"/>
        </w:rPr>
        <w:t>了解剪切和挤压的概念，掌握简单的连接件强度计算。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3．扭转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/>
          <w:kern w:val="0"/>
          <w:sz w:val="24"/>
          <w:lang w:eastAsia="zh-CN"/>
        </w:rPr>
      </w:pPr>
      <w:r>
        <w:rPr>
          <w:rFonts w:hAnsi="宋体"/>
          <w:kern w:val="0"/>
          <w:sz w:val="24"/>
        </w:rPr>
        <w:t>掌握</w:t>
      </w:r>
      <w:r>
        <w:rPr>
          <w:rFonts w:hint="eastAsia" w:hAnsi="宋体"/>
          <w:kern w:val="0"/>
          <w:sz w:val="24"/>
          <w:lang w:eastAsia="zh-CN"/>
        </w:rPr>
        <w:t>扭矩计算与扭矩图绘制；掌握切应力计算公式；能熟练的应用</w:t>
      </w:r>
      <w:r>
        <w:rPr>
          <w:rFonts w:hAnsi="宋体"/>
          <w:kern w:val="0"/>
          <w:sz w:val="24"/>
        </w:rPr>
        <w:t>扭转</w:t>
      </w:r>
      <w:r>
        <w:rPr>
          <w:rFonts w:hint="eastAsia" w:hAnsi="宋体"/>
          <w:kern w:val="0"/>
          <w:sz w:val="24"/>
          <w:lang w:eastAsia="zh-CN"/>
        </w:rPr>
        <w:t>强度条件和刚度条件进行轴的</w:t>
      </w:r>
      <w:r>
        <w:rPr>
          <w:rFonts w:hint="eastAsia" w:hAnsi="宋体"/>
          <w:kern w:val="0"/>
          <w:sz w:val="24"/>
          <w:lang w:val="en-US" w:eastAsia="zh-CN"/>
        </w:rPr>
        <w:t>强度和刚度</w:t>
      </w:r>
      <w:r>
        <w:rPr>
          <w:rFonts w:hint="eastAsia" w:hAnsi="宋体"/>
          <w:kern w:val="0"/>
          <w:sz w:val="24"/>
          <w:lang w:eastAsia="zh-CN"/>
        </w:rPr>
        <w:t>计算。</w:t>
      </w:r>
    </w:p>
    <w:p>
      <w:pPr>
        <w:widowControl/>
        <w:spacing w:line="360" w:lineRule="auto"/>
        <w:ind w:firstLine="482" w:firstLineChars="200"/>
        <w:rPr>
          <w:rFonts w:hint="eastAsia" w:ascii="黑体" w:eastAsia="宋体"/>
          <w:kern w:val="0"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4．弯曲</w:t>
      </w:r>
      <w:r>
        <w:rPr>
          <w:rFonts w:hint="eastAsia" w:ascii="宋体" w:hAnsi="宋体"/>
          <w:b/>
          <w:sz w:val="24"/>
          <w:lang w:eastAsia="zh-CN"/>
        </w:rPr>
        <w:t>内力</w:t>
      </w:r>
    </w:p>
    <w:p>
      <w:pPr>
        <w:spacing w:line="360" w:lineRule="auto"/>
        <w:ind w:firstLine="480"/>
        <w:rPr>
          <w:rFonts w:hint="eastAsia" w:hAnsi="宋体"/>
          <w:kern w:val="0"/>
          <w:sz w:val="24"/>
          <w:lang w:eastAsia="zh-CN"/>
        </w:rPr>
      </w:pPr>
      <w:r>
        <w:rPr>
          <w:rFonts w:hAnsi="宋体"/>
          <w:kern w:val="0"/>
          <w:sz w:val="24"/>
        </w:rPr>
        <w:t>掌握剪力和弯矩的</w:t>
      </w:r>
      <w:r>
        <w:rPr>
          <w:rFonts w:hint="eastAsia" w:hAnsi="宋体"/>
          <w:kern w:val="0"/>
          <w:sz w:val="24"/>
        </w:rPr>
        <w:t>概念</w:t>
      </w:r>
      <w:r>
        <w:rPr>
          <w:rFonts w:hAnsi="宋体"/>
          <w:kern w:val="0"/>
          <w:sz w:val="24"/>
        </w:rPr>
        <w:t>，</w:t>
      </w:r>
      <w:r>
        <w:rPr>
          <w:rFonts w:hint="eastAsia" w:hAnsi="宋体"/>
          <w:kern w:val="0"/>
          <w:sz w:val="24"/>
          <w:lang w:eastAsia="zh-CN"/>
        </w:rPr>
        <w:t>能熟练求出</w:t>
      </w:r>
      <w:r>
        <w:rPr>
          <w:rFonts w:hAnsi="宋体"/>
          <w:kern w:val="0"/>
          <w:sz w:val="24"/>
        </w:rPr>
        <w:t>指定截面</w:t>
      </w:r>
      <w:r>
        <w:rPr>
          <w:rFonts w:hint="eastAsia" w:hAnsi="宋体"/>
          <w:kern w:val="0"/>
          <w:sz w:val="24"/>
          <w:lang w:eastAsia="zh-CN"/>
        </w:rPr>
        <w:t>的</w:t>
      </w:r>
      <w:r>
        <w:rPr>
          <w:rFonts w:hAnsi="宋体"/>
          <w:kern w:val="0"/>
          <w:sz w:val="24"/>
        </w:rPr>
        <w:t>剪力和弯矩；</w:t>
      </w:r>
      <w:r>
        <w:rPr>
          <w:rFonts w:hint="eastAsia" w:hAnsi="宋体"/>
          <w:kern w:val="0"/>
          <w:sz w:val="24"/>
          <w:lang w:eastAsia="zh-CN"/>
        </w:rPr>
        <w:t>能熟练运用</w:t>
      </w:r>
      <w:r>
        <w:rPr>
          <w:rFonts w:hAnsi="宋体"/>
          <w:kern w:val="0"/>
          <w:sz w:val="24"/>
        </w:rPr>
        <w:t>载荷集度、剪力和弯矩的微分关系</w:t>
      </w:r>
      <w:r>
        <w:rPr>
          <w:rFonts w:hint="eastAsia" w:hAnsi="宋体"/>
          <w:kern w:val="0"/>
          <w:sz w:val="24"/>
          <w:lang w:eastAsia="zh-CN"/>
        </w:rPr>
        <w:t>绘制剪力图和弯矩图。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hAnsi="宋体"/>
          <w:b/>
          <w:bCs/>
          <w:kern w:val="0"/>
          <w:sz w:val="24"/>
          <w:lang w:val="en-US" w:eastAsia="zh-CN"/>
        </w:rPr>
      </w:pPr>
      <w:r>
        <w:rPr>
          <w:rFonts w:hint="eastAsia" w:hAnsi="宋体"/>
          <w:b/>
          <w:bCs/>
          <w:kern w:val="0"/>
          <w:sz w:val="24"/>
          <w:lang w:val="en-US" w:eastAsia="zh-CN"/>
        </w:rPr>
        <w:t>弯曲应力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24"/>
        </w:rPr>
      </w:pPr>
      <w:r>
        <w:rPr>
          <w:rFonts w:hAnsi="宋体"/>
          <w:kern w:val="0"/>
          <w:sz w:val="24"/>
        </w:rPr>
        <w:t xml:space="preserve"> </w:t>
      </w:r>
      <w:r>
        <w:rPr>
          <w:rFonts w:hint="eastAsia" w:hAnsi="宋体"/>
          <w:kern w:val="0"/>
          <w:sz w:val="24"/>
        </w:rPr>
        <w:t xml:space="preserve"> </w:t>
      </w:r>
      <w:r>
        <w:rPr>
          <w:rFonts w:hint="eastAsia" w:hAnsi="宋体"/>
          <w:kern w:val="0"/>
          <w:sz w:val="24"/>
          <w:lang w:val="en-US" w:eastAsia="zh-CN"/>
        </w:rPr>
        <w:t xml:space="preserve"> </w:t>
      </w:r>
      <w:r>
        <w:rPr>
          <w:rFonts w:hAnsi="宋体"/>
          <w:kern w:val="0"/>
          <w:sz w:val="24"/>
        </w:rPr>
        <w:t>掌握</w:t>
      </w:r>
      <w:r>
        <w:rPr>
          <w:rFonts w:hint="eastAsia" w:hAnsi="宋体"/>
          <w:kern w:val="0"/>
          <w:sz w:val="24"/>
          <w:lang w:eastAsia="zh-CN"/>
        </w:rPr>
        <w:t>梁的</w:t>
      </w:r>
      <w:r>
        <w:rPr>
          <w:rFonts w:hAnsi="宋体"/>
          <w:kern w:val="0"/>
          <w:sz w:val="24"/>
        </w:rPr>
        <w:t>正应力</w:t>
      </w:r>
      <w:r>
        <w:rPr>
          <w:rFonts w:hint="eastAsia" w:hAnsi="宋体"/>
          <w:kern w:val="0"/>
          <w:sz w:val="24"/>
          <w:lang w:eastAsia="zh-CN"/>
        </w:rPr>
        <w:t>和切</w:t>
      </w:r>
      <w:r>
        <w:rPr>
          <w:rFonts w:hAnsi="宋体"/>
          <w:kern w:val="0"/>
          <w:sz w:val="24"/>
        </w:rPr>
        <w:t>应力的</w:t>
      </w:r>
      <w:r>
        <w:rPr>
          <w:rFonts w:hint="eastAsia" w:hAnsi="宋体"/>
          <w:kern w:val="0"/>
          <w:sz w:val="24"/>
          <w:lang w:eastAsia="zh-CN"/>
        </w:rPr>
        <w:t>计算</w:t>
      </w:r>
      <w:r>
        <w:rPr>
          <w:rFonts w:hAnsi="宋体"/>
          <w:kern w:val="0"/>
          <w:sz w:val="24"/>
        </w:rPr>
        <w:t>；</w:t>
      </w:r>
      <w:r>
        <w:rPr>
          <w:rFonts w:hint="eastAsia" w:hAnsi="宋体"/>
          <w:kern w:val="0"/>
          <w:sz w:val="24"/>
          <w:lang w:eastAsia="zh-CN"/>
        </w:rPr>
        <w:t>熟练运用梁</w:t>
      </w:r>
      <w:r>
        <w:rPr>
          <w:rFonts w:hint="eastAsia" w:hAnsi="宋体"/>
          <w:kern w:val="0"/>
          <w:sz w:val="24"/>
        </w:rPr>
        <w:t>的弯曲强度</w:t>
      </w:r>
      <w:r>
        <w:rPr>
          <w:rFonts w:hint="eastAsia" w:hAnsi="宋体"/>
          <w:kern w:val="0"/>
          <w:sz w:val="24"/>
          <w:lang w:eastAsia="zh-CN"/>
        </w:rPr>
        <w:t>进行</w:t>
      </w:r>
      <w:r>
        <w:rPr>
          <w:rFonts w:hAnsi="宋体"/>
          <w:kern w:val="0"/>
          <w:sz w:val="24"/>
        </w:rPr>
        <w:t>强度</w:t>
      </w:r>
      <w:r>
        <w:rPr>
          <w:rFonts w:hint="eastAsia" w:hAnsi="宋体"/>
          <w:kern w:val="0"/>
          <w:sz w:val="24"/>
          <w:lang w:eastAsia="zh-CN"/>
        </w:rPr>
        <w:t>计算；了解提高弯曲强度的措施。</w:t>
      </w:r>
    </w:p>
    <w:p>
      <w:pPr>
        <w:widowControl/>
        <w:spacing w:line="360" w:lineRule="auto"/>
        <w:ind w:firstLine="482" w:firstLineChars="200"/>
        <w:rPr>
          <w:rFonts w:ascii="黑体" w:eastAsia="黑体"/>
          <w:kern w:val="0"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6</w:t>
      </w:r>
      <w:r>
        <w:rPr>
          <w:rFonts w:hint="eastAsia" w:ascii="宋体" w:hAnsi="宋体"/>
          <w:b/>
          <w:sz w:val="24"/>
        </w:rPr>
        <w:t>．应力状态和强度理论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 w:eastAsia="宋体"/>
          <w:kern w:val="0"/>
          <w:sz w:val="24"/>
          <w:lang w:eastAsia="zh-CN"/>
        </w:rPr>
      </w:pPr>
      <w:r>
        <w:rPr>
          <w:rFonts w:hAnsi="宋体"/>
          <w:kern w:val="0"/>
          <w:sz w:val="24"/>
        </w:rPr>
        <w:t>掌握应力状态、单元体、主应力和主平面的概念</w:t>
      </w:r>
      <w:r>
        <w:rPr>
          <w:rFonts w:hint="eastAsia" w:hAnsi="宋体"/>
          <w:kern w:val="0"/>
          <w:sz w:val="24"/>
        </w:rPr>
        <w:t>；</w:t>
      </w:r>
      <w:r>
        <w:rPr>
          <w:rFonts w:hAnsi="宋体"/>
          <w:kern w:val="0"/>
          <w:sz w:val="24"/>
        </w:rPr>
        <w:t>用解析法和图解法求解平面应力状态</w:t>
      </w:r>
      <w:r>
        <w:rPr>
          <w:rFonts w:hint="eastAsia" w:hAnsi="宋体"/>
          <w:kern w:val="0"/>
          <w:sz w:val="24"/>
          <w:lang w:eastAsia="zh-CN"/>
        </w:rPr>
        <w:t>下的主应力和主平面</w:t>
      </w:r>
      <w:r>
        <w:rPr>
          <w:rFonts w:hAnsi="宋体"/>
          <w:kern w:val="0"/>
          <w:sz w:val="24"/>
        </w:rPr>
        <w:t>；</w:t>
      </w:r>
      <w:r>
        <w:rPr>
          <w:rFonts w:hint="eastAsia" w:hAnsi="宋体"/>
          <w:kern w:val="0"/>
          <w:sz w:val="24"/>
          <w:lang w:eastAsia="zh-CN"/>
        </w:rPr>
        <w:t>掌握</w:t>
      </w:r>
      <w:r>
        <w:rPr>
          <w:rFonts w:hAnsi="宋体"/>
          <w:kern w:val="0"/>
          <w:sz w:val="24"/>
        </w:rPr>
        <w:t>四个强度理论及</w:t>
      </w:r>
      <w:r>
        <w:rPr>
          <w:rFonts w:hint="eastAsia" w:hAnsi="宋体"/>
          <w:kern w:val="0"/>
          <w:sz w:val="24"/>
          <w:lang w:eastAsia="zh-CN"/>
        </w:rPr>
        <w:t>应用。</w:t>
      </w:r>
    </w:p>
    <w:p>
      <w:pPr>
        <w:widowControl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7</w:t>
      </w:r>
      <w:r>
        <w:rPr>
          <w:rFonts w:hint="eastAsia" w:ascii="宋体" w:hAnsi="宋体"/>
          <w:b/>
          <w:sz w:val="24"/>
        </w:rPr>
        <w:t>．组合变形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>掌握</w:t>
      </w:r>
      <w:r>
        <w:rPr>
          <w:rFonts w:hint="eastAsia" w:hAnsi="宋体"/>
          <w:kern w:val="0"/>
          <w:sz w:val="24"/>
        </w:rPr>
        <w:t>拉伸（压缩</w:t>
      </w:r>
      <w:r>
        <w:rPr>
          <w:rFonts w:hAnsi="宋体"/>
          <w:kern w:val="0"/>
          <w:sz w:val="24"/>
        </w:rPr>
        <w:t>）</w:t>
      </w:r>
      <w:r>
        <w:rPr>
          <w:rFonts w:hint="eastAsia" w:hAnsi="宋体"/>
          <w:kern w:val="0"/>
          <w:sz w:val="24"/>
        </w:rPr>
        <w:t>与弯曲</w:t>
      </w:r>
      <w:r>
        <w:rPr>
          <w:rFonts w:hint="eastAsia" w:hAnsi="宋体"/>
          <w:kern w:val="0"/>
          <w:sz w:val="24"/>
          <w:lang w:val="en-US" w:eastAsia="zh-CN"/>
        </w:rPr>
        <w:t>组合变形</w:t>
      </w:r>
      <w:r>
        <w:rPr>
          <w:rFonts w:hint="eastAsia" w:hAnsi="宋体"/>
          <w:kern w:val="0"/>
          <w:sz w:val="24"/>
          <w:lang w:eastAsia="zh-CN"/>
        </w:rPr>
        <w:t>强度计算</w:t>
      </w:r>
      <w:r>
        <w:rPr>
          <w:rFonts w:hint="eastAsia" w:hAnsi="宋体"/>
          <w:kern w:val="0"/>
          <w:sz w:val="24"/>
        </w:rPr>
        <w:t>；扭转与弯曲</w:t>
      </w:r>
      <w:r>
        <w:rPr>
          <w:rFonts w:hint="eastAsia" w:hAnsi="宋体"/>
          <w:kern w:val="0"/>
          <w:sz w:val="24"/>
          <w:lang w:val="en-US" w:eastAsia="zh-CN"/>
        </w:rPr>
        <w:t>组合变形</w:t>
      </w:r>
      <w:r>
        <w:rPr>
          <w:rFonts w:hint="eastAsia" w:hAnsi="宋体"/>
          <w:kern w:val="0"/>
          <w:sz w:val="24"/>
          <w:lang w:eastAsia="zh-CN"/>
        </w:rPr>
        <w:t>强度计算</w:t>
      </w:r>
      <w:r>
        <w:rPr>
          <w:rFonts w:hint="eastAsia" w:hAnsi="宋体"/>
          <w:kern w:val="0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8</w:t>
      </w:r>
      <w:r>
        <w:rPr>
          <w:rFonts w:hint="eastAsia" w:ascii="宋体" w:hAnsi="宋体"/>
          <w:b/>
          <w:sz w:val="24"/>
        </w:rPr>
        <w:t>．压杆稳定</w:t>
      </w:r>
    </w:p>
    <w:p>
      <w:pPr>
        <w:pStyle w:val="3"/>
        <w:snapToGrid w:val="0"/>
        <w:spacing w:line="360" w:lineRule="auto"/>
        <w:ind w:firstLine="480"/>
        <w:rPr>
          <w:sz w:val="24"/>
          <w:szCs w:val="24"/>
        </w:rPr>
      </w:pPr>
      <w:r>
        <w:rPr>
          <w:kern w:val="0"/>
          <w:sz w:val="24"/>
          <w:szCs w:val="24"/>
        </w:rPr>
        <w:t>掌握压杆稳定性的概念；欧拉公式及适用范围；</w:t>
      </w:r>
      <w:r>
        <w:rPr>
          <w:rFonts w:hint="eastAsia"/>
          <w:kern w:val="0"/>
          <w:sz w:val="24"/>
          <w:szCs w:val="24"/>
          <w:lang w:eastAsia="zh-CN"/>
        </w:rPr>
        <w:t>计算</w:t>
      </w:r>
      <w:r>
        <w:rPr>
          <w:kern w:val="0"/>
          <w:sz w:val="24"/>
          <w:szCs w:val="24"/>
        </w:rPr>
        <w:t>压杆的临界</w:t>
      </w:r>
      <w:r>
        <w:rPr>
          <w:rFonts w:hint="eastAsia"/>
          <w:kern w:val="0"/>
          <w:sz w:val="24"/>
          <w:szCs w:val="24"/>
          <w:lang w:eastAsia="zh-CN"/>
        </w:rPr>
        <w:t>载荷和</w:t>
      </w:r>
      <w:r>
        <w:rPr>
          <w:kern w:val="0"/>
          <w:sz w:val="24"/>
          <w:szCs w:val="24"/>
        </w:rPr>
        <w:t>临界应力；</w:t>
      </w:r>
      <w:r>
        <w:rPr>
          <w:sz w:val="24"/>
          <w:szCs w:val="24"/>
        </w:rPr>
        <w:t>杆件的稳定性设计</w:t>
      </w:r>
      <w:r>
        <w:rPr>
          <w:kern w:val="0"/>
          <w:sz w:val="24"/>
          <w:szCs w:val="24"/>
        </w:rPr>
        <w:t>；</w:t>
      </w:r>
      <w:r>
        <w:rPr>
          <w:rFonts w:hint="eastAsia"/>
          <w:kern w:val="0"/>
          <w:sz w:val="24"/>
          <w:szCs w:val="24"/>
          <w:lang w:eastAsia="zh-CN"/>
        </w:rPr>
        <w:t>了解</w:t>
      </w:r>
      <w:r>
        <w:rPr>
          <w:sz w:val="24"/>
          <w:szCs w:val="24"/>
        </w:rPr>
        <w:t>提高压杆稳定性的措施。</w:t>
      </w:r>
    </w:p>
    <w:p>
      <w:pPr>
        <w:widowControl/>
        <w:spacing w:line="360" w:lineRule="auto"/>
        <w:ind w:firstLine="482" w:firstLineChars="200"/>
        <w:rPr>
          <w:rFonts w:ascii="黑体" w:eastAsia="黑体"/>
          <w:kern w:val="0"/>
          <w:sz w:val="24"/>
        </w:rPr>
      </w:pPr>
      <w:r>
        <w:rPr>
          <w:rFonts w:hint="eastAsia" w:ascii="宋体" w:hAnsi="宋体"/>
          <w:b/>
          <w:sz w:val="24"/>
        </w:rPr>
        <w:t>附录I．截面的几何性质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kern w:val="0"/>
          <w:sz w:val="24"/>
        </w:rPr>
        <w:t>掌握静矩、惯性矩、惯性半径</w:t>
      </w:r>
      <w:r>
        <w:rPr>
          <w:rFonts w:hint="eastAsia"/>
          <w:kern w:val="0"/>
          <w:sz w:val="24"/>
          <w:lang w:eastAsia="zh-CN"/>
        </w:rPr>
        <w:t>的计算</w:t>
      </w:r>
      <w:r>
        <w:rPr>
          <w:kern w:val="0"/>
          <w:sz w:val="24"/>
        </w:rPr>
        <w:t>；</w:t>
      </w:r>
      <w:r>
        <w:rPr>
          <w:rFonts w:hint="eastAsia"/>
          <w:kern w:val="0"/>
          <w:sz w:val="24"/>
          <w:lang w:eastAsia="zh-CN"/>
        </w:rPr>
        <w:t>掌握</w:t>
      </w:r>
      <w:r>
        <w:rPr>
          <w:kern w:val="0"/>
          <w:sz w:val="24"/>
        </w:rPr>
        <w:t>平行移轴</w:t>
      </w:r>
      <w:r>
        <w:rPr>
          <w:rFonts w:hint="eastAsia"/>
          <w:kern w:val="0"/>
          <w:sz w:val="24"/>
          <w:lang w:eastAsia="zh-CN"/>
        </w:rPr>
        <w:t>定理的概念。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60" w:lineRule="auto"/>
        <w:ind w:firstLine="48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adjustRightInd w:val="0"/>
        <w:snapToGrid w:val="0"/>
        <w:spacing w:line="360" w:lineRule="auto"/>
        <w:ind w:firstLine="482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3．题型结构：</w:t>
      </w:r>
      <w:r>
        <w:rPr>
          <w:rFonts w:hint="eastAsia" w:ascii="宋体" w:hAnsi="宋体"/>
          <w:sz w:val="24"/>
          <w:lang w:val="en-US" w:eastAsia="zh-CN"/>
        </w:rPr>
        <w:t>绘图题、</w:t>
      </w:r>
      <w:r>
        <w:rPr>
          <w:rFonts w:hint="eastAsia" w:ascii="宋体" w:hAnsi="宋体"/>
          <w:sz w:val="24"/>
        </w:rPr>
        <w:t>计算题</w:t>
      </w:r>
      <w:r>
        <w:rPr>
          <w:rFonts w:hint="eastAsia" w:ascii="宋体" w:hAnsi="宋体"/>
          <w:sz w:val="24"/>
          <w:lang w:eastAsia="zh-CN"/>
        </w:rPr>
        <w:t>、简答题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四、参考书目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《材料力学》</w:t>
      </w:r>
      <w:r>
        <w:rPr>
          <w:sz w:val="24"/>
        </w:rPr>
        <w:t>（</w:t>
      </w:r>
      <w:r>
        <w:rPr>
          <w:rFonts w:hint="eastAsia"/>
          <w:sz w:val="24"/>
        </w:rPr>
        <w:t>Ⅰ</w:t>
      </w:r>
      <w:r>
        <w:rPr>
          <w:sz w:val="24"/>
        </w:rPr>
        <w:t>）</w:t>
      </w:r>
      <w:r>
        <w:rPr>
          <w:rFonts w:hint="eastAsia" w:ascii="宋体" w:hAnsi="宋体"/>
          <w:sz w:val="24"/>
        </w:rPr>
        <w:t>第四版，</w:t>
      </w:r>
      <w:r>
        <w:rPr>
          <w:rFonts w:hint="eastAsia"/>
          <w:sz w:val="24"/>
        </w:rPr>
        <w:t>孙训方</w:t>
      </w:r>
      <w:r>
        <w:rPr>
          <w:rFonts w:hint="eastAsia" w:ascii="宋体" w:hAnsi="宋体"/>
          <w:sz w:val="24"/>
        </w:rPr>
        <w:t>主编，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"http://baike.so.com/doc/5585563.html" \t "_blank" </w:instrText>
      </w:r>
      <w:r>
        <w:rPr>
          <w:sz w:val="24"/>
        </w:rPr>
        <w:fldChar w:fldCharType="separate"/>
      </w:r>
      <w:r>
        <w:rPr>
          <w:sz w:val="24"/>
        </w:rPr>
        <w:t>高等教育出版社</w:t>
      </w:r>
      <w:r>
        <w:rPr>
          <w:sz w:val="24"/>
        </w:rPr>
        <w:fldChar w:fldCharType="end"/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《材料力学》</w:t>
      </w:r>
      <w:r>
        <w:rPr>
          <w:sz w:val="24"/>
        </w:rPr>
        <w:t>（</w:t>
      </w:r>
      <w:r>
        <w:rPr>
          <w:rFonts w:hint="eastAsia"/>
          <w:sz w:val="24"/>
        </w:rPr>
        <w:t>Ⅰ</w:t>
      </w:r>
      <w:r>
        <w:rPr>
          <w:sz w:val="24"/>
        </w:rPr>
        <w:t>）</w:t>
      </w:r>
      <w:r>
        <w:rPr>
          <w:rFonts w:hint="eastAsia" w:ascii="宋体" w:hAnsi="宋体"/>
          <w:sz w:val="24"/>
        </w:rPr>
        <w:t>第四版，</w:t>
      </w:r>
      <w:r>
        <w:rPr>
          <w:rFonts w:hint="eastAsia"/>
          <w:sz w:val="24"/>
        </w:rPr>
        <w:t>刘鸿文</w:t>
      </w:r>
      <w:r>
        <w:rPr>
          <w:rFonts w:hint="eastAsia" w:ascii="宋体" w:hAnsi="宋体"/>
          <w:sz w:val="24"/>
        </w:rPr>
        <w:t>主编，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"http://baike.so.com/doc/5585563.html" \t "_blank" </w:instrText>
      </w:r>
      <w:r>
        <w:rPr>
          <w:sz w:val="24"/>
        </w:rPr>
        <w:fldChar w:fldCharType="separate"/>
      </w:r>
      <w:r>
        <w:rPr>
          <w:sz w:val="24"/>
        </w:rPr>
        <w:t>高等教育出版社</w:t>
      </w:r>
      <w:r>
        <w:rPr>
          <w:sz w:val="24"/>
        </w:rPr>
        <w:fldChar w:fldCharType="end"/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《材料力学》</w:t>
      </w:r>
      <w:r>
        <w:rPr>
          <w:sz w:val="24"/>
        </w:rPr>
        <w:t>（</w:t>
      </w:r>
      <w:r>
        <w:rPr>
          <w:rFonts w:hint="eastAsia"/>
          <w:sz w:val="24"/>
        </w:rPr>
        <w:t>Ⅰ</w:t>
      </w:r>
      <w:r>
        <w:rPr>
          <w:sz w:val="24"/>
        </w:rPr>
        <w:t>）</w:t>
      </w:r>
      <w:r>
        <w:rPr>
          <w:rFonts w:hint="eastAsia" w:ascii="宋体" w:hAnsi="宋体"/>
          <w:sz w:val="24"/>
        </w:rPr>
        <w:t>，</w:t>
      </w:r>
      <w:r>
        <w:rPr>
          <w:rFonts w:hint="eastAsia"/>
          <w:sz w:val="24"/>
          <w:lang w:eastAsia="zh-CN"/>
        </w:rPr>
        <w:t>柳艳杰</w:t>
      </w:r>
      <w:r>
        <w:rPr>
          <w:rFonts w:hint="eastAsia" w:ascii="宋体" w:hAnsi="宋体"/>
          <w:sz w:val="24"/>
        </w:rPr>
        <w:t>主编，</w:t>
      </w:r>
      <w:r>
        <w:rPr>
          <w:rFonts w:hint="eastAsia" w:ascii="宋体" w:hAnsi="宋体"/>
          <w:sz w:val="24"/>
          <w:lang w:eastAsia="zh-CN"/>
        </w:rPr>
        <w:t>机械工业出版社</w:t>
      </w:r>
    </w:p>
    <w:sectPr>
      <w:headerReference r:id="rId3" w:type="default"/>
      <w:footerReference r:id="rId4" w:type="default"/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A2D3"/>
    <w:multiLevelType w:val="singleLevel"/>
    <w:tmpl w:val="4346A2D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D60B3"/>
    <w:rsid w:val="0057399C"/>
    <w:rsid w:val="006E6A71"/>
    <w:rsid w:val="007760B2"/>
    <w:rsid w:val="00777598"/>
    <w:rsid w:val="008D620F"/>
    <w:rsid w:val="00A5220A"/>
    <w:rsid w:val="00A95D03"/>
    <w:rsid w:val="00D85EAF"/>
    <w:rsid w:val="1A4C495F"/>
    <w:rsid w:val="36EB6B68"/>
    <w:rsid w:val="454A4BBC"/>
    <w:rsid w:val="47BD73EC"/>
    <w:rsid w:val="580D322C"/>
    <w:rsid w:val="7CDA72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iPriority w:val="0"/>
    <w:pPr>
      <w:ind w:firstLine="420" w:firstLineChars="200"/>
      <w:jc w:val="center"/>
    </w:pPr>
    <w:rPr>
      <w:lang w:val="en-US" w:eastAsia="zh-CN" w:bidi="ar-SA"/>
    </w:rPr>
  </w:style>
  <w:style w:type="paragraph" w:styleId="3">
    <w:name w:val="Plain Text"/>
    <w:basedOn w:val="1"/>
    <w:uiPriority w:val="0"/>
    <w:rPr>
      <w:rFonts w:hint="eastAsia" w:ascii="宋体" w:hAnsi="Courier New"/>
      <w:szCs w:val="20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脚 Char"/>
    <w:basedOn w:val="8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199</Words>
  <Characters>1135</Characters>
  <Lines>9</Lines>
  <Paragraphs>2</Paragraphs>
  <TotalTime>2</TotalTime>
  <ScaleCrop>false</ScaleCrop>
  <LinksUpToDate>false</LinksUpToDate>
  <CharactersWithSpaces>1332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2008-11-11T06:35:00Z</dcterms:created>
  <dc:creator>Lenovo User</dc:creator>
  <cp:lastModifiedBy>Administrator</cp:lastModifiedBy>
  <cp:lastPrinted>2008-10-27T03:04:00Z</cp:lastPrinted>
  <dcterms:modified xsi:type="dcterms:W3CDTF">2021-09-22T02:13:59Z</dcterms:modified>
  <dc:title>考试大纲格式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5060F9E49F37488495FBF7EC0F9B44DE</vt:lpwstr>
  </property>
</Properties>
</file>